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5"/>
        <w:tblW w:w="5277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4439"/>
        <w:gridCol w:w="1133"/>
        <w:gridCol w:w="1039"/>
        <w:gridCol w:w="2697"/>
      </w:tblGrid>
      <w:tr w:rsidR="000B1B2C" w:rsidRPr="000B1B2C" w:rsidTr="007B2A77">
        <w:trPr>
          <w:trHeight w:val="434"/>
          <w:tblCellSpacing w:w="0" w:type="dxa"/>
        </w:trPr>
        <w:tc>
          <w:tcPr>
            <w:tcW w:w="4999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2C" w:rsidRPr="000B1B2C" w:rsidRDefault="00A93CF5" w:rsidP="00A93CF5">
            <w:r>
              <w:rPr>
                <w:b/>
                <w:bCs/>
              </w:rPr>
              <w:t xml:space="preserve">          </w:t>
            </w:r>
            <w:r w:rsidR="00E15AC0">
              <w:rPr>
                <w:b/>
                <w:bCs/>
              </w:rPr>
              <w:t xml:space="preserve">                                                               Тариф</w:t>
            </w:r>
          </w:p>
        </w:tc>
      </w:tr>
      <w:tr w:rsidR="000B1B2C" w:rsidRPr="000B1B2C" w:rsidTr="007B2A77">
        <w:trPr>
          <w:trHeight w:val="260"/>
          <w:tblCellSpacing w:w="0" w:type="dxa"/>
        </w:trPr>
        <w:tc>
          <w:tcPr>
            <w:tcW w:w="4999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2C" w:rsidRPr="000B1B2C" w:rsidRDefault="000B1B2C" w:rsidP="00415D6D">
            <w:pPr>
              <w:jc w:val="center"/>
            </w:pPr>
            <w:r w:rsidRPr="000B1B2C">
              <w:rPr>
                <w:b/>
                <w:bCs/>
              </w:rPr>
              <w:t>содержания и ремонта благоустроенного жилищного фонда  д.Кисельня</w:t>
            </w:r>
            <w:r w:rsidR="00415D6D">
              <w:rPr>
                <w:b/>
                <w:bCs/>
              </w:rPr>
              <w:t xml:space="preserve"> ООО «Управляющая       компания Кисельнинский ЖКХ»</w:t>
            </w:r>
          </w:p>
        </w:tc>
      </w:tr>
      <w:tr w:rsidR="000B1B2C" w:rsidRPr="000B1B2C" w:rsidTr="007B2A77">
        <w:trPr>
          <w:trHeight w:val="183"/>
          <w:tblCellSpacing w:w="0" w:type="dxa"/>
        </w:trPr>
        <w:tc>
          <w:tcPr>
            <w:tcW w:w="4999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2C" w:rsidRPr="000B1B2C" w:rsidRDefault="00A93CF5" w:rsidP="007B2A77">
            <w:r>
              <w:rPr>
                <w:b/>
                <w:bCs/>
              </w:rPr>
              <w:t xml:space="preserve">                                                                            </w:t>
            </w:r>
            <w:r w:rsidR="000B1B2C" w:rsidRPr="000B1B2C">
              <w:rPr>
                <w:b/>
                <w:bCs/>
              </w:rPr>
              <w:t>на 201</w:t>
            </w:r>
            <w:r w:rsidR="007B2A77">
              <w:rPr>
                <w:b/>
                <w:bCs/>
              </w:rPr>
              <w:t>4</w:t>
            </w:r>
            <w:r w:rsidR="000B1B2C" w:rsidRPr="000B1B2C">
              <w:rPr>
                <w:b/>
                <w:bCs/>
              </w:rPr>
              <w:t xml:space="preserve"> год</w:t>
            </w:r>
            <w:r w:rsidR="007B2A77">
              <w:rPr>
                <w:b/>
                <w:bCs/>
              </w:rPr>
              <w:t xml:space="preserve"> для населения</w:t>
            </w:r>
          </w:p>
        </w:tc>
      </w:tr>
      <w:tr w:rsidR="000B1B2C" w:rsidRPr="000B1B2C" w:rsidTr="007B2A77">
        <w:trPr>
          <w:trHeight w:val="76"/>
          <w:tblCellSpacing w:w="0" w:type="dxa"/>
        </w:trPr>
        <w:tc>
          <w:tcPr>
            <w:tcW w:w="286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B1B2C" w:rsidRPr="000B1B2C" w:rsidRDefault="000B1B2C" w:rsidP="000B1B2C">
            <w:r w:rsidRPr="000B1B2C">
              <w:t xml:space="preserve">№ </w:t>
            </w:r>
            <w:r w:rsidRPr="000B1B2C">
              <w:rPr>
                <w:b/>
                <w:bCs/>
              </w:rPr>
              <w:t>п/п</w:t>
            </w:r>
          </w:p>
        </w:tc>
        <w:tc>
          <w:tcPr>
            <w:tcW w:w="2248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B1B2C" w:rsidRPr="000B1B2C" w:rsidRDefault="000B1B2C" w:rsidP="000B1B2C">
            <w:r w:rsidRPr="000B1B2C">
              <w:rPr>
                <w:b/>
                <w:bCs/>
              </w:rPr>
              <w:t>Основные показатели</w:t>
            </w:r>
            <w:r>
              <w:rPr>
                <w:b/>
                <w:bCs/>
              </w:rPr>
              <w:t xml:space="preserve">                       </w:t>
            </w:r>
          </w:p>
        </w:tc>
        <w:tc>
          <w:tcPr>
            <w:tcW w:w="574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B1B2C" w:rsidRPr="000B1B2C" w:rsidRDefault="000B1B2C" w:rsidP="000B1B2C">
            <w:r w:rsidRPr="000B1B2C">
              <w:rPr>
                <w:b/>
                <w:bCs/>
              </w:rPr>
              <w:t>Ед. изм</w:t>
            </w:r>
          </w:p>
        </w:tc>
        <w:tc>
          <w:tcPr>
            <w:tcW w:w="526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3CF5" w:rsidRDefault="00A93CF5" w:rsidP="000B1B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93CF5" w:rsidRDefault="00A93CF5" w:rsidP="000B1B2C">
            <w:pPr>
              <w:rPr>
                <w:b/>
                <w:bCs/>
              </w:rPr>
            </w:pPr>
            <w:r>
              <w:rPr>
                <w:b/>
                <w:bCs/>
              </w:rPr>
              <w:t>Тариф</w:t>
            </w:r>
            <w:r w:rsidR="00A97CB6">
              <w:rPr>
                <w:b/>
                <w:bCs/>
              </w:rPr>
              <w:t xml:space="preserve"> </w:t>
            </w:r>
          </w:p>
          <w:p w:rsidR="000B1B2C" w:rsidRPr="000B1B2C" w:rsidRDefault="000B1B2C" w:rsidP="000B1B2C"/>
        </w:tc>
        <w:tc>
          <w:tcPr>
            <w:tcW w:w="1366" w:type="pct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1B2C" w:rsidRPr="000B1B2C" w:rsidRDefault="000B1B2C" w:rsidP="000B1B2C">
            <w:r w:rsidRPr="000B1B2C">
              <w:rPr>
                <w:b/>
                <w:bCs/>
              </w:rPr>
              <w:t>Затраты на содержание и ремонт</w:t>
            </w:r>
            <w:r w:rsidR="00A93CF5">
              <w:rPr>
                <w:b/>
                <w:bCs/>
              </w:rPr>
              <w:t xml:space="preserve"> </w:t>
            </w:r>
            <w:r w:rsidRPr="000B1B2C">
              <w:rPr>
                <w:b/>
                <w:bCs/>
              </w:rPr>
              <w:t xml:space="preserve"> </w:t>
            </w:r>
            <w:r w:rsidR="00A93CF5" w:rsidRPr="000B1B2C">
              <w:rPr>
                <w:b/>
                <w:bCs/>
              </w:rPr>
              <w:t>тыс. руб</w:t>
            </w:r>
            <w:r w:rsidRPr="000B1B2C">
              <w:rPr>
                <w:b/>
                <w:bCs/>
              </w:rPr>
              <w:t>. в год</w:t>
            </w:r>
          </w:p>
        </w:tc>
      </w:tr>
      <w:tr w:rsidR="000B1B2C" w:rsidRPr="000B1B2C" w:rsidTr="007B2A77">
        <w:trPr>
          <w:trHeight w:val="1088"/>
          <w:tblCellSpacing w:w="0" w:type="dxa"/>
        </w:trPr>
        <w:tc>
          <w:tcPr>
            <w:tcW w:w="286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2C" w:rsidRPr="00A93CF5" w:rsidRDefault="000B1B2C" w:rsidP="000B1B2C">
            <w:r w:rsidRPr="00A93CF5">
              <w:t>1</w:t>
            </w:r>
          </w:p>
          <w:p w:rsidR="000B1B2C" w:rsidRPr="00A93CF5" w:rsidRDefault="000B1B2C" w:rsidP="000B1B2C"/>
        </w:tc>
        <w:tc>
          <w:tcPr>
            <w:tcW w:w="2248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2C" w:rsidRPr="00A93CF5" w:rsidRDefault="000B1B2C" w:rsidP="000B1B2C">
            <w:pPr>
              <w:rPr>
                <w:bCs/>
              </w:rPr>
            </w:pPr>
            <w:r w:rsidRPr="00A93CF5">
              <w:rPr>
                <w:bCs/>
              </w:rPr>
              <w:t xml:space="preserve">Обслуживаемая общая площадь         </w:t>
            </w:r>
          </w:p>
          <w:p w:rsidR="000B1B2C" w:rsidRPr="00A93CF5" w:rsidRDefault="007B2A77" w:rsidP="000B1B2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B1B2C" w:rsidRPr="00A93CF5">
              <w:rPr>
                <w:bCs/>
              </w:rPr>
              <w:t xml:space="preserve">                                                   </w:t>
            </w:r>
            <w:r>
              <w:rPr>
                <w:bCs/>
              </w:rPr>
              <w:t xml:space="preserve">                           </w:t>
            </w:r>
          </w:p>
          <w:p w:rsidR="000B1B2C" w:rsidRPr="00A93CF5" w:rsidRDefault="000B1B2C" w:rsidP="000B1B2C"/>
        </w:tc>
        <w:tc>
          <w:tcPr>
            <w:tcW w:w="1100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B1B2C" w:rsidRPr="000B1B2C" w:rsidRDefault="000B1B2C" w:rsidP="000B1B2C">
            <w:r w:rsidRPr="000B1B2C">
              <w:t>(тыс</w:t>
            </w:r>
            <w:proofErr w:type="gramStart"/>
            <w:r w:rsidRPr="000B1B2C">
              <w:t>.м</w:t>
            </w:r>
            <w:proofErr w:type="gramEnd"/>
            <w:r w:rsidRPr="000B1B2C">
              <w:rPr>
                <w:vertAlign w:val="superscript"/>
              </w:rPr>
              <w:t>2</w:t>
            </w:r>
            <w:r w:rsidR="007B2A77">
              <w:t>)</w:t>
            </w:r>
            <w:r w:rsidR="007B2A77">
              <w:tab/>
              <w:t xml:space="preserve"> </w:t>
            </w:r>
            <w:r w:rsidRPr="000B1B2C">
              <w:t xml:space="preserve">                   </w:t>
            </w:r>
          </w:p>
        </w:tc>
        <w:tc>
          <w:tcPr>
            <w:tcW w:w="1366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B1B2C" w:rsidRPr="00A93CF5" w:rsidRDefault="00A93CF5" w:rsidP="000B1B2C">
            <w:r>
              <w:rPr>
                <w:b/>
              </w:rPr>
              <w:t xml:space="preserve">         </w:t>
            </w:r>
            <w:r w:rsidR="007B2A77">
              <w:t>31,182</w:t>
            </w:r>
          </w:p>
          <w:p w:rsidR="000B1B2C" w:rsidRPr="000B1B2C" w:rsidRDefault="00A93CF5" w:rsidP="000B1B2C">
            <w:pPr>
              <w:rPr>
                <w:b/>
              </w:rPr>
            </w:pPr>
            <w:r w:rsidRPr="00A93CF5">
              <w:t xml:space="preserve">         </w:t>
            </w:r>
          </w:p>
        </w:tc>
      </w:tr>
    </w:tbl>
    <w:p w:rsidR="000B1B2C" w:rsidRPr="00334AEB" w:rsidRDefault="00A93CF5" w:rsidP="000B1B2C">
      <w:pPr>
        <w:tabs>
          <w:tab w:val="left" w:pos="2760"/>
        </w:tabs>
        <w:rPr>
          <w:b/>
        </w:rPr>
      </w:pPr>
      <w:r>
        <w:rPr>
          <w:b/>
        </w:rPr>
        <w:t>2 . Содержание и текущий ремонт                                 руб</w:t>
      </w:r>
      <w:proofErr w:type="gramStart"/>
      <w:r>
        <w:rPr>
          <w:b/>
        </w:rPr>
        <w:t>.м</w:t>
      </w:r>
      <w:proofErr w:type="gramEnd"/>
      <w:r>
        <w:rPr>
          <w:b/>
        </w:rPr>
        <w:t xml:space="preserve">2     </w:t>
      </w:r>
      <w:r w:rsidR="00334AEB" w:rsidRPr="00334AEB">
        <w:rPr>
          <w:b/>
        </w:rPr>
        <w:t xml:space="preserve">  </w:t>
      </w:r>
      <w:r>
        <w:rPr>
          <w:b/>
        </w:rPr>
        <w:t xml:space="preserve">   </w:t>
      </w:r>
      <w:r w:rsidR="007B2A77">
        <w:rPr>
          <w:b/>
        </w:rPr>
        <w:t xml:space="preserve"> </w:t>
      </w:r>
      <w:r>
        <w:rPr>
          <w:b/>
        </w:rPr>
        <w:t xml:space="preserve">   </w:t>
      </w:r>
      <w:r w:rsidR="007B2A77">
        <w:rPr>
          <w:b/>
        </w:rPr>
        <w:t>14,44</w:t>
      </w:r>
      <w:r w:rsidR="00334AEB" w:rsidRPr="00334AEB">
        <w:rPr>
          <w:b/>
        </w:rPr>
        <w:t xml:space="preserve">           </w:t>
      </w:r>
      <w:r>
        <w:rPr>
          <w:b/>
        </w:rPr>
        <w:t xml:space="preserve">   </w:t>
      </w:r>
      <w:r w:rsidR="00E15AC0">
        <w:rPr>
          <w:b/>
        </w:rPr>
        <w:t>5403,2</w:t>
      </w:r>
      <w:r w:rsidR="00334AEB" w:rsidRPr="00334AEB">
        <w:rPr>
          <w:b/>
        </w:rPr>
        <w:t xml:space="preserve">    </w:t>
      </w:r>
    </w:p>
    <w:p w:rsidR="000B1B2C" w:rsidRDefault="000B1B2C" w:rsidP="000B1B2C">
      <w:r>
        <w:t xml:space="preserve">2.1  </w:t>
      </w:r>
      <w:r w:rsidR="003D507F">
        <w:t xml:space="preserve">Содержание </w:t>
      </w:r>
      <w:r w:rsidRPr="000B1B2C">
        <w:t xml:space="preserve"> ремонт</w:t>
      </w:r>
      <w:r w:rsidR="003D507F">
        <w:t xml:space="preserve"> </w:t>
      </w:r>
      <w:r w:rsidRPr="000B1B2C">
        <w:t xml:space="preserve">конструктивных </w:t>
      </w:r>
      <w:r>
        <w:t xml:space="preserve">                                                                                                                                                             </w:t>
      </w:r>
      <w:r w:rsidRPr="000B1B2C">
        <w:t>элементов жилых зданий</w:t>
      </w:r>
      <w:r w:rsidRPr="000B1B2C">
        <w:tab/>
      </w:r>
      <w:r>
        <w:t xml:space="preserve">                                           </w:t>
      </w:r>
      <w:r w:rsidRPr="000B1B2C">
        <w:t>руб</w:t>
      </w:r>
      <w:proofErr w:type="gramStart"/>
      <w:r w:rsidRPr="000B1B2C">
        <w:t>.м</w:t>
      </w:r>
      <w:proofErr w:type="gramEnd"/>
      <w:r w:rsidRPr="000B1B2C">
        <w:t>2</w:t>
      </w:r>
      <w:r>
        <w:t xml:space="preserve">  </w:t>
      </w:r>
      <w:r w:rsidR="007B2A77">
        <w:tab/>
        <w:t>2,17</w:t>
      </w:r>
      <w:r w:rsidRPr="000B1B2C">
        <w:tab/>
      </w:r>
      <w:r>
        <w:t xml:space="preserve">     </w:t>
      </w:r>
      <w:r w:rsidR="00217734">
        <w:t xml:space="preserve">  </w:t>
      </w:r>
      <w:r w:rsidR="00A93CF5">
        <w:t xml:space="preserve">   </w:t>
      </w:r>
      <w:r w:rsidR="00E15AC0">
        <w:t>812,0</w:t>
      </w:r>
    </w:p>
    <w:p w:rsidR="000B1B2C" w:rsidRDefault="000B1B2C" w:rsidP="000B1B2C">
      <w:r>
        <w:t xml:space="preserve">2.2. </w:t>
      </w:r>
      <w:r w:rsidR="007B2A77">
        <w:t>Содержание и ремонт</w:t>
      </w:r>
      <w:r w:rsidRPr="000B1B2C">
        <w:t xml:space="preserve"> внутридомового </w:t>
      </w:r>
      <w:r>
        <w:t xml:space="preserve">                                                                                                                             </w:t>
      </w:r>
      <w:r w:rsidRPr="000B1B2C">
        <w:t xml:space="preserve">инженерного оборудования </w:t>
      </w:r>
      <w:r>
        <w:t xml:space="preserve">                                            </w:t>
      </w:r>
      <w:r w:rsidRPr="000B1B2C">
        <w:tab/>
        <w:t>руб</w:t>
      </w:r>
      <w:proofErr w:type="gramStart"/>
      <w:r w:rsidRPr="000B1B2C">
        <w:t>.м</w:t>
      </w:r>
      <w:proofErr w:type="gramEnd"/>
      <w:r w:rsidRPr="000B1B2C">
        <w:t>2</w:t>
      </w:r>
      <w:r w:rsidRPr="000B1B2C">
        <w:tab/>
      </w:r>
      <w:r w:rsidR="007B2A77">
        <w:t xml:space="preserve">              6,14</w:t>
      </w:r>
      <w:r w:rsidRPr="000B1B2C">
        <w:tab/>
      </w:r>
      <w:r>
        <w:t xml:space="preserve">    </w:t>
      </w:r>
      <w:r w:rsidR="00A93CF5">
        <w:t xml:space="preserve">    </w:t>
      </w:r>
      <w:r>
        <w:t xml:space="preserve"> </w:t>
      </w:r>
      <w:r w:rsidR="00E15AC0">
        <w:t xml:space="preserve"> 2297,5</w:t>
      </w:r>
    </w:p>
    <w:p w:rsidR="000B1B2C" w:rsidRDefault="000B1B2C" w:rsidP="000B1B2C">
      <w:r>
        <w:t xml:space="preserve">2.3  </w:t>
      </w:r>
      <w:r w:rsidRPr="000B1B2C">
        <w:t xml:space="preserve">Обеспечение санитарного состояния </w:t>
      </w:r>
      <w:r>
        <w:t xml:space="preserve">                                                                                                          </w:t>
      </w:r>
      <w:r w:rsidRPr="000B1B2C">
        <w:t>жилых зданий и придомовых территорий.</w:t>
      </w:r>
      <w:r w:rsidRPr="000B1B2C">
        <w:tab/>
      </w:r>
      <w:r>
        <w:t xml:space="preserve">               </w:t>
      </w:r>
      <w:r w:rsidRPr="000B1B2C">
        <w:t>руб</w:t>
      </w:r>
      <w:proofErr w:type="gramStart"/>
      <w:r w:rsidRPr="000B1B2C">
        <w:t>.м</w:t>
      </w:r>
      <w:proofErr w:type="gramEnd"/>
      <w:r w:rsidRPr="000B1B2C">
        <w:t>2</w:t>
      </w:r>
      <w:r w:rsidRPr="000B1B2C">
        <w:tab/>
      </w:r>
      <w:r>
        <w:t xml:space="preserve">               </w:t>
      </w:r>
      <w:r w:rsidR="007B2A77">
        <w:t>2,87</w:t>
      </w:r>
      <w:r w:rsidRPr="000B1B2C">
        <w:tab/>
      </w:r>
      <w:r>
        <w:t xml:space="preserve">     </w:t>
      </w:r>
      <w:r w:rsidR="00217734">
        <w:t xml:space="preserve">   </w:t>
      </w:r>
      <w:r w:rsidR="00A93CF5">
        <w:t xml:space="preserve">    </w:t>
      </w:r>
      <w:r w:rsidR="00E15AC0">
        <w:t>1074,0</w:t>
      </w:r>
    </w:p>
    <w:p w:rsidR="00217734" w:rsidRDefault="00217734" w:rsidP="00217734">
      <w:pPr>
        <w:rPr>
          <w:b/>
        </w:rPr>
      </w:pPr>
      <w:r>
        <w:t>2.4</w:t>
      </w:r>
      <w:r w:rsidR="000B1B2C">
        <w:t xml:space="preserve"> </w:t>
      </w:r>
      <w:r w:rsidR="000B1B2C" w:rsidRPr="000B1B2C">
        <w:t>Управление и прочие прямые расходы</w:t>
      </w:r>
      <w:r w:rsidR="000B1B2C" w:rsidRPr="000B1B2C">
        <w:tab/>
      </w:r>
      <w:r w:rsidR="000B1B2C">
        <w:t xml:space="preserve">               </w:t>
      </w:r>
      <w:r w:rsidR="000B1B2C" w:rsidRPr="000B1B2C">
        <w:t>руб</w:t>
      </w:r>
      <w:proofErr w:type="gramStart"/>
      <w:r w:rsidR="000B1B2C" w:rsidRPr="000B1B2C">
        <w:t>.м</w:t>
      </w:r>
      <w:proofErr w:type="gramEnd"/>
      <w:r w:rsidR="000B1B2C" w:rsidRPr="000B1B2C">
        <w:t>2</w:t>
      </w:r>
      <w:r w:rsidR="000B1B2C" w:rsidRPr="000B1B2C">
        <w:tab/>
      </w:r>
      <w:r w:rsidR="000B1B2C">
        <w:t xml:space="preserve">               </w:t>
      </w:r>
      <w:r w:rsidR="007B2A77">
        <w:t>3,26</w:t>
      </w:r>
      <w:r w:rsidR="000B1B2C" w:rsidRPr="000B1B2C">
        <w:tab/>
      </w:r>
      <w:r w:rsidR="000B1B2C">
        <w:t xml:space="preserve">     </w:t>
      </w:r>
      <w:r>
        <w:t xml:space="preserve">  </w:t>
      </w:r>
      <w:r w:rsidR="00A93CF5">
        <w:t xml:space="preserve">    </w:t>
      </w:r>
      <w:r>
        <w:t xml:space="preserve"> </w:t>
      </w:r>
      <w:r w:rsidR="00E15AC0">
        <w:t>1219,7</w:t>
      </w:r>
      <w:r>
        <w:t xml:space="preserve">         </w:t>
      </w:r>
      <w:r w:rsidRPr="00217734">
        <w:rPr>
          <w:b/>
        </w:rPr>
        <w:t xml:space="preserve"> </w:t>
      </w:r>
      <w:r>
        <w:rPr>
          <w:b/>
        </w:rPr>
        <w:t xml:space="preserve"> </w:t>
      </w:r>
    </w:p>
    <w:p w:rsidR="00A93CF5" w:rsidRDefault="00A93CF5" w:rsidP="00217734">
      <w:pPr>
        <w:tabs>
          <w:tab w:val="left" w:pos="5130"/>
        </w:tabs>
        <w:rPr>
          <w:b/>
        </w:rPr>
      </w:pPr>
      <w:bookmarkStart w:id="0" w:name="_GoBack"/>
      <w:bookmarkEnd w:id="0"/>
    </w:p>
    <w:p w:rsidR="00A93CF5" w:rsidRDefault="00A93CF5" w:rsidP="00A93CF5"/>
    <w:p w:rsidR="00A93CF5" w:rsidRDefault="00A93CF5" w:rsidP="00A93CF5">
      <w:r>
        <w:t>Директор ООО «Управляющая компания                                       Аверьянов О.В.                                                                              Кисельнинский ЖКХ</w:t>
      </w:r>
    </w:p>
    <w:p w:rsidR="00217734" w:rsidRPr="00A93CF5" w:rsidRDefault="00A93CF5" w:rsidP="00A93CF5">
      <w:r>
        <w:t>Главный бухгалтер</w:t>
      </w:r>
      <w:r w:rsidR="003D507F">
        <w:t xml:space="preserve">                                                             </w:t>
      </w:r>
      <w:r w:rsidR="001E5B0C">
        <w:t xml:space="preserve">                   Петрова Т.Б.</w:t>
      </w:r>
    </w:p>
    <w:sectPr w:rsidR="00217734" w:rsidRPr="00A9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1E"/>
    <w:rsid w:val="000051AD"/>
    <w:rsid w:val="000439F7"/>
    <w:rsid w:val="00080A27"/>
    <w:rsid w:val="000B1B2C"/>
    <w:rsid w:val="000C1A79"/>
    <w:rsid w:val="000E371F"/>
    <w:rsid w:val="001A2EFC"/>
    <w:rsid w:val="001B437B"/>
    <w:rsid w:val="001C4046"/>
    <w:rsid w:val="001E5B0C"/>
    <w:rsid w:val="00217734"/>
    <w:rsid w:val="00252C73"/>
    <w:rsid w:val="0027740F"/>
    <w:rsid w:val="0029196D"/>
    <w:rsid w:val="002E3E91"/>
    <w:rsid w:val="00334AEB"/>
    <w:rsid w:val="0033789D"/>
    <w:rsid w:val="00375109"/>
    <w:rsid w:val="003A577A"/>
    <w:rsid w:val="003D507F"/>
    <w:rsid w:val="00415D6D"/>
    <w:rsid w:val="00437694"/>
    <w:rsid w:val="004A5686"/>
    <w:rsid w:val="005361C6"/>
    <w:rsid w:val="00543F4A"/>
    <w:rsid w:val="00597232"/>
    <w:rsid w:val="006035D2"/>
    <w:rsid w:val="00654DDD"/>
    <w:rsid w:val="0069565A"/>
    <w:rsid w:val="006A66B8"/>
    <w:rsid w:val="00730FF1"/>
    <w:rsid w:val="007B2A77"/>
    <w:rsid w:val="007E516A"/>
    <w:rsid w:val="007E74FB"/>
    <w:rsid w:val="0087468D"/>
    <w:rsid w:val="008D533E"/>
    <w:rsid w:val="00915EE0"/>
    <w:rsid w:val="00952815"/>
    <w:rsid w:val="00975F56"/>
    <w:rsid w:val="0099301F"/>
    <w:rsid w:val="00995204"/>
    <w:rsid w:val="009974A3"/>
    <w:rsid w:val="009B23DD"/>
    <w:rsid w:val="009C5DAA"/>
    <w:rsid w:val="00A06E1E"/>
    <w:rsid w:val="00A2591C"/>
    <w:rsid w:val="00A60F54"/>
    <w:rsid w:val="00A66E14"/>
    <w:rsid w:val="00A93CF5"/>
    <w:rsid w:val="00A97CB6"/>
    <w:rsid w:val="00B72F20"/>
    <w:rsid w:val="00B84DF7"/>
    <w:rsid w:val="00C31F61"/>
    <w:rsid w:val="00C566A7"/>
    <w:rsid w:val="00C80CEF"/>
    <w:rsid w:val="00CC5FB4"/>
    <w:rsid w:val="00D15F99"/>
    <w:rsid w:val="00D4549F"/>
    <w:rsid w:val="00DC2716"/>
    <w:rsid w:val="00E15AC0"/>
    <w:rsid w:val="00E56D84"/>
    <w:rsid w:val="00E750E5"/>
    <w:rsid w:val="00EB0B61"/>
    <w:rsid w:val="00EE0FF2"/>
    <w:rsid w:val="00F26414"/>
    <w:rsid w:val="00F43CA4"/>
    <w:rsid w:val="00F70843"/>
    <w:rsid w:val="00F913D1"/>
    <w:rsid w:val="00FA6541"/>
    <w:rsid w:val="00FD026F"/>
    <w:rsid w:val="00FE1BD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2014-01-29T06:59:00Z</cp:lastPrinted>
  <dcterms:created xsi:type="dcterms:W3CDTF">2014-01-29T06:59:00Z</dcterms:created>
  <dcterms:modified xsi:type="dcterms:W3CDTF">2014-01-29T06:59:00Z</dcterms:modified>
</cp:coreProperties>
</file>