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E" w:rsidRPr="00345118" w:rsidRDefault="004F272B">
      <w:pPr>
        <w:autoSpaceDE w:val="0"/>
        <w:jc w:val="center"/>
        <w:rPr>
          <w:color w:val="000000"/>
          <w:sz w:val="28"/>
          <w:szCs w:val="28"/>
        </w:rPr>
      </w:pPr>
      <w:r w:rsidRPr="00345118">
        <w:rPr>
          <w:b/>
          <w:bCs/>
          <w:color w:val="000000"/>
          <w:sz w:val="28"/>
          <w:szCs w:val="28"/>
        </w:rPr>
        <w:t xml:space="preserve">   </w:t>
      </w:r>
      <w:r w:rsidR="002E0F6E" w:rsidRPr="00345118">
        <w:rPr>
          <w:b/>
          <w:bCs/>
          <w:color w:val="000000"/>
          <w:sz w:val="28"/>
          <w:szCs w:val="28"/>
        </w:rPr>
        <w:t>Увеличение</w:t>
      </w:r>
      <w:r w:rsidR="00950646" w:rsidRPr="00345118">
        <w:rPr>
          <w:b/>
          <w:bCs/>
          <w:color w:val="000000"/>
          <w:sz w:val="28"/>
          <w:szCs w:val="28"/>
        </w:rPr>
        <w:t xml:space="preserve"> ЕДВ федеральным </w:t>
      </w:r>
      <w:r w:rsidR="00F80522" w:rsidRPr="00345118">
        <w:rPr>
          <w:b/>
          <w:bCs/>
          <w:color w:val="000000"/>
          <w:sz w:val="28"/>
          <w:szCs w:val="28"/>
        </w:rPr>
        <w:t>льготникам</w:t>
      </w:r>
      <w:r w:rsidR="002E0F6E" w:rsidRPr="00345118">
        <w:rPr>
          <w:b/>
          <w:bCs/>
          <w:color w:val="000000"/>
          <w:sz w:val="28"/>
          <w:szCs w:val="28"/>
        </w:rPr>
        <w:t xml:space="preserve"> с 01.0</w:t>
      </w:r>
      <w:r w:rsidR="00F80522" w:rsidRPr="00345118">
        <w:rPr>
          <w:b/>
          <w:bCs/>
          <w:color w:val="000000"/>
          <w:sz w:val="28"/>
          <w:szCs w:val="28"/>
        </w:rPr>
        <w:t>2</w:t>
      </w:r>
      <w:r w:rsidR="002E0F6E" w:rsidRPr="00345118">
        <w:rPr>
          <w:b/>
          <w:bCs/>
          <w:color w:val="000000"/>
          <w:sz w:val="28"/>
          <w:szCs w:val="28"/>
        </w:rPr>
        <w:t>.2018 года</w:t>
      </w:r>
    </w:p>
    <w:p w:rsidR="00BE39FA" w:rsidRPr="00345118" w:rsidRDefault="002E0F6E" w:rsidP="00F80522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345118">
        <w:rPr>
          <w:color w:val="000000"/>
          <w:sz w:val="28"/>
          <w:szCs w:val="28"/>
        </w:rPr>
        <w:t xml:space="preserve">Управление Пенсионного фонда РФ в Волховском районе </w:t>
      </w:r>
      <w:r w:rsidR="005001A7" w:rsidRPr="00345118">
        <w:rPr>
          <w:color w:val="000000"/>
          <w:sz w:val="28"/>
          <w:szCs w:val="28"/>
        </w:rPr>
        <w:t xml:space="preserve">(межрайонное) </w:t>
      </w:r>
      <w:r w:rsidRPr="00345118">
        <w:rPr>
          <w:color w:val="000000"/>
          <w:sz w:val="28"/>
          <w:szCs w:val="28"/>
        </w:rPr>
        <w:t xml:space="preserve">сообщает, что </w:t>
      </w:r>
      <w:r w:rsidR="00F80522" w:rsidRPr="00345118">
        <w:rPr>
          <w:color w:val="000000"/>
          <w:sz w:val="28"/>
          <w:szCs w:val="28"/>
          <w:lang w:val="en-US"/>
        </w:rPr>
        <w:t>c</w:t>
      </w:r>
      <w:r w:rsidR="00F80522" w:rsidRPr="00345118">
        <w:rPr>
          <w:color w:val="000000"/>
          <w:sz w:val="28"/>
          <w:szCs w:val="28"/>
        </w:rPr>
        <w:t xml:space="preserve"> 01 февраля 2018 года увеличены социальные выплаты (ежемесячная денежная выплата и набор социальных услуг) федеральным льготникам на 2,5%. Стоимость набора социальных услуг</w:t>
      </w:r>
      <w:r w:rsidR="00345118" w:rsidRPr="00345118">
        <w:rPr>
          <w:color w:val="000000"/>
          <w:sz w:val="28"/>
          <w:szCs w:val="28"/>
        </w:rPr>
        <w:t xml:space="preserve"> </w:t>
      </w:r>
      <w:r w:rsidR="00F80522" w:rsidRPr="00345118">
        <w:rPr>
          <w:color w:val="000000"/>
          <w:sz w:val="28"/>
          <w:szCs w:val="28"/>
        </w:rPr>
        <w:t xml:space="preserve"> составила 1075 рублей 19 копеек.</w:t>
      </w:r>
    </w:p>
    <w:p w:rsidR="00345118" w:rsidRPr="00345118" w:rsidRDefault="00345118" w:rsidP="00F80522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345118">
        <w:rPr>
          <w:color w:val="000000"/>
          <w:sz w:val="28"/>
          <w:szCs w:val="28"/>
        </w:rPr>
        <w:t>В стоимость набора социальных услуг входят:</w:t>
      </w:r>
    </w:p>
    <w:p w:rsidR="00345118" w:rsidRPr="00345118" w:rsidRDefault="00345118" w:rsidP="00F80522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345118">
        <w:rPr>
          <w:color w:val="000000"/>
          <w:sz w:val="28"/>
          <w:szCs w:val="28"/>
        </w:rPr>
        <w:t>- обеспечение медикаментами – 828 рублей 14 копеек;</w:t>
      </w:r>
    </w:p>
    <w:p w:rsidR="00345118" w:rsidRPr="00345118" w:rsidRDefault="00345118" w:rsidP="00F80522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345118">
        <w:rPr>
          <w:color w:val="000000"/>
          <w:sz w:val="28"/>
          <w:szCs w:val="28"/>
        </w:rPr>
        <w:t>- предоставление путевки на санаторно-курортное лечение – 128 рублей 11 копеек;</w:t>
      </w:r>
    </w:p>
    <w:p w:rsidR="00345118" w:rsidRPr="00345118" w:rsidRDefault="00345118" w:rsidP="00F80522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345118">
        <w:rPr>
          <w:color w:val="000000"/>
          <w:sz w:val="28"/>
          <w:szCs w:val="28"/>
        </w:rPr>
        <w:t>- бесплатный проезд на пригородном железнодорожном транспорте – 118 рублей 94 копейки.</w:t>
      </w:r>
    </w:p>
    <w:p w:rsidR="002E0F6E" w:rsidRPr="00345118" w:rsidRDefault="002E0F6E">
      <w:pPr>
        <w:autoSpaceDE w:val="0"/>
        <w:spacing w:before="120" w:after="120"/>
        <w:jc w:val="both"/>
        <w:rPr>
          <w:i/>
          <w:sz w:val="28"/>
          <w:szCs w:val="28"/>
        </w:rPr>
      </w:pPr>
      <w:r w:rsidRPr="00345118">
        <w:rPr>
          <w:sz w:val="28"/>
          <w:szCs w:val="28"/>
        </w:rPr>
        <w:t>Справки по телефону:</w:t>
      </w:r>
      <w:r w:rsidR="00162AAB" w:rsidRPr="00345118">
        <w:rPr>
          <w:sz w:val="28"/>
          <w:szCs w:val="28"/>
        </w:rPr>
        <w:t xml:space="preserve"> (81363) </w:t>
      </w:r>
      <w:r w:rsidRPr="00345118">
        <w:rPr>
          <w:sz w:val="28"/>
          <w:szCs w:val="28"/>
        </w:rPr>
        <w:t xml:space="preserve"> 77799</w:t>
      </w:r>
    </w:p>
    <w:p w:rsidR="002E0F6E" w:rsidRPr="00345118" w:rsidRDefault="002E0F6E">
      <w:pPr>
        <w:autoSpaceDE w:val="0"/>
        <w:spacing w:before="120" w:after="120"/>
        <w:jc w:val="both"/>
        <w:rPr>
          <w:i/>
        </w:rPr>
      </w:pPr>
    </w:p>
    <w:p w:rsidR="00345118" w:rsidRPr="00345118" w:rsidRDefault="00345118">
      <w:pPr>
        <w:autoSpaceDE w:val="0"/>
        <w:spacing w:before="120" w:after="120"/>
        <w:jc w:val="both"/>
        <w:rPr>
          <w:i/>
        </w:rPr>
      </w:pPr>
    </w:p>
    <w:sectPr w:rsidR="00345118" w:rsidRPr="003451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0F6E"/>
    <w:rsid w:val="00162AAB"/>
    <w:rsid w:val="002E0F6E"/>
    <w:rsid w:val="00345118"/>
    <w:rsid w:val="004F272B"/>
    <w:rsid w:val="005001A7"/>
    <w:rsid w:val="00950646"/>
    <w:rsid w:val="00A23087"/>
    <w:rsid w:val="00BE39FA"/>
    <w:rsid w:val="00CA7763"/>
    <w:rsid w:val="00D3307C"/>
    <w:rsid w:val="00E77884"/>
    <w:rsid w:val="00F8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Body Text Indent"/>
    <w:basedOn w:val="a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2018-02-16T06:54:00Z</cp:lastPrinted>
  <dcterms:created xsi:type="dcterms:W3CDTF">2018-02-21T06:38:00Z</dcterms:created>
  <dcterms:modified xsi:type="dcterms:W3CDTF">2018-02-21T06:38:00Z</dcterms:modified>
</cp:coreProperties>
</file>