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C327D" w14:textId="77777777" w:rsidR="00E50C8F" w:rsidRPr="0045543A" w:rsidRDefault="00E50C8F" w:rsidP="00E50C8F">
      <w:pPr>
        <w:pStyle w:val="a4"/>
        <w:jc w:val="center"/>
        <w:rPr>
          <w:rFonts w:ascii="Arial" w:hAnsi="Arial" w:cs="Arial"/>
          <w:b/>
        </w:rPr>
      </w:pPr>
      <w:r w:rsidRPr="0045543A">
        <w:rPr>
          <w:rFonts w:ascii="Arial" w:hAnsi="Arial" w:cs="Arial"/>
          <w:b/>
        </w:rPr>
        <w:t>ПРЕСС-РЕЛИЗ</w:t>
      </w:r>
    </w:p>
    <w:p w14:paraId="33D9AFAA" w14:textId="626D5169" w:rsidR="00E50C8F" w:rsidRPr="0045543A" w:rsidRDefault="00C33D3A" w:rsidP="00E50C8F">
      <w:pPr>
        <w:pStyle w:val="a4"/>
        <w:jc w:val="right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B315A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декабря </w:t>
      </w:r>
      <w:r w:rsidR="00E50C8F" w:rsidRPr="0045543A">
        <w:rPr>
          <w:rFonts w:ascii="Arial" w:hAnsi="Arial" w:cs="Arial"/>
        </w:rPr>
        <w:t>2023г.</w:t>
      </w:r>
    </w:p>
    <w:p w14:paraId="4134E6D2" w14:textId="77777777" w:rsidR="00E50C8F" w:rsidRPr="00C33D3A" w:rsidRDefault="00E50C8F" w:rsidP="000150FB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</w:p>
    <w:p w14:paraId="2B134D9B" w14:textId="6542694A" w:rsidR="00B315AC" w:rsidRPr="002217E9" w:rsidRDefault="00B315AC" w:rsidP="00B315AC">
      <w:pPr>
        <w:spacing w:after="0" w:line="240" w:lineRule="auto"/>
        <w:ind w:firstLine="567"/>
        <w:jc w:val="both"/>
        <w:rPr>
          <w:rFonts w:ascii="Arial" w:hAnsi="Arial" w:cs="Arial"/>
          <w:b/>
        </w:rPr>
      </w:pPr>
      <w:bookmarkStart w:id="0" w:name="_Toc149802439"/>
      <w:r w:rsidRPr="00EB48FA">
        <w:rPr>
          <w:rFonts w:ascii="Arial" w:hAnsi="Arial" w:cs="Arial"/>
          <w:b/>
        </w:rPr>
        <w:t xml:space="preserve">АО </w:t>
      </w:r>
      <w:r>
        <w:rPr>
          <w:rFonts w:ascii="Arial" w:hAnsi="Arial" w:cs="Arial"/>
          <w:b/>
        </w:rPr>
        <w:t>«</w:t>
      </w:r>
      <w:r w:rsidRPr="00EB48FA">
        <w:rPr>
          <w:rFonts w:ascii="Arial" w:hAnsi="Arial" w:cs="Arial"/>
          <w:b/>
        </w:rPr>
        <w:t>ЕИРЦ ЛО</w:t>
      </w:r>
      <w:r>
        <w:rPr>
          <w:rFonts w:ascii="Arial" w:hAnsi="Arial" w:cs="Arial"/>
          <w:b/>
        </w:rPr>
        <w:t>» информирует</w:t>
      </w:r>
      <w:r>
        <w:rPr>
          <w:rFonts w:ascii="Arial" w:hAnsi="Arial" w:cs="Arial"/>
          <w:b/>
        </w:rPr>
        <w:t xml:space="preserve"> жителей </w:t>
      </w:r>
      <w:r>
        <w:rPr>
          <w:rFonts w:ascii="Arial" w:hAnsi="Arial" w:cs="Arial"/>
          <w:b/>
        </w:rPr>
        <w:t xml:space="preserve">об изменении сроков передачи показаний индивидуальных </w:t>
      </w:r>
      <w:r w:rsidRPr="00AC7473">
        <w:rPr>
          <w:rFonts w:ascii="Arial" w:hAnsi="Arial" w:cs="Arial"/>
          <w:b/>
        </w:rPr>
        <w:t xml:space="preserve">приборов учёта </w:t>
      </w:r>
      <w:r>
        <w:rPr>
          <w:rFonts w:ascii="Arial" w:hAnsi="Arial" w:cs="Arial"/>
          <w:b/>
        </w:rPr>
        <w:t>в декабре 202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г</w:t>
      </w:r>
      <w:r w:rsidRPr="002217E9">
        <w:rPr>
          <w:rFonts w:ascii="Arial" w:hAnsi="Arial" w:cs="Arial"/>
          <w:b/>
        </w:rPr>
        <w:t>.</w:t>
      </w:r>
    </w:p>
    <w:p w14:paraId="1E94F061" w14:textId="77777777" w:rsidR="00B315AC" w:rsidRDefault="00B315AC" w:rsidP="00B315AC">
      <w:pPr>
        <w:spacing w:after="0" w:line="240" w:lineRule="auto"/>
        <w:ind w:firstLine="567"/>
        <w:jc w:val="both"/>
        <w:rPr>
          <w:rFonts w:ascii="Arial" w:hAnsi="Arial" w:cs="Arial"/>
          <w:b/>
          <w:i/>
        </w:rPr>
      </w:pPr>
    </w:p>
    <w:p w14:paraId="52D66E23" w14:textId="41D298C9" w:rsidR="00B315AC" w:rsidRPr="00B315AC" w:rsidRDefault="00B315AC" w:rsidP="00B315AC">
      <w:pPr>
        <w:spacing w:after="0" w:line="240" w:lineRule="auto"/>
        <w:ind w:firstLine="567"/>
        <w:jc w:val="both"/>
        <w:rPr>
          <w:rFonts w:ascii="Arial" w:hAnsi="Arial" w:cs="Arial"/>
          <w:bCs/>
          <w:i/>
        </w:rPr>
      </w:pPr>
      <w:r w:rsidRPr="00B315AC">
        <w:rPr>
          <w:rFonts w:ascii="Arial" w:hAnsi="Arial" w:cs="Arial"/>
          <w:bCs/>
          <w:i/>
        </w:rPr>
        <w:t>АО «Единый информационно-</w:t>
      </w:r>
      <w:r w:rsidRPr="00B315AC">
        <w:rPr>
          <w:rFonts w:ascii="Arial" w:hAnsi="Arial" w:cs="Arial"/>
          <w:bCs/>
          <w:i/>
        </w:rPr>
        <w:t>расчётный</w:t>
      </w:r>
      <w:r w:rsidRPr="00B315AC">
        <w:rPr>
          <w:rFonts w:ascii="Arial" w:hAnsi="Arial" w:cs="Arial"/>
          <w:bCs/>
          <w:i/>
        </w:rPr>
        <w:t xml:space="preserve"> центр Ленинградской области» просит жителей Ленинградской области передать показания индивидуальных приборов учёта </w:t>
      </w:r>
      <w:r w:rsidRPr="00B315AC">
        <w:rPr>
          <w:rFonts w:ascii="Arial" w:hAnsi="Arial" w:cs="Arial"/>
          <w:b/>
          <w:i/>
        </w:rPr>
        <w:t>до 23 декабря 202</w:t>
      </w:r>
      <w:r w:rsidRPr="00B315AC">
        <w:rPr>
          <w:rFonts w:ascii="Arial" w:hAnsi="Arial" w:cs="Arial"/>
          <w:b/>
          <w:i/>
        </w:rPr>
        <w:t>3</w:t>
      </w:r>
      <w:r w:rsidRPr="00B315AC">
        <w:rPr>
          <w:rFonts w:ascii="Arial" w:hAnsi="Arial" w:cs="Arial"/>
          <w:b/>
          <w:i/>
        </w:rPr>
        <w:t>г</w:t>
      </w:r>
      <w:r w:rsidRPr="00B315AC">
        <w:rPr>
          <w:rFonts w:ascii="Arial" w:hAnsi="Arial" w:cs="Arial"/>
          <w:bCs/>
          <w:i/>
        </w:rPr>
        <w:t>.</w:t>
      </w:r>
    </w:p>
    <w:p w14:paraId="074C17B3" w14:textId="77777777" w:rsidR="00B315AC" w:rsidRPr="00B315AC" w:rsidRDefault="00B315AC" w:rsidP="00B315AC">
      <w:pPr>
        <w:spacing w:after="0" w:line="240" w:lineRule="auto"/>
        <w:ind w:firstLine="567"/>
        <w:jc w:val="both"/>
        <w:rPr>
          <w:rFonts w:ascii="Arial" w:hAnsi="Arial" w:cs="Arial"/>
          <w:iCs/>
        </w:rPr>
      </w:pPr>
    </w:p>
    <w:p w14:paraId="6583C5A8" w14:textId="77777777" w:rsidR="00B315AC" w:rsidRDefault="00B315AC" w:rsidP="00B315AC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Сделать это</w:t>
      </w:r>
      <w:r w:rsidRPr="00AC74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можно </w:t>
      </w:r>
      <w:r>
        <w:rPr>
          <w:rFonts w:ascii="Arial" w:hAnsi="Arial" w:cs="Arial"/>
        </w:rPr>
        <w:t>с</w:t>
      </w:r>
      <w:r w:rsidRPr="00AC7473">
        <w:rPr>
          <w:rFonts w:ascii="Arial" w:hAnsi="Arial" w:cs="Arial"/>
        </w:rPr>
        <w:t xml:space="preserve">ледующими способами: </w:t>
      </w:r>
    </w:p>
    <w:p w14:paraId="05D06731" w14:textId="77777777" w:rsidR="000C2AF9" w:rsidRDefault="000C2AF9" w:rsidP="00B315AC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14:paraId="5E2B41BE" w14:textId="77777777" w:rsidR="00B315AC" w:rsidRPr="000C2AF9" w:rsidRDefault="00B315AC" w:rsidP="000C2AF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0C2AF9">
        <w:rPr>
          <w:rFonts w:ascii="Arial" w:hAnsi="Arial" w:cs="Arial"/>
        </w:rPr>
        <w:t xml:space="preserve">В Личном кабинете клиента </w:t>
      </w:r>
      <w:hyperlink r:id="rId7" w:history="1">
        <w:r w:rsidRPr="000C2AF9">
          <w:rPr>
            <w:rStyle w:val="a3"/>
            <w:rFonts w:ascii="Arial" w:hAnsi="Arial" w:cs="Arial"/>
          </w:rPr>
          <w:t>https://lk.epd47.ru</w:t>
        </w:r>
      </w:hyperlink>
    </w:p>
    <w:p w14:paraId="14613D42" w14:textId="21CA84DB" w:rsidR="00B315AC" w:rsidRPr="000C2AF9" w:rsidRDefault="00B315AC" w:rsidP="000C2AF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0C2AF9">
        <w:rPr>
          <w:rFonts w:ascii="Arial" w:hAnsi="Arial" w:cs="Arial"/>
        </w:rPr>
        <w:t xml:space="preserve">В мобильном приложении </w:t>
      </w:r>
      <w:r w:rsidRPr="000C2AF9">
        <w:rPr>
          <w:rFonts w:ascii="Arial" w:hAnsi="Arial" w:cs="Arial"/>
        </w:rPr>
        <w:t>«ЕИРЦ. Ленинградская область» (доступно в Google</w:t>
      </w:r>
      <w:r w:rsidRPr="000C2AF9">
        <w:rPr>
          <w:rFonts w:ascii="Arial" w:hAnsi="Arial" w:cs="Arial"/>
          <w:lang w:val="en-US"/>
        </w:rPr>
        <w:t>P</w:t>
      </w:r>
      <w:proofErr w:type="spellStart"/>
      <w:r w:rsidRPr="000C2AF9">
        <w:rPr>
          <w:rFonts w:ascii="Arial" w:hAnsi="Arial" w:cs="Arial"/>
        </w:rPr>
        <w:t>lay</w:t>
      </w:r>
      <w:proofErr w:type="spellEnd"/>
      <w:r w:rsidRPr="000C2AF9">
        <w:rPr>
          <w:rFonts w:ascii="Arial" w:hAnsi="Arial" w:cs="Arial"/>
        </w:rPr>
        <w:t xml:space="preserve">, </w:t>
      </w:r>
      <w:proofErr w:type="spellStart"/>
      <w:r w:rsidRPr="000C2AF9">
        <w:rPr>
          <w:rFonts w:ascii="Arial" w:hAnsi="Arial" w:cs="Arial"/>
        </w:rPr>
        <w:t>AppStore</w:t>
      </w:r>
      <w:proofErr w:type="spellEnd"/>
      <w:r w:rsidRPr="000C2AF9">
        <w:rPr>
          <w:rFonts w:ascii="Arial" w:hAnsi="Arial" w:cs="Arial"/>
        </w:rPr>
        <w:t xml:space="preserve"> и </w:t>
      </w:r>
      <w:proofErr w:type="spellStart"/>
      <w:r w:rsidRPr="000C2AF9">
        <w:rPr>
          <w:rFonts w:ascii="Arial" w:hAnsi="Arial" w:cs="Arial"/>
        </w:rPr>
        <w:t>RuStore</w:t>
      </w:r>
      <w:proofErr w:type="spellEnd"/>
      <w:r w:rsidRPr="000C2AF9">
        <w:rPr>
          <w:rFonts w:ascii="Arial" w:hAnsi="Arial" w:cs="Arial"/>
        </w:rPr>
        <w:t>)</w:t>
      </w:r>
    </w:p>
    <w:p w14:paraId="7BE2928B" w14:textId="5D93BA8C" w:rsidR="00B315AC" w:rsidRPr="000C2AF9" w:rsidRDefault="000C2AF9" w:rsidP="000C2AF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 xml:space="preserve">сообществе </w:t>
      </w:r>
      <w:r w:rsidRPr="000C2AF9">
        <w:rPr>
          <w:rFonts w:ascii="Arial" w:hAnsi="Arial" w:cs="Arial"/>
        </w:rPr>
        <w:t xml:space="preserve">«ЕИРЦ Ленинградской области» </w:t>
      </w:r>
      <w:r>
        <w:rPr>
          <w:rFonts w:ascii="Arial" w:hAnsi="Arial" w:cs="Arial"/>
        </w:rPr>
        <w:t xml:space="preserve">ВКонтакте в сервисе «Передать показания» </w:t>
      </w:r>
      <w:hyperlink r:id="rId8" w:history="1">
        <w:r w:rsidRPr="000C2AF9">
          <w:rPr>
            <w:rStyle w:val="a3"/>
            <w:rFonts w:ascii="Arial" w:hAnsi="Arial" w:cs="Arial"/>
          </w:rPr>
          <w:t>https://vk.com/app51418911_-137539164</w:t>
        </w:r>
      </w:hyperlink>
      <w:r>
        <w:rPr>
          <w:rFonts w:ascii="Arial" w:hAnsi="Arial" w:cs="Arial"/>
        </w:rPr>
        <w:t xml:space="preserve"> </w:t>
      </w:r>
    </w:p>
    <w:p w14:paraId="57C1DA2B" w14:textId="323B0CC6" w:rsidR="00B315AC" w:rsidRPr="000C2AF9" w:rsidRDefault="000C2AF9" w:rsidP="000C2AF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телефону </w:t>
      </w:r>
      <w:r w:rsidR="00B315AC" w:rsidRPr="000C2AF9">
        <w:rPr>
          <w:rFonts w:ascii="Arial" w:hAnsi="Arial" w:cs="Arial"/>
        </w:rPr>
        <w:t>автоматизированной круглосуточной системы приёма показаний 8 (812) 630-19-88.</w:t>
      </w:r>
    </w:p>
    <w:p w14:paraId="420A3F37" w14:textId="3BA22DBF" w:rsidR="00B315AC" w:rsidRPr="000C2AF9" w:rsidRDefault="00B315AC" w:rsidP="000C2AF9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0C2AF9">
        <w:rPr>
          <w:rFonts w:ascii="Arial" w:hAnsi="Arial" w:cs="Arial"/>
        </w:rPr>
        <w:t>По телефону колл-центра 8 (812) 630-20-10.</w:t>
      </w:r>
    </w:p>
    <w:p w14:paraId="1E27EE89" w14:textId="77777777" w:rsidR="00B315AC" w:rsidRPr="00B315AC" w:rsidRDefault="00B315AC" w:rsidP="00B315AC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14:paraId="5C98C5E8" w14:textId="25349EC4" w:rsidR="00B315AC" w:rsidRPr="00AC7473" w:rsidRDefault="00B315AC" w:rsidP="00B315AC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B315AC">
        <w:rPr>
          <w:rFonts w:ascii="Arial" w:hAnsi="Arial" w:cs="Arial"/>
        </w:rPr>
        <w:t>Рекомендуем снимать и передавать показания индивидуальных приборов учёта, даже если за месяц они не изменились!</w:t>
      </w:r>
    </w:p>
    <w:p w14:paraId="14859BE8" w14:textId="267D22F4" w:rsidR="00B315AC" w:rsidRDefault="00B315AC" w:rsidP="00B315AC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95BD3">
        <w:rPr>
          <w:rFonts w:ascii="Arial" w:hAnsi="Arial" w:cs="Arial"/>
        </w:rPr>
        <w:t>Обращаем внимание, что переданные после 2</w:t>
      </w:r>
      <w:r>
        <w:rPr>
          <w:rFonts w:ascii="Arial" w:hAnsi="Arial" w:cs="Arial"/>
        </w:rPr>
        <w:t>3 декабря 2022 года</w:t>
      </w:r>
      <w:r w:rsidRPr="00C95BD3">
        <w:rPr>
          <w:rFonts w:ascii="Arial" w:hAnsi="Arial" w:cs="Arial"/>
        </w:rPr>
        <w:t xml:space="preserve"> показания не </w:t>
      </w:r>
      <w:r w:rsidR="000C2AF9">
        <w:rPr>
          <w:rFonts w:ascii="Arial" w:hAnsi="Arial" w:cs="Arial"/>
        </w:rPr>
        <w:t xml:space="preserve">будут </w:t>
      </w:r>
      <w:r w:rsidRPr="00C95BD3">
        <w:rPr>
          <w:rFonts w:ascii="Arial" w:hAnsi="Arial" w:cs="Arial"/>
        </w:rPr>
        <w:t>приняты к расчётам в текущем месяце!</w:t>
      </w:r>
    </w:p>
    <w:p w14:paraId="39337496" w14:textId="77777777" w:rsidR="00C33D3A" w:rsidRDefault="00C33D3A" w:rsidP="000150FB">
      <w:pPr>
        <w:ind w:firstLine="567"/>
        <w:jc w:val="both"/>
        <w:rPr>
          <w:rFonts w:ascii="Arial" w:hAnsi="Arial" w:cs="Arial"/>
          <w:b/>
          <w:sz w:val="20"/>
          <w:szCs w:val="20"/>
        </w:rPr>
      </w:pPr>
    </w:p>
    <w:p w14:paraId="719DE9C1" w14:textId="702F187A" w:rsidR="000150FB" w:rsidRPr="000150FB" w:rsidRDefault="000150FB" w:rsidP="000150FB">
      <w:pPr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0150FB">
        <w:rPr>
          <w:rFonts w:ascii="Arial" w:hAnsi="Arial" w:cs="Arial"/>
          <w:b/>
          <w:sz w:val="20"/>
          <w:szCs w:val="20"/>
        </w:rPr>
        <w:t>АО «Единый информационно-расчётный центр Ленинградской области»</w:t>
      </w:r>
      <w:r w:rsidRPr="000150FB">
        <w:rPr>
          <w:rFonts w:ascii="Arial" w:hAnsi="Arial" w:cs="Arial"/>
          <w:bCs/>
          <w:sz w:val="20"/>
          <w:szCs w:val="20"/>
        </w:rPr>
        <w:t xml:space="preserve"> – региональный оператор по начислению платы, приёму и учёту платежей населения за жилое помещение и коммунальные услуги. Сеть клиентского обслуживания АО «ЕИРЦ ЛО» насчитывает 2</w:t>
      </w:r>
      <w:r w:rsidR="000C2AF9">
        <w:rPr>
          <w:rFonts w:ascii="Arial" w:hAnsi="Arial" w:cs="Arial"/>
          <w:bCs/>
          <w:sz w:val="20"/>
          <w:szCs w:val="20"/>
        </w:rPr>
        <w:t>1</w:t>
      </w:r>
      <w:r w:rsidRPr="000150FB">
        <w:rPr>
          <w:rFonts w:ascii="Arial" w:hAnsi="Arial" w:cs="Arial"/>
          <w:bCs/>
          <w:sz w:val="20"/>
          <w:szCs w:val="20"/>
        </w:rPr>
        <w:t xml:space="preserve"> территориальн</w:t>
      </w:r>
      <w:r w:rsidR="000C2AF9">
        <w:rPr>
          <w:rFonts w:ascii="Arial" w:hAnsi="Arial" w:cs="Arial"/>
          <w:bCs/>
          <w:sz w:val="20"/>
          <w:szCs w:val="20"/>
        </w:rPr>
        <w:t>ое</w:t>
      </w:r>
      <w:r w:rsidRPr="000150FB">
        <w:rPr>
          <w:rFonts w:ascii="Arial" w:hAnsi="Arial" w:cs="Arial"/>
          <w:bCs/>
          <w:sz w:val="20"/>
          <w:szCs w:val="20"/>
        </w:rPr>
        <w:t xml:space="preserve"> управлени</w:t>
      </w:r>
      <w:r w:rsidR="000C2AF9">
        <w:rPr>
          <w:rFonts w:ascii="Arial" w:hAnsi="Arial" w:cs="Arial"/>
          <w:bCs/>
          <w:sz w:val="20"/>
          <w:szCs w:val="20"/>
        </w:rPr>
        <w:t>е</w:t>
      </w:r>
      <w:r w:rsidRPr="000150FB">
        <w:rPr>
          <w:rFonts w:ascii="Arial" w:hAnsi="Arial" w:cs="Arial"/>
          <w:bCs/>
          <w:sz w:val="20"/>
          <w:szCs w:val="20"/>
        </w:rPr>
        <w:t xml:space="preserve"> и представлена </w:t>
      </w:r>
      <w:r w:rsidR="000C2AF9">
        <w:rPr>
          <w:rFonts w:ascii="Arial" w:hAnsi="Arial" w:cs="Arial"/>
          <w:bCs/>
          <w:sz w:val="20"/>
          <w:szCs w:val="20"/>
        </w:rPr>
        <w:t>46</w:t>
      </w:r>
      <w:r w:rsidRPr="000150FB">
        <w:rPr>
          <w:rFonts w:ascii="Arial" w:hAnsi="Arial" w:cs="Arial"/>
          <w:bCs/>
          <w:sz w:val="20"/>
          <w:szCs w:val="20"/>
        </w:rPr>
        <w:t xml:space="preserve"> офисами во всех районах Ленинградской области. На обслуживании в АО «ЕИРЦ ЛО» находится более 1</w:t>
      </w:r>
      <w:r w:rsidR="000C2AF9">
        <w:rPr>
          <w:rFonts w:ascii="Arial" w:hAnsi="Arial" w:cs="Arial"/>
          <w:bCs/>
          <w:sz w:val="20"/>
          <w:szCs w:val="20"/>
        </w:rPr>
        <w:t>,1</w:t>
      </w:r>
      <w:r w:rsidRPr="000150FB">
        <w:rPr>
          <w:rFonts w:ascii="Arial" w:hAnsi="Arial" w:cs="Arial"/>
          <w:bCs/>
          <w:sz w:val="20"/>
          <w:szCs w:val="20"/>
        </w:rPr>
        <w:t xml:space="preserve"> миллиона лицевых счетов </w:t>
      </w:r>
      <w:r w:rsidR="000C2AF9">
        <w:rPr>
          <w:rFonts w:ascii="Arial" w:hAnsi="Arial" w:cs="Arial"/>
          <w:bCs/>
          <w:sz w:val="20"/>
          <w:szCs w:val="20"/>
        </w:rPr>
        <w:t>клиентов</w:t>
      </w:r>
      <w:r w:rsidRPr="000150FB">
        <w:rPr>
          <w:rFonts w:ascii="Arial" w:hAnsi="Arial" w:cs="Arial"/>
          <w:bCs/>
          <w:sz w:val="20"/>
          <w:szCs w:val="20"/>
        </w:rPr>
        <w:t>, что составляет 98% от общего количества лицевых счетов на территории региона.</w:t>
      </w:r>
    </w:p>
    <w:p w14:paraId="06FAF5C9" w14:textId="7389FB29" w:rsidR="000150FB" w:rsidRPr="000150FB" w:rsidRDefault="000150FB" w:rsidP="0045543A">
      <w:pPr>
        <w:spacing w:after="0" w:line="240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</w:p>
    <w:bookmarkEnd w:id="0"/>
    <w:sectPr w:rsidR="000150FB" w:rsidRPr="000150FB" w:rsidSect="00E50C8F">
      <w:headerReference w:type="default" r:id="rId9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777AD" w14:textId="77777777" w:rsidR="00852183" w:rsidRDefault="00852183">
      <w:pPr>
        <w:spacing w:after="0" w:line="240" w:lineRule="auto"/>
      </w:pPr>
      <w:r>
        <w:separator/>
      </w:r>
    </w:p>
  </w:endnote>
  <w:endnote w:type="continuationSeparator" w:id="0">
    <w:p w14:paraId="5EBA3568" w14:textId="77777777" w:rsidR="00852183" w:rsidRDefault="00852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5B31E" w14:textId="77777777" w:rsidR="00852183" w:rsidRDefault="00852183">
      <w:pPr>
        <w:spacing w:after="0" w:line="240" w:lineRule="auto"/>
      </w:pPr>
      <w:r>
        <w:separator/>
      </w:r>
    </w:p>
  </w:footnote>
  <w:footnote w:type="continuationSeparator" w:id="0">
    <w:p w14:paraId="20B4D6ED" w14:textId="77777777" w:rsidR="00852183" w:rsidRDefault="00852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E734B" w14:textId="77777777" w:rsidR="00852183" w:rsidRDefault="00852183" w:rsidP="00156ADE">
    <w:pPr>
      <w:pStyle w:val="a4"/>
    </w:pPr>
  </w:p>
  <w:tbl>
    <w:tblPr>
      <w:tblStyle w:val="a6"/>
      <w:tblW w:w="10774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3"/>
      <w:gridCol w:w="4111"/>
    </w:tblGrid>
    <w:tr w:rsidR="00156ADE" w:rsidRPr="00A071BD" w14:paraId="25350F26" w14:textId="77777777" w:rsidTr="00B74B11">
      <w:tc>
        <w:tcPr>
          <w:tcW w:w="6663" w:type="dxa"/>
        </w:tcPr>
        <w:p w14:paraId="3AD9CFD9" w14:textId="77777777" w:rsidR="00852183" w:rsidRDefault="00E50C8F" w:rsidP="00156ADE">
          <w:pPr>
            <w:pStyle w:val="a4"/>
            <w:ind w:firstLine="22"/>
          </w:pPr>
          <w:r>
            <w:rPr>
              <w:noProof/>
              <w:lang w:eastAsia="ru-RU"/>
            </w:rPr>
            <w:drawing>
              <wp:inline distT="0" distB="0" distL="0" distR="0" wp14:anchorId="2AB2D2D5" wp14:editId="294F087A">
                <wp:extent cx="3695700" cy="742300"/>
                <wp:effectExtent l="0" t="0" r="0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Монтажная область 1@4x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35289" cy="7502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</w:tcPr>
        <w:p w14:paraId="2F5AF7CB" w14:textId="77777777" w:rsidR="00CB7060" w:rsidRDefault="00CB7060" w:rsidP="00156ADE">
          <w:pPr>
            <w:pStyle w:val="a4"/>
            <w:ind w:left="386"/>
            <w:jc w:val="both"/>
            <w:rPr>
              <w:rFonts w:ascii="Arial" w:hAnsi="Arial" w:cs="Arial"/>
              <w:b/>
              <w:color w:val="595959" w:themeColor="text1" w:themeTint="A6"/>
              <w:sz w:val="18"/>
              <w:szCs w:val="18"/>
            </w:rPr>
          </w:pPr>
        </w:p>
        <w:p w14:paraId="51079C3C" w14:textId="59766DB1" w:rsidR="00852183" w:rsidRPr="00C33D3A" w:rsidRDefault="00E50C8F" w:rsidP="00156ADE">
          <w:pPr>
            <w:pStyle w:val="a4"/>
            <w:ind w:left="386"/>
            <w:jc w:val="both"/>
            <w:rPr>
              <w:rFonts w:ascii="Arial" w:hAnsi="Arial" w:cs="Arial"/>
              <w:b/>
              <w:color w:val="595959" w:themeColor="text1" w:themeTint="A6"/>
              <w:sz w:val="20"/>
              <w:szCs w:val="20"/>
            </w:rPr>
          </w:pPr>
          <w:r w:rsidRPr="00C33D3A">
            <w:rPr>
              <w:rFonts w:ascii="Arial" w:hAnsi="Arial" w:cs="Arial"/>
              <w:b/>
              <w:color w:val="595959" w:themeColor="text1" w:themeTint="A6"/>
              <w:sz w:val="20"/>
              <w:szCs w:val="20"/>
            </w:rPr>
            <w:t>Пресс-служба АО «ЕИРЦ ЛО»</w:t>
          </w:r>
        </w:p>
        <w:p w14:paraId="2C0192EC" w14:textId="77777777" w:rsidR="00852183" w:rsidRPr="00C33D3A" w:rsidRDefault="00E50C8F" w:rsidP="00156ADE">
          <w:pPr>
            <w:pStyle w:val="a4"/>
            <w:ind w:left="386"/>
            <w:jc w:val="both"/>
            <w:rPr>
              <w:rFonts w:ascii="Arial" w:hAnsi="Arial" w:cs="Arial"/>
              <w:b/>
              <w:color w:val="595959" w:themeColor="text1" w:themeTint="A6"/>
              <w:sz w:val="20"/>
              <w:szCs w:val="20"/>
              <w:lang w:val="en-US"/>
            </w:rPr>
          </w:pPr>
          <w:r w:rsidRPr="00C33D3A">
            <w:rPr>
              <w:rFonts w:ascii="Arial" w:hAnsi="Arial" w:cs="Arial"/>
              <w:b/>
              <w:color w:val="595959" w:themeColor="text1" w:themeTint="A6"/>
              <w:sz w:val="20"/>
              <w:szCs w:val="20"/>
              <w:lang w:val="en-US"/>
            </w:rPr>
            <w:t xml:space="preserve">mail </w:t>
          </w:r>
          <w:r w:rsidR="000C2AF9">
            <w:fldChar w:fldCharType="begin"/>
          </w:r>
          <w:r w:rsidR="000C2AF9" w:rsidRPr="00B315AC">
            <w:rPr>
              <w:lang w:val="en-US"/>
            </w:rPr>
            <w:instrText>HYPERLINK "mailto:pressa@epd47.ru"</w:instrText>
          </w:r>
          <w:r w:rsidR="000C2AF9">
            <w:fldChar w:fldCharType="separate"/>
          </w:r>
          <w:r w:rsidRPr="00C33D3A">
            <w:rPr>
              <w:rStyle w:val="a3"/>
              <w:rFonts w:ascii="Arial" w:hAnsi="Arial" w:cs="Arial"/>
              <w:b/>
              <w:sz w:val="20"/>
              <w:szCs w:val="20"/>
              <w:lang w:val="en-US"/>
            </w:rPr>
            <w:t>pressa@epd47.ru</w:t>
          </w:r>
          <w:r w:rsidR="000C2AF9">
            <w:rPr>
              <w:rStyle w:val="a3"/>
              <w:rFonts w:ascii="Arial" w:hAnsi="Arial" w:cs="Arial"/>
              <w:b/>
              <w:sz w:val="20"/>
              <w:szCs w:val="20"/>
              <w:lang w:val="en-US"/>
            </w:rPr>
            <w:fldChar w:fldCharType="end"/>
          </w:r>
          <w:r w:rsidRPr="00C33D3A">
            <w:rPr>
              <w:rFonts w:ascii="Arial" w:hAnsi="Arial" w:cs="Arial"/>
              <w:b/>
              <w:color w:val="595959" w:themeColor="text1" w:themeTint="A6"/>
              <w:sz w:val="20"/>
              <w:szCs w:val="20"/>
              <w:lang w:val="en-US"/>
            </w:rPr>
            <w:t xml:space="preserve"> </w:t>
          </w:r>
        </w:p>
        <w:p w14:paraId="536E3B81" w14:textId="77777777" w:rsidR="00852183" w:rsidRPr="00C33D3A" w:rsidRDefault="00E50C8F" w:rsidP="00156ADE">
          <w:pPr>
            <w:pStyle w:val="a4"/>
            <w:ind w:left="386"/>
            <w:jc w:val="both"/>
            <w:rPr>
              <w:rFonts w:ascii="Arial" w:hAnsi="Arial" w:cs="Arial"/>
              <w:b/>
              <w:color w:val="595959" w:themeColor="text1" w:themeTint="A6"/>
              <w:sz w:val="20"/>
              <w:szCs w:val="20"/>
              <w:lang w:val="en-US"/>
            </w:rPr>
          </w:pPr>
          <w:r w:rsidRPr="00C33D3A">
            <w:rPr>
              <w:rFonts w:ascii="Arial" w:hAnsi="Arial" w:cs="Arial"/>
              <w:b/>
              <w:color w:val="595959" w:themeColor="text1" w:themeTint="A6"/>
              <w:sz w:val="20"/>
              <w:szCs w:val="20"/>
            </w:rPr>
            <w:t>сайт</w:t>
          </w:r>
          <w:r w:rsidRPr="00C33D3A">
            <w:rPr>
              <w:rFonts w:ascii="Arial" w:hAnsi="Arial" w:cs="Arial"/>
              <w:b/>
              <w:color w:val="595959" w:themeColor="text1" w:themeTint="A6"/>
              <w:sz w:val="20"/>
              <w:szCs w:val="20"/>
              <w:lang w:val="en-US"/>
            </w:rPr>
            <w:t xml:space="preserve"> </w:t>
          </w:r>
          <w:hyperlink r:id="rId2" w:history="1">
            <w:r w:rsidRPr="00C33D3A">
              <w:rPr>
                <w:rStyle w:val="a3"/>
                <w:rFonts w:ascii="Arial" w:hAnsi="Arial" w:cs="Arial"/>
                <w:b/>
                <w:color w:val="595959" w:themeColor="text1" w:themeTint="A6"/>
                <w:sz w:val="20"/>
                <w:szCs w:val="20"/>
                <w:lang w:val="en-US"/>
              </w:rPr>
              <w:t>http://epd47.ru</w:t>
            </w:r>
          </w:hyperlink>
        </w:p>
        <w:p w14:paraId="46EDA08D" w14:textId="77777777" w:rsidR="00852183" w:rsidRPr="00967BE5" w:rsidRDefault="00E50C8F" w:rsidP="00156ADE">
          <w:pPr>
            <w:pStyle w:val="a4"/>
            <w:ind w:left="386"/>
            <w:jc w:val="both"/>
            <w:rPr>
              <w:lang w:val="en-US"/>
            </w:rPr>
          </w:pPr>
          <w:r w:rsidRPr="00C33D3A">
            <w:rPr>
              <w:rFonts w:ascii="Arial" w:hAnsi="Arial" w:cs="Arial"/>
              <w:b/>
              <w:color w:val="595959" w:themeColor="text1" w:themeTint="A6"/>
              <w:sz w:val="20"/>
              <w:szCs w:val="20"/>
            </w:rPr>
            <w:t>тел</w:t>
          </w:r>
          <w:r w:rsidRPr="00C33D3A">
            <w:rPr>
              <w:rFonts w:ascii="Arial" w:hAnsi="Arial" w:cs="Arial"/>
              <w:b/>
              <w:color w:val="595959" w:themeColor="text1" w:themeTint="A6"/>
              <w:sz w:val="20"/>
              <w:szCs w:val="20"/>
              <w:lang w:val="en-US"/>
            </w:rPr>
            <w:t>. 8 (812) 630-20-10</w:t>
          </w:r>
        </w:p>
      </w:tc>
    </w:tr>
  </w:tbl>
  <w:p w14:paraId="7F92FB0B" w14:textId="77777777" w:rsidR="00852183" w:rsidRPr="009E2287" w:rsidRDefault="00852183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7290E"/>
    <w:multiLevelType w:val="hybridMultilevel"/>
    <w:tmpl w:val="53EC0D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9D34161"/>
    <w:multiLevelType w:val="hybridMultilevel"/>
    <w:tmpl w:val="BF0E01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1604843"/>
    <w:multiLevelType w:val="hybridMultilevel"/>
    <w:tmpl w:val="CC6CF7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915506907">
    <w:abstractNumId w:val="0"/>
  </w:num>
  <w:num w:numId="2" w16cid:durableId="1970285803">
    <w:abstractNumId w:val="2"/>
  </w:num>
  <w:num w:numId="3" w16cid:durableId="414211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C8F"/>
    <w:rsid w:val="000150FB"/>
    <w:rsid w:val="000C2AF9"/>
    <w:rsid w:val="002C4DD9"/>
    <w:rsid w:val="00365531"/>
    <w:rsid w:val="0045543A"/>
    <w:rsid w:val="00852183"/>
    <w:rsid w:val="00962BCC"/>
    <w:rsid w:val="009F0555"/>
    <w:rsid w:val="00A93396"/>
    <w:rsid w:val="00B315AC"/>
    <w:rsid w:val="00C33D3A"/>
    <w:rsid w:val="00CB7060"/>
    <w:rsid w:val="00E50C8F"/>
    <w:rsid w:val="00F1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A9DAF"/>
  <w15:chartTrackingRefBased/>
  <w15:docId w15:val="{F5C08D59-365D-441E-9437-60AA96A9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C8F"/>
  </w:style>
  <w:style w:type="paragraph" w:styleId="3">
    <w:name w:val="heading 3"/>
    <w:basedOn w:val="a"/>
    <w:next w:val="a"/>
    <w:link w:val="30"/>
    <w:semiHidden/>
    <w:unhideWhenUsed/>
    <w:qFormat/>
    <w:rsid w:val="0045543A"/>
    <w:pPr>
      <w:spacing w:before="240" w:after="240" w:line="240" w:lineRule="auto"/>
      <w:outlineLvl w:val="2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5543A"/>
    <w:pPr>
      <w:spacing w:after="0" w:line="240" w:lineRule="auto"/>
      <w:jc w:val="both"/>
      <w:outlineLvl w:val="3"/>
    </w:pPr>
    <w:rPr>
      <w:rFonts w:ascii="Arial" w:eastAsiaTheme="minorEastAsia" w:hAnsi="Arial" w:cs="Arial"/>
      <w:i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C8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50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0C8F"/>
  </w:style>
  <w:style w:type="table" w:styleId="a6">
    <w:name w:val="Table Grid"/>
    <w:basedOn w:val="a1"/>
    <w:uiPriority w:val="39"/>
    <w:rsid w:val="00E5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50C8F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CB7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7060"/>
  </w:style>
  <w:style w:type="character" w:styleId="aa">
    <w:name w:val="Unresolved Mention"/>
    <w:basedOn w:val="a0"/>
    <w:uiPriority w:val="99"/>
    <w:semiHidden/>
    <w:unhideWhenUsed/>
    <w:rsid w:val="009F0555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semiHidden/>
    <w:rsid w:val="0045543A"/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5543A"/>
    <w:rPr>
      <w:rFonts w:ascii="Arial" w:eastAsiaTheme="minorEastAsia" w:hAnsi="Arial" w:cs="Arial"/>
      <w:i/>
      <w:color w:val="000000"/>
      <w:sz w:val="20"/>
      <w:szCs w:val="20"/>
      <w:lang w:eastAsia="ru-RU"/>
    </w:rPr>
  </w:style>
  <w:style w:type="character" w:customStyle="1" w:styleId="keywords">
    <w:name w:val="keywords"/>
    <w:basedOn w:val="a0"/>
    <w:rsid w:val="0045543A"/>
    <w:rPr>
      <w:b/>
      <w:bCs/>
      <w:color w:val="002142"/>
    </w:rPr>
  </w:style>
  <w:style w:type="paragraph" w:styleId="ab">
    <w:name w:val="Normal (Web)"/>
    <w:basedOn w:val="a"/>
    <w:uiPriority w:val="99"/>
    <w:semiHidden/>
    <w:unhideWhenUsed/>
    <w:rsid w:val="00C33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4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3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7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7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9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99706">
              <w:marLeft w:val="0"/>
              <w:marRight w:val="54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8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7188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03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23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0242400">
          <w:marLeft w:val="0"/>
          <w:marRight w:val="0"/>
          <w:marTop w:val="0"/>
          <w:marBottom w:val="0"/>
          <w:divBdr>
            <w:top w:val="single" w:sz="36" w:space="0" w:color="3DA6F5"/>
            <w:left w:val="single" w:sz="36" w:space="0" w:color="3DA6F5"/>
            <w:bottom w:val="single" w:sz="36" w:space="0" w:color="3DA6F5"/>
            <w:right w:val="single" w:sz="36" w:space="0" w:color="3DA6F5"/>
          </w:divBdr>
        </w:div>
        <w:div w:id="8119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5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77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9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7926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4756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14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60190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12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8313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423881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27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5022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00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8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2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8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6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3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57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4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046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859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41162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54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17692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8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994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3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66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5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03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970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49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96134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29652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76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4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13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99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81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98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3916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7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47841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4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30895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565224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0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95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59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7691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906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8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939908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7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pp51418911_-13753916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.epd47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epd47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Лещинская Людмила Вячеславовна</dc:creator>
  <cp:keywords/>
  <dc:description/>
  <cp:lastModifiedBy>Лещинская Людмила Вячеславовна</cp:lastModifiedBy>
  <cp:revision>2</cp:revision>
  <dcterms:created xsi:type="dcterms:W3CDTF">2023-12-15T07:46:00Z</dcterms:created>
  <dcterms:modified xsi:type="dcterms:W3CDTF">2023-12-15T07:46:00Z</dcterms:modified>
</cp:coreProperties>
</file>