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63" w:rsidRDefault="00AB3F63" w:rsidP="00EF27EB">
      <w:pPr>
        <w:pStyle w:val="a7"/>
        <w:tabs>
          <w:tab w:val="left" w:pos="0"/>
        </w:tabs>
        <w:spacing w:after="0" w:line="240" w:lineRule="auto"/>
        <w:ind w:left="0"/>
        <w:jc w:val="both"/>
        <w:rPr>
          <w:rFonts w:ascii="Times New Roman" w:hAnsi="Times New Roman"/>
          <w:lang w:val="en-US"/>
        </w:rPr>
      </w:pPr>
    </w:p>
    <w:p w:rsidR="00AB3F63" w:rsidRDefault="00AB3F63" w:rsidP="00EF27EB">
      <w:pPr>
        <w:pStyle w:val="a7"/>
        <w:tabs>
          <w:tab w:val="left" w:pos="0"/>
        </w:tabs>
        <w:spacing w:after="0" w:line="240" w:lineRule="auto"/>
        <w:ind w:left="0"/>
        <w:jc w:val="both"/>
        <w:rPr>
          <w:rFonts w:ascii="Times New Roman" w:hAnsi="Times New Roman"/>
          <w:lang w:val="en-US"/>
        </w:rPr>
      </w:pPr>
    </w:p>
    <w:p w:rsidR="00B0153A" w:rsidRPr="00EF27EB" w:rsidRDefault="003872F5" w:rsidP="00EF27EB">
      <w:pPr>
        <w:pStyle w:val="a7"/>
        <w:tabs>
          <w:tab w:val="left" w:pos="0"/>
        </w:tabs>
        <w:spacing w:after="0" w:line="240" w:lineRule="auto"/>
        <w:ind w:left="0"/>
        <w:jc w:val="both"/>
        <w:rPr>
          <w:rStyle w:val="ab"/>
          <w:rFonts w:ascii="Times New Roman" w:hAnsi="Times New Roman"/>
          <w:b w:val="0"/>
          <w:sz w:val="28"/>
          <w:szCs w:val="28"/>
          <w:bdr w:val="none" w:sz="0" w:space="0" w:color="auto" w:frame="1"/>
          <w:shd w:val="clear" w:color="auto" w:fill="FFFFFF"/>
        </w:rPr>
      </w:pPr>
      <w:r w:rsidRPr="005C5169">
        <w:rPr>
          <w:rFonts w:ascii="Times New Roman" w:hAnsi="Times New Roman"/>
        </w:rPr>
        <w:tab/>
      </w:r>
      <w:r w:rsidRPr="001B135C">
        <w:rPr>
          <w:rFonts w:ascii="Times New Roman" w:hAnsi="Times New Roman"/>
          <w:sz w:val="28"/>
          <w:szCs w:val="28"/>
        </w:rPr>
        <w:t>Волховск</w:t>
      </w:r>
      <w:r w:rsidR="00021956" w:rsidRPr="001B135C">
        <w:rPr>
          <w:rFonts w:ascii="Times New Roman" w:hAnsi="Times New Roman"/>
          <w:sz w:val="28"/>
          <w:szCs w:val="28"/>
        </w:rPr>
        <w:t>ая</w:t>
      </w:r>
      <w:r w:rsidRPr="001B135C">
        <w:rPr>
          <w:rFonts w:ascii="Times New Roman" w:hAnsi="Times New Roman"/>
          <w:sz w:val="28"/>
          <w:szCs w:val="28"/>
        </w:rPr>
        <w:t xml:space="preserve"> городск</w:t>
      </w:r>
      <w:r w:rsidR="00021956" w:rsidRPr="001B135C">
        <w:rPr>
          <w:rFonts w:ascii="Times New Roman" w:hAnsi="Times New Roman"/>
          <w:sz w:val="28"/>
          <w:szCs w:val="28"/>
        </w:rPr>
        <w:t>ая прокуратура сообщает, что</w:t>
      </w:r>
      <w:r w:rsidR="00B17178" w:rsidRPr="001B135C">
        <w:rPr>
          <w:rFonts w:ascii="Times New Roman" w:hAnsi="Times New Roman"/>
          <w:sz w:val="28"/>
          <w:szCs w:val="28"/>
        </w:rPr>
        <w:t xml:space="preserve"> </w:t>
      </w:r>
      <w:r w:rsidR="00B17178" w:rsidRPr="001B135C">
        <w:rPr>
          <w:rStyle w:val="ab"/>
          <w:rFonts w:ascii="Times New Roman" w:hAnsi="Times New Roman"/>
          <w:b w:val="0"/>
          <w:sz w:val="28"/>
          <w:szCs w:val="28"/>
          <w:bdr w:val="none" w:sz="0" w:space="0" w:color="auto" w:frame="1"/>
          <w:shd w:val="clear" w:color="auto" w:fill="FFFFFF"/>
        </w:rPr>
        <w:t xml:space="preserve">Уголовный кодекс Российской Федерации предусматривает ответственность за совершение </w:t>
      </w:r>
      <w:r w:rsidR="00B17178" w:rsidRPr="00EF27EB">
        <w:rPr>
          <w:rStyle w:val="ab"/>
          <w:rFonts w:ascii="Times New Roman" w:hAnsi="Times New Roman"/>
          <w:b w:val="0"/>
          <w:sz w:val="28"/>
          <w:szCs w:val="28"/>
          <w:bdr w:val="none" w:sz="0" w:space="0" w:color="auto" w:frame="1"/>
          <w:shd w:val="clear" w:color="auto" w:fill="FFFFFF"/>
        </w:rPr>
        <w:t>преступлени</w:t>
      </w:r>
      <w:r w:rsidR="00B0153A" w:rsidRPr="00EF27EB">
        <w:rPr>
          <w:rStyle w:val="ab"/>
          <w:rFonts w:ascii="Times New Roman" w:hAnsi="Times New Roman"/>
          <w:b w:val="0"/>
          <w:sz w:val="28"/>
          <w:szCs w:val="28"/>
          <w:bdr w:val="none" w:sz="0" w:space="0" w:color="auto" w:frame="1"/>
          <w:shd w:val="clear" w:color="auto" w:fill="FFFFFF"/>
        </w:rPr>
        <w:t>й</w:t>
      </w:r>
      <w:r w:rsidR="00B17178" w:rsidRPr="00EF27EB">
        <w:rPr>
          <w:rStyle w:val="ab"/>
          <w:rFonts w:ascii="Times New Roman" w:hAnsi="Times New Roman"/>
          <w:b w:val="0"/>
          <w:sz w:val="28"/>
          <w:szCs w:val="28"/>
          <w:bdr w:val="none" w:sz="0" w:space="0" w:color="auto" w:frame="1"/>
          <w:shd w:val="clear" w:color="auto" w:fill="FFFFFF"/>
        </w:rPr>
        <w:t xml:space="preserve"> особого рода, так</w:t>
      </w:r>
      <w:r w:rsidR="00B0153A" w:rsidRPr="00EF27EB">
        <w:rPr>
          <w:rStyle w:val="ab"/>
          <w:rFonts w:ascii="Times New Roman" w:hAnsi="Times New Roman"/>
          <w:b w:val="0"/>
          <w:sz w:val="28"/>
          <w:szCs w:val="28"/>
          <w:bdr w:val="none" w:sz="0" w:space="0" w:color="auto" w:frame="1"/>
          <w:shd w:val="clear" w:color="auto" w:fill="FFFFFF"/>
        </w:rPr>
        <w:t>их</w:t>
      </w:r>
      <w:r w:rsidR="00B17178" w:rsidRPr="00EF27EB">
        <w:rPr>
          <w:rStyle w:val="ab"/>
          <w:rFonts w:ascii="Times New Roman" w:hAnsi="Times New Roman"/>
          <w:b w:val="0"/>
          <w:sz w:val="28"/>
          <w:szCs w:val="28"/>
          <w:bdr w:val="none" w:sz="0" w:space="0" w:color="auto" w:frame="1"/>
          <w:shd w:val="clear" w:color="auto" w:fill="FFFFFF"/>
        </w:rPr>
        <w:t xml:space="preserve"> как</w:t>
      </w:r>
      <w:r w:rsidR="00B0153A" w:rsidRPr="00EF27EB">
        <w:rPr>
          <w:rStyle w:val="ab"/>
          <w:rFonts w:ascii="Times New Roman" w:hAnsi="Times New Roman"/>
          <w:b w:val="0"/>
          <w:sz w:val="28"/>
          <w:szCs w:val="28"/>
          <w:bdr w:val="none" w:sz="0" w:space="0" w:color="auto" w:frame="1"/>
          <w:shd w:val="clear" w:color="auto" w:fill="FFFFFF"/>
        </w:rPr>
        <w:t xml:space="preserve"> склонение к совершению самоубийства или содействие совершению самоубийства (ст. 110.1 УК РФ) и организацию деятельности, направленной на побуждение к совершению самоубийства (ст. 110.2 УК РФ).</w:t>
      </w:r>
    </w:p>
    <w:p w:rsidR="00EF27EB" w:rsidRPr="00EF27EB" w:rsidRDefault="00EF27EB" w:rsidP="00EF27EB">
      <w:pPr>
        <w:pStyle w:val="a6"/>
        <w:shd w:val="clear" w:color="auto" w:fill="FFFFFF"/>
        <w:spacing w:before="0" w:beforeAutospacing="0" w:after="0" w:afterAutospacing="0"/>
        <w:ind w:firstLine="708"/>
        <w:jc w:val="both"/>
        <w:rPr>
          <w:color w:val="000000"/>
          <w:sz w:val="28"/>
          <w:szCs w:val="28"/>
        </w:rPr>
      </w:pPr>
      <w:proofErr w:type="gramStart"/>
      <w:r w:rsidRPr="00EF27EB">
        <w:rPr>
          <w:color w:val="000000"/>
          <w:sz w:val="28"/>
          <w:szCs w:val="28"/>
        </w:rPr>
        <w:t>Федеральным</w:t>
      </w:r>
      <w:proofErr w:type="gramEnd"/>
      <w:r w:rsidRPr="00EF27EB">
        <w:rPr>
          <w:color w:val="000000"/>
          <w:sz w:val="28"/>
          <w:szCs w:val="28"/>
        </w:rPr>
        <w:t> </w:t>
      </w:r>
      <w:hyperlink r:id="rId5" w:history="1">
        <w:r w:rsidRPr="00EF27EB">
          <w:rPr>
            <w:rStyle w:val="a5"/>
            <w:color w:val="313830"/>
            <w:sz w:val="28"/>
            <w:szCs w:val="28"/>
            <w:u w:val="none"/>
          </w:rPr>
          <w:t>закон</w:t>
        </w:r>
      </w:hyperlink>
      <w:r w:rsidRPr="00EF27EB">
        <w:rPr>
          <w:color w:val="000000"/>
          <w:sz w:val="28"/>
          <w:szCs w:val="28"/>
        </w:rPr>
        <w:t>ом от 29.07.2017 N 248-ФЗ «О внесении изменений в Уголовный кодекс Российской Федерации» ужесточены наказания за ряд преступлений против жизни и здоровья человека. Изменения вступили в законную силу с 10.08.2017.</w:t>
      </w:r>
    </w:p>
    <w:p w:rsidR="00EF27EB" w:rsidRPr="00EF27EB" w:rsidRDefault="00EF27EB" w:rsidP="00EF27EB">
      <w:pPr>
        <w:pStyle w:val="a6"/>
        <w:shd w:val="clear" w:color="auto" w:fill="FFFFFF"/>
        <w:spacing w:before="0" w:beforeAutospacing="0" w:after="0" w:afterAutospacing="0"/>
        <w:ind w:firstLine="708"/>
        <w:jc w:val="both"/>
        <w:rPr>
          <w:color w:val="000000"/>
          <w:sz w:val="28"/>
          <w:szCs w:val="28"/>
        </w:rPr>
      </w:pPr>
      <w:r w:rsidRPr="00EF27EB">
        <w:rPr>
          <w:color w:val="000000"/>
          <w:sz w:val="28"/>
          <w:szCs w:val="28"/>
        </w:rPr>
        <w:t>Этим Федеральным законом ужесточена ответственность по статье 110 УК РФ за доведение до самоубийства или до покушения на самоубийство, в том числе несовершеннолетнего, лица, заведомо для виновного находящегося в беспомощном состоянии либо в материальной и иной зависимости, либо женщины, заведомо для виновного находящейся в состоянии беременности. Срок лишения свободы за указанные деяния теперь составляет от 8 до 15 лет, вместо от 5 до 8 лет, как было установлено ранее.</w:t>
      </w:r>
    </w:p>
    <w:p w:rsidR="00EF27EB" w:rsidRPr="00EF27EB" w:rsidRDefault="00EF27EB" w:rsidP="00EF27EB">
      <w:pPr>
        <w:pStyle w:val="a6"/>
        <w:shd w:val="clear" w:color="auto" w:fill="FFFFFF"/>
        <w:spacing w:before="0" w:beforeAutospacing="0" w:after="0" w:afterAutospacing="0"/>
        <w:ind w:firstLine="708"/>
        <w:jc w:val="both"/>
        <w:rPr>
          <w:color w:val="000000"/>
          <w:sz w:val="28"/>
          <w:szCs w:val="28"/>
        </w:rPr>
      </w:pPr>
      <w:proofErr w:type="gramStart"/>
      <w:r w:rsidRPr="00EF27EB">
        <w:rPr>
          <w:color w:val="000000"/>
          <w:sz w:val="28"/>
          <w:szCs w:val="28"/>
        </w:rPr>
        <w:t>Уточнен состав преступления по части 5 статьи 110.1 «Склонение к совершению самоубийства или содействие совершению самоубийства» УК РФ, устанавливающий ответственность за деяния, предусмотренные частями первой или второй этой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w:t>
      </w:r>
      <w:proofErr w:type="gramEnd"/>
      <w:r w:rsidRPr="00EF27EB">
        <w:rPr>
          <w:color w:val="000000"/>
          <w:sz w:val="28"/>
          <w:szCs w:val="28"/>
        </w:rPr>
        <w:t xml:space="preserve"> </w:t>
      </w:r>
      <w:proofErr w:type="gramStart"/>
      <w:r w:rsidRPr="00EF27EB">
        <w:rPr>
          <w:color w:val="000000"/>
          <w:sz w:val="28"/>
          <w:szCs w:val="28"/>
        </w:rPr>
        <w:t>состоянии</w:t>
      </w:r>
      <w:proofErr w:type="gramEnd"/>
      <w:r w:rsidRPr="00EF27EB">
        <w:rPr>
          <w:color w:val="000000"/>
          <w:sz w:val="28"/>
          <w:szCs w:val="28"/>
        </w:rPr>
        <w:t xml:space="preserve"> беременности. Одновременно увеличен срок лишения свободы за указанные деяния, — от шести до двенадцати лет.</w:t>
      </w:r>
    </w:p>
    <w:p w:rsidR="00EF27EB" w:rsidRPr="00EF27EB" w:rsidRDefault="00EF27EB" w:rsidP="00EF27EB">
      <w:pPr>
        <w:pStyle w:val="a6"/>
        <w:shd w:val="clear" w:color="auto" w:fill="FFFFFF"/>
        <w:spacing w:before="0" w:beforeAutospacing="0" w:after="0" w:afterAutospacing="0"/>
        <w:ind w:firstLine="708"/>
        <w:jc w:val="both"/>
        <w:rPr>
          <w:color w:val="000000"/>
          <w:sz w:val="28"/>
          <w:szCs w:val="28"/>
        </w:rPr>
      </w:pPr>
      <w:r w:rsidRPr="00EF27EB">
        <w:rPr>
          <w:color w:val="000000"/>
          <w:sz w:val="28"/>
          <w:szCs w:val="28"/>
        </w:rPr>
        <w:t>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(статья 110.2 УК РФ), сейчас будет наказываться лишением свободы от пяти до десяти лет, а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 от пяти до пятнадцати лет.</w:t>
      </w:r>
    </w:p>
    <w:p w:rsidR="003872F5" w:rsidRPr="003872F5" w:rsidRDefault="003872F5" w:rsidP="00FD317E">
      <w:pPr>
        <w:pStyle w:val="a7"/>
        <w:spacing w:after="0" w:line="240" w:lineRule="exact"/>
        <w:ind w:left="0"/>
        <w:jc w:val="both"/>
        <w:rPr>
          <w:rFonts w:ascii="Times New Roman" w:hAnsi="Times New Roman"/>
          <w:sz w:val="28"/>
          <w:szCs w:val="28"/>
        </w:rPr>
      </w:pPr>
    </w:p>
    <w:p w:rsidR="00206F7A" w:rsidRDefault="00FD317E" w:rsidP="00FD317E">
      <w:pPr>
        <w:pStyle w:val="a7"/>
        <w:spacing w:after="0" w:line="240" w:lineRule="exact"/>
        <w:ind w:left="0"/>
        <w:jc w:val="both"/>
        <w:rPr>
          <w:rFonts w:ascii="Times New Roman" w:hAnsi="Times New Roman"/>
          <w:sz w:val="28"/>
          <w:szCs w:val="28"/>
        </w:rPr>
      </w:pPr>
      <w:r>
        <w:rPr>
          <w:rFonts w:ascii="Times New Roman" w:hAnsi="Times New Roman"/>
          <w:sz w:val="28"/>
          <w:szCs w:val="28"/>
        </w:rPr>
        <w:t>П</w:t>
      </w:r>
      <w:r w:rsidR="003872F5" w:rsidRPr="003872F5">
        <w:rPr>
          <w:rFonts w:ascii="Times New Roman" w:hAnsi="Times New Roman"/>
          <w:sz w:val="28"/>
          <w:szCs w:val="28"/>
        </w:rPr>
        <w:t>омощник прокурора</w:t>
      </w:r>
    </w:p>
    <w:p w:rsidR="00206F7A" w:rsidRDefault="00206F7A" w:rsidP="00FD317E">
      <w:pPr>
        <w:pStyle w:val="a7"/>
        <w:spacing w:after="0" w:line="240" w:lineRule="exact"/>
        <w:ind w:left="0"/>
        <w:jc w:val="both"/>
        <w:rPr>
          <w:rFonts w:ascii="Times New Roman" w:hAnsi="Times New Roman"/>
          <w:sz w:val="28"/>
          <w:szCs w:val="28"/>
        </w:rPr>
      </w:pPr>
    </w:p>
    <w:p w:rsidR="003872F5" w:rsidRPr="003872F5" w:rsidRDefault="00206F7A" w:rsidP="00FD317E">
      <w:pPr>
        <w:pStyle w:val="a7"/>
        <w:spacing w:after="0" w:line="240" w:lineRule="exact"/>
        <w:ind w:left="0"/>
        <w:jc w:val="both"/>
        <w:rPr>
          <w:rFonts w:ascii="Times New Roman" w:hAnsi="Times New Roman"/>
          <w:sz w:val="28"/>
          <w:szCs w:val="28"/>
        </w:rPr>
      </w:pPr>
      <w:r>
        <w:rPr>
          <w:rFonts w:ascii="Times New Roman" w:hAnsi="Times New Roman"/>
          <w:sz w:val="28"/>
          <w:szCs w:val="28"/>
        </w:rPr>
        <w:t>юрист 3 класса</w:t>
      </w:r>
      <w:r w:rsidR="00FD317E">
        <w:rPr>
          <w:rFonts w:ascii="Times New Roman" w:hAnsi="Times New Roman"/>
          <w:sz w:val="28"/>
          <w:szCs w:val="28"/>
        </w:rPr>
        <w:t xml:space="preserve">                                                                        </w:t>
      </w:r>
      <w:r>
        <w:rPr>
          <w:rFonts w:ascii="Times New Roman" w:hAnsi="Times New Roman"/>
          <w:sz w:val="28"/>
          <w:szCs w:val="28"/>
        </w:rPr>
        <w:t xml:space="preserve">            </w:t>
      </w:r>
      <w:r w:rsidR="00FD317E">
        <w:rPr>
          <w:rFonts w:ascii="Times New Roman" w:hAnsi="Times New Roman"/>
          <w:sz w:val="28"/>
          <w:szCs w:val="28"/>
        </w:rPr>
        <w:t xml:space="preserve"> А.С. Максимов</w:t>
      </w:r>
    </w:p>
    <w:sectPr w:rsidR="003872F5" w:rsidRPr="003872F5" w:rsidSect="000E5BF9">
      <w:type w:val="continuous"/>
      <w:pgSz w:w="11906" w:h="16838"/>
      <w:pgMar w:top="720" w:right="567" w:bottom="2268" w:left="170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5D2C38"/>
    <w:rsid w:val="00021956"/>
    <w:rsid w:val="000642BB"/>
    <w:rsid w:val="000752D6"/>
    <w:rsid w:val="000E5BF9"/>
    <w:rsid w:val="00136EDF"/>
    <w:rsid w:val="001B135C"/>
    <w:rsid w:val="001E6520"/>
    <w:rsid w:val="00201D6A"/>
    <w:rsid w:val="00206F7A"/>
    <w:rsid w:val="002151CC"/>
    <w:rsid w:val="002B3794"/>
    <w:rsid w:val="002D1085"/>
    <w:rsid w:val="00381967"/>
    <w:rsid w:val="003872F5"/>
    <w:rsid w:val="003B22F5"/>
    <w:rsid w:val="00434D74"/>
    <w:rsid w:val="004852EF"/>
    <w:rsid w:val="004C7919"/>
    <w:rsid w:val="004F690A"/>
    <w:rsid w:val="0051064E"/>
    <w:rsid w:val="00532A2E"/>
    <w:rsid w:val="00582DBF"/>
    <w:rsid w:val="005B7A78"/>
    <w:rsid w:val="005C0AA6"/>
    <w:rsid w:val="005C5169"/>
    <w:rsid w:val="005D2C38"/>
    <w:rsid w:val="006039D9"/>
    <w:rsid w:val="006261E2"/>
    <w:rsid w:val="006501AB"/>
    <w:rsid w:val="006527A9"/>
    <w:rsid w:val="006676AB"/>
    <w:rsid w:val="0067376D"/>
    <w:rsid w:val="006C1291"/>
    <w:rsid w:val="007342B8"/>
    <w:rsid w:val="007505B8"/>
    <w:rsid w:val="0086107B"/>
    <w:rsid w:val="0087493C"/>
    <w:rsid w:val="00910558"/>
    <w:rsid w:val="009447F0"/>
    <w:rsid w:val="009515F9"/>
    <w:rsid w:val="009B5E6C"/>
    <w:rsid w:val="00A570A7"/>
    <w:rsid w:val="00AB3F63"/>
    <w:rsid w:val="00AD2388"/>
    <w:rsid w:val="00AE2766"/>
    <w:rsid w:val="00B0153A"/>
    <w:rsid w:val="00B17178"/>
    <w:rsid w:val="00BB5E5B"/>
    <w:rsid w:val="00BC1CE1"/>
    <w:rsid w:val="00C04F65"/>
    <w:rsid w:val="00C73943"/>
    <w:rsid w:val="00D06DDE"/>
    <w:rsid w:val="00DC7BF5"/>
    <w:rsid w:val="00DE13FF"/>
    <w:rsid w:val="00E75AD2"/>
    <w:rsid w:val="00E96781"/>
    <w:rsid w:val="00EB08DF"/>
    <w:rsid w:val="00ED61CA"/>
    <w:rsid w:val="00EF27EB"/>
    <w:rsid w:val="00F05629"/>
    <w:rsid w:val="00F20359"/>
    <w:rsid w:val="00F24EBD"/>
    <w:rsid w:val="00F32B0D"/>
    <w:rsid w:val="00F37D2A"/>
    <w:rsid w:val="00F46310"/>
    <w:rsid w:val="00FD0963"/>
    <w:rsid w:val="00FD3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C38"/>
    <w:pPr>
      <w:spacing w:after="200" w:line="276" w:lineRule="auto"/>
    </w:pPr>
    <w:rPr>
      <w:rFonts w:ascii="Calibri" w:hAnsi="Calibri"/>
      <w:sz w:val="22"/>
      <w:szCs w:val="22"/>
    </w:rPr>
  </w:style>
  <w:style w:type="paragraph" w:styleId="1">
    <w:name w:val="heading 1"/>
    <w:basedOn w:val="a"/>
    <w:next w:val="a"/>
    <w:qFormat/>
    <w:rsid w:val="007505B8"/>
    <w:pPr>
      <w:keepNext/>
      <w:spacing w:before="240" w:after="60"/>
      <w:outlineLvl w:val="0"/>
    </w:pPr>
    <w:rPr>
      <w:rFonts w:ascii="Arial" w:hAnsi="Arial" w:cs="Arial"/>
      <w:b/>
      <w:bCs/>
      <w:kern w:val="32"/>
      <w:sz w:val="32"/>
      <w:szCs w:val="32"/>
    </w:rPr>
  </w:style>
  <w:style w:type="paragraph" w:styleId="2">
    <w:name w:val="heading 2"/>
    <w:basedOn w:val="a"/>
    <w:qFormat/>
    <w:rsid w:val="006676AB"/>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link w:val="a4"/>
    <w:rsid w:val="006261E2"/>
    <w:rPr>
      <w:b/>
      <w:bCs/>
      <w:sz w:val="13"/>
      <w:szCs w:val="13"/>
      <w:lang w:bidi="ar-SA"/>
    </w:rPr>
  </w:style>
  <w:style w:type="paragraph" w:styleId="a4">
    <w:name w:val="Body Text"/>
    <w:basedOn w:val="a"/>
    <w:link w:val="a3"/>
    <w:rsid w:val="006261E2"/>
    <w:pPr>
      <w:shd w:val="clear" w:color="auto" w:fill="FFFFFF"/>
      <w:spacing w:after="120" w:line="173" w:lineRule="exact"/>
      <w:jc w:val="both"/>
    </w:pPr>
    <w:rPr>
      <w:rFonts w:ascii="Times New Roman" w:hAnsi="Times New Roman"/>
      <w:b/>
      <w:bCs/>
      <w:sz w:val="13"/>
      <w:szCs w:val="13"/>
      <w:lang w:val="ru-RU" w:eastAsia="ru-RU"/>
    </w:rPr>
  </w:style>
  <w:style w:type="character" w:styleId="a5">
    <w:name w:val="Hyperlink"/>
    <w:rsid w:val="006676AB"/>
    <w:rPr>
      <w:color w:val="0000FF"/>
      <w:u w:val="single"/>
    </w:rPr>
  </w:style>
  <w:style w:type="paragraph" w:styleId="a6">
    <w:name w:val="Normal (Web)"/>
    <w:basedOn w:val="a"/>
    <w:rsid w:val="0067376D"/>
    <w:pPr>
      <w:spacing w:before="100" w:beforeAutospacing="1" w:after="100" w:afterAutospacing="1" w:line="240" w:lineRule="auto"/>
    </w:pPr>
    <w:rPr>
      <w:rFonts w:ascii="Times New Roman" w:hAnsi="Times New Roman"/>
      <w:sz w:val="24"/>
      <w:szCs w:val="24"/>
    </w:rPr>
  </w:style>
  <w:style w:type="character" w:customStyle="1" w:styleId="3">
    <w:name w:val="Основной текст + Не полужирный3"/>
    <w:rsid w:val="00A570A7"/>
    <w:rPr>
      <w:rFonts w:ascii="Times New Roman" w:hAnsi="Times New Roman" w:cs="Times New Roman"/>
      <w:b/>
      <w:bCs/>
      <w:spacing w:val="0"/>
      <w:sz w:val="13"/>
      <w:szCs w:val="13"/>
      <w:lang w:bidi="ar-SA"/>
    </w:rPr>
  </w:style>
  <w:style w:type="character" w:customStyle="1" w:styleId="30">
    <w:name w:val="Заголовок №3_"/>
    <w:link w:val="31"/>
    <w:rsid w:val="004C7919"/>
    <w:rPr>
      <w:b/>
      <w:bCs/>
      <w:spacing w:val="10"/>
      <w:sz w:val="14"/>
      <w:szCs w:val="14"/>
      <w:lang w:bidi="ar-SA"/>
    </w:rPr>
  </w:style>
  <w:style w:type="paragraph" w:customStyle="1" w:styleId="31">
    <w:name w:val="Заголовок №3"/>
    <w:basedOn w:val="a"/>
    <w:link w:val="30"/>
    <w:rsid w:val="004C7919"/>
    <w:pPr>
      <w:shd w:val="clear" w:color="auto" w:fill="FFFFFF"/>
      <w:spacing w:after="180" w:line="187" w:lineRule="exact"/>
      <w:jc w:val="both"/>
      <w:outlineLvl w:val="2"/>
    </w:pPr>
    <w:rPr>
      <w:rFonts w:ascii="Times New Roman" w:hAnsi="Times New Roman"/>
      <w:b/>
      <w:bCs/>
      <w:spacing w:val="10"/>
      <w:sz w:val="14"/>
      <w:szCs w:val="14"/>
      <w:lang w:val="ru-RU" w:eastAsia="ru-RU"/>
    </w:rPr>
  </w:style>
  <w:style w:type="character" w:customStyle="1" w:styleId="blk">
    <w:name w:val="blk"/>
    <w:basedOn w:val="a0"/>
    <w:rsid w:val="004C7919"/>
  </w:style>
  <w:style w:type="paragraph" w:styleId="a7">
    <w:name w:val="Body Text Indent"/>
    <w:basedOn w:val="a"/>
    <w:rsid w:val="003872F5"/>
    <w:pPr>
      <w:spacing w:after="120"/>
      <w:ind w:left="283"/>
    </w:pPr>
  </w:style>
  <w:style w:type="character" w:customStyle="1" w:styleId="a8">
    <w:name w:val="Основной текст + Курсив"/>
    <w:rsid w:val="000752D6"/>
    <w:rPr>
      <w:rFonts w:ascii="Times New Roman" w:hAnsi="Times New Roman" w:cs="Times New Roman"/>
      <w:b/>
      <w:bCs/>
      <w:i/>
      <w:iCs/>
      <w:spacing w:val="0"/>
      <w:sz w:val="26"/>
      <w:szCs w:val="26"/>
      <w:lang w:bidi="ar-SA"/>
    </w:rPr>
  </w:style>
  <w:style w:type="character" w:customStyle="1" w:styleId="a9">
    <w:name w:val="Основной текст + Полужирный"/>
    <w:rsid w:val="00201D6A"/>
    <w:rPr>
      <w:rFonts w:ascii="Times New Roman" w:hAnsi="Times New Roman" w:cs="Times New Roman"/>
      <w:b w:val="0"/>
      <w:bCs w:val="0"/>
      <w:spacing w:val="0"/>
      <w:sz w:val="25"/>
      <w:szCs w:val="25"/>
      <w:lang w:bidi="ar-SA"/>
    </w:rPr>
  </w:style>
  <w:style w:type="paragraph" w:styleId="aa">
    <w:name w:val="Balloon Text"/>
    <w:basedOn w:val="a"/>
    <w:semiHidden/>
    <w:rsid w:val="00206F7A"/>
    <w:rPr>
      <w:rFonts w:ascii="Tahoma" w:hAnsi="Tahoma" w:cs="Tahoma"/>
      <w:sz w:val="16"/>
      <w:szCs w:val="16"/>
    </w:rPr>
  </w:style>
  <w:style w:type="character" w:styleId="ab">
    <w:name w:val="Strong"/>
    <w:qFormat/>
    <w:rsid w:val="00B17178"/>
    <w:rPr>
      <w:b/>
      <w:bCs/>
    </w:rPr>
  </w:style>
  <w:style w:type="character" w:customStyle="1" w:styleId="apple-converted-space">
    <w:name w:val="apple-converted-space"/>
    <w:basedOn w:val="a0"/>
    <w:rsid w:val="002B3794"/>
  </w:style>
</w:styles>
</file>

<file path=word/webSettings.xml><?xml version="1.0" encoding="utf-8"?>
<w:webSettings xmlns:r="http://schemas.openxmlformats.org/officeDocument/2006/relationships" xmlns:w="http://schemas.openxmlformats.org/wordprocessingml/2006/main">
  <w:divs>
    <w:div w:id="465975880">
      <w:bodyDiv w:val="1"/>
      <w:marLeft w:val="0"/>
      <w:marRight w:val="0"/>
      <w:marTop w:val="0"/>
      <w:marBottom w:val="0"/>
      <w:divBdr>
        <w:top w:val="none" w:sz="0" w:space="0" w:color="auto"/>
        <w:left w:val="none" w:sz="0" w:space="0" w:color="auto"/>
        <w:bottom w:val="none" w:sz="0" w:space="0" w:color="auto"/>
        <w:right w:val="none" w:sz="0" w:space="0" w:color="auto"/>
      </w:divBdr>
      <w:divsChild>
        <w:div w:id="1049576180">
          <w:marLeft w:val="0"/>
          <w:marRight w:val="0"/>
          <w:marTop w:val="0"/>
          <w:marBottom w:val="0"/>
          <w:divBdr>
            <w:top w:val="none" w:sz="0" w:space="0" w:color="auto"/>
            <w:left w:val="none" w:sz="0" w:space="0" w:color="auto"/>
            <w:bottom w:val="none" w:sz="0" w:space="0" w:color="auto"/>
            <w:right w:val="none" w:sz="0" w:space="0" w:color="auto"/>
          </w:divBdr>
        </w:div>
      </w:divsChild>
    </w:div>
    <w:div w:id="490873034">
      <w:bodyDiv w:val="1"/>
      <w:marLeft w:val="0"/>
      <w:marRight w:val="0"/>
      <w:marTop w:val="0"/>
      <w:marBottom w:val="0"/>
      <w:divBdr>
        <w:top w:val="none" w:sz="0" w:space="0" w:color="auto"/>
        <w:left w:val="none" w:sz="0" w:space="0" w:color="auto"/>
        <w:bottom w:val="none" w:sz="0" w:space="0" w:color="auto"/>
        <w:right w:val="none" w:sz="0" w:space="0" w:color="auto"/>
      </w:divBdr>
    </w:div>
    <w:div w:id="727387207">
      <w:bodyDiv w:val="1"/>
      <w:marLeft w:val="0"/>
      <w:marRight w:val="0"/>
      <w:marTop w:val="0"/>
      <w:marBottom w:val="0"/>
      <w:divBdr>
        <w:top w:val="none" w:sz="0" w:space="0" w:color="auto"/>
        <w:left w:val="none" w:sz="0" w:space="0" w:color="auto"/>
        <w:bottom w:val="none" w:sz="0" w:space="0" w:color="auto"/>
        <w:right w:val="none" w:sz="0" w:space="0" w:color="auto"/>
      </w:divBdr>
      <w:divsChild>
        <w:div w:id="1154955976">
          <w:marLeft w:val="0"/>
          <w:marRight w:val="0"/>
          <w:marTop w:val="0"/>
          <w:marBottom w:val="0"/>
          <w:divBdr>
            <w:top w:val="none" w:sz="0" w:space="0" w:color="auto"/>
            <w:left w:val="none" w:sz="0" w:space="0" w:color="auto"/>
            <w:bottom w:val="none" w:sz="0" w:space="0" w:color="auto"/>
            <w:right w:val="none" w:sz="0" w:space="0" w:color="auto"/>
          </w:divBdr>
        </w:div>
        <w:div w:id="1427459389">
          <w:marLeft w:val="0"/>
          <w:marRight w:val="0"/>
          <w:marTop w:val="0"/>
          <w:marBottom w:val="0"/>
          <w:divBdr>
            <w:top w:val="none" w:sz="0" w:space="0" w:color="auto"/>
            <w:left w:val="none" w:sz="0" w:space="0" w:color="auto"/>
            <w:bottom w:val="none" w:sz="0" w:space="0" w:color="auto"/>
            <w:right w:val="none" w:sz="0" w:space="0" w:color="auto"/>
          </w:divBdr>
        </w:div>
      </w:divsChild>
    </w:div>
    <w:div w:id="800343256">
      <w:bodyDiv w:val="1"/>
      <w:marLeft w:val="0"/>
      <w:marRight w:val="0"/>
      <w:marTop w:val="0"/>
      <w:marBottom w:val="0"/>
      <w:divBdr>
        <w:top w:val="none" w:sz="0" w:space="0" w:color="auto"/>
        <w:left w:val="none" w:sz="0" w:space="0" w:color="auto"/>
        <w:bottom w:val="none" w:sz="0" w:space="0" w:color="auto"/>
        <w:right w:val="none" w:sz="0" w:space="0" w:color="auto"/>
      </w:divBdr>
      <w:divsChild>
        <w:div w:id="711536438">
          <w:marLeft w:val="0"/>
          <w:marRight w:val="0"/>
          <w:marTop w:val="0"/>
          <w:marBottom w:val="0"/>
          <w:divBdr>
            <w:top w:val="none" w:sz="0" w:space="0" w:color="auto"/>
            <w:left w:val="none" w:sz="0" w:space="0" w:color="auto"/>
            <w:bottom w:val="none" w:sz="0" w:space="0" w:color="auto"/>
            <w:right w:val="none" w:sz="0" w:space="0" w:color="auto"/>
          </w:divBdr>
        </w:div>
        <w:div w:id="1553421829">
          <w:marLeft w:val="0"/>
          <w:marRight w:val="0"/>
          <w:marTop w:val="0"/>
          <w:marBottom w:val="0"/>
          <w:divBdr>
            <w:top w:val="none" w:sz="0" w:space="0" w:color="auto"/>
            <w:left w:val="none" w:sz="0" w:space="0" w:color="auto"/>
            <w:bottom w:val="none" w:sz="0" w:space="0" w:color="auto"/>
            <w:right w:val="none" w:sz="0" w:space="0" w:color="auto"/>
          </w:divBdr>
        </w:div>
      </w:divsChild>
    </w:div>
    <w:div w:id="856694119">
      <w:bodyDiv w:val="1"/>
      <w:marLeft w:val="0"/>
      <w:marRight w:val="0"/>
      <w:marTop w:val="0"/>
      <w:marBottom w:val="0"/>
      <w:divBdr>
        <w:top w:val="none" w:sz="0" w:space="0" w:color="auto"/>
        <w:left w:val="none" w:sz="0" w:space="0" w:color="auto"/>
        <w:bottom w:val="none" w:sz="0" w:space="0" w:color="auto"/>
        <w:right w:val="none" w:sz="0" w:space="0" w:color="auto"/>
      </w:divBdr>
      <w:divsChild>
        <w:div w:id="1709791573">
          <w:marLeft w:val="0"/>
          <w:marRight w:val="0"/>
          <w:marTop w:val="0"/>
          <w:marBottom w:val="0"/>
          <w:divBdr>
            <w:top w:val="none" w:sz="0" w:space="0" w:color="auto"/>
            <w:left w:val="none" w:sz="0" w:space="0" w:color="auto"/>
            <w:bottom w:val="none" w:sz="0" w:space="0" w:color="auto"/>
            <w:right w:val="none" w:sz="0" w:space="0" w:color="auto"/>
          </w:divBdr>
        </w:div>
      </w:divsChild>
    </w:div>
    <w:div w:id="1106996141">
      <w:bodyDiv w:val="1"/>
      <w:marLeft w:val="0"/>
      <w:marRight w:val="0"/>
      <w:marTop w:val="0"/>
      <w:marBottom w:val="0"/>
      <w:divBdr>
        <w:top w:val="none" w:sz="0" w:space="0" w:color="auto"/>
        <w:left w:val="none" w:sz="0" w:space="0" w:color="auto"/>
        <w:bottom w:val="none" w:sz="0" w:space="0" w:color="auto"/>
        <w:right w:val="none" w:sz="0" w:space="0" w:color="auto"/>
      </w:divBdr>
      <w:divsChild>
        <w:div w:id="2114323194">
          <w:marLeft w:val="0"/>
          <w:marRight w:val="0"/>
          <w:marTop w:val="0"/>
          <w:marBottom w:val="0"/>
          <w:divBdr>
            <w:top w:val="none" w:sz="0" w:space="0" w:color="auto"/>
            <w:left w:val="none" w:sz="0" w:space="0" w:color="auto"/>
            <w:bottom w:val="none" w:sz="0" w:space="0" w:color="auto"/>
            <w:right w:val="none" w:sz="0" w:space="0" w:color="auto"/>
          </w:divBdr>
        </w:div>
      </w:divsChild>
    </w:div>
    <w:div w:id="1318993390">
      <w:bodyDiv w:val="1"/>
      <w:marLeft w:val="0"/>
      <w:marRight w:val="0"/>
      <w:marTop w:val="0"/>
      <w:marBottom w:val="0"/>
      <w:divBdr>
        <w:top w:val="none" w:sz="0" w:space="0" w:color="auto"/>
        <w:left w:val="none" w:sz="0" w:space="0" w:color="auto"/>
        <w:bottom w:val="none" w:sz="0" w:space="0" w:color="auto"/>
        <w:right w:val="none" w:sz="0" w:space="0" w:color="auto"/>
      </w:divBdr>
    </w:div>
    <w:div w:id="1407533474">
      <w:bodyDiv w:val="1"/>
      <w:marLeft w:val="0"/>
      <w:marRight w:val="0"/>
      <w:marTop w:val="0"/>
      <w:marBottom w:val="0"/>
      <w:divBdr>
        <w:top w:val="none" w:sz="0" w:space="0" w:color="auto"/>
        <w:left w:val="none" w:sz="0" w:space="0" w:color="auto"/>
        <w:bottom w:val="none" w:sz="0" w:space="0" w:color="auto"/>
        <w:right w:val="none" w:sz="0" w:space="0" w:color="auto"/>
      </w:divBdr>
    </w:div>
    <w:div w:id="1817183961">
      <w:bodyDiv w:val="1"/>
      <w:marLeft w:val="0"/>
      <w:marRight w:val="0"/>
      <w:marTop w:val="0"/>
      <w:marBottom w:val="0"/>
      <w:divBdr>
        <w:top w:val="none" w:sz="0" w:space="0" w:color="auto"/>
        <w:left w:val="none" w:sz="0" w:space="0" w:color="auto"/>
        <w:bottom w:val="none" w:sz="0" w:space="0" w:color="auto"/>
        <w:right w:val="none" w:sz="0" w:space="0" w:color="auto"/>
      </w:divBdr>
    </w:div>
    <w:div w:id="206478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09B485C245F50CF43A461502AE7D664C48EA3409F7ABA29A5059D8232ZD3D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X-ТEAM Group</Company>
  <LinksUpToDate>false</LinksUpToDate>
  <CharactersWithSpaces>2424</CharactersWithSpaces>
  <SharedDoc>false</SharedDoc>
  <HLinks>
    <vt:vector size="6" baseType="variant">
      <vt:variant>
        <vt:i4>5242967</vt:i4>
      </vt:variant>
      <vt:variant>
        <vt:i4>0</vt:i4>
      </vt:variant>
      <vt:variant>
        <vt:i4>0</vt:i4>
      </vt:variant>
      <vt:variant>
        <vt:i4>5</vt:i4>
      </vt:variant>
      <vt:variant>
        <vt:lpwstr>consultantplus://offline/ref=709B485C245F50CF43A461502AE7D664C48EA3409F7ABA29A5059D8232ZD3DC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Admin</dc:creator>
  <cp:keywords/>
  <cp:lastModifiedBy>Admin</cp:lastModifiedBy>
  <cp:revision>2</cp:revision>
  <cp:lastPrinted>2017-10-05T12:06:00Z</cp:lastPrinted>
  <dcterms:created xsi:type="dcterms:W3CDTF">2017-10-12T06:21:00Z</dcterms:created>
  <dcterms:modified xsi:type="dcterms:W3CDTF">2017-10-12T06:21:00Z</dcterms:modified>
</cp:coreProperties>
</file>