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23" w:rsidRDefault="005E0123" w:rsidP="005E0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123" w:rsidRDefault="00DC7EA8" w:rsidP="005E01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E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0123" w:rsidRPr="00B77B9C">
        <w:rPr>
          <w:rFonts w:ascii="Times New Roman" w:hAnsi="Times New Roman" w:cs="Times New Roman"/>
          <w:b/>
          <w:sz w:val="28"/>
          <w:szCs w:val="28"/>
          <w:u w:val="single"/>
        </w:rPr>
        <w:t>Компенсация расходов, связанных с переездом из районов Крайнего Севера и приравненных к ним местностей</w:t>
      </w:r>
    </w:p>
    <w:p w:rsidR="005E0123" w:rsidRDefault="005E0123" w:rsidP="005E01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123" w:rsidRDefault="005E0123" w:rsidP="005E0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Компенсация расходов на оплату стоимости проезда и стоимости провоза багажа, связанных с переездом из районов Крайнего Севера и приравненных к ним местностей к новому месту жительства на территории РФ, не относящимся к указанным районам и местностям, предоставляется лицам, являющимися получателями страховой пенсии и (или) пенсий по государственному пенсионному обеспечению, не работающим по трудовым договорам, не получающим выплат и иных вознаграждений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гражданско-правовым договорам и членам их семей, находящихся на их иждивении. </w:t>
      </w:r>
    </w:p>
    <w:p w:rsidR="005E0123" w:rsidRDefault="005E0123" w:rsidP="005E0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о компенсации пенсионер подаёт в территориальный орган Пенсионного фонда РФ по месту нахождения его выплатного дела, после осуществления переезда по новому месту жительства.</w:t>
      </w:r>
    </w:p>
    <w:p w:rsidR="005E0123" w:rsidRDefault="005E0123" w:rsidP="005E0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123" w:rsidRDefault="005E0123" w:rsidP="005E0123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Компенсация производится в размере: </w:t>
      </w:r>
    </w:p>
    <w:p w:rsidR="005E0123" w:rsidRDefault="005E0123" w:rsidP="005E0123">
      <w:pPr>
        <w:jc w:val="both"/>
      </w:pPr>
    </w:p>
    <w:p w:rsidR="005E0123" w:rsidRDefault="005E0123" w:rsidP="005E0123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фактически произведенных расходов на оплату стоимости проезда пенсионера и переезжающих вместе с ним к новому месту жительства членов семьи пенсионера, не превышающих стоимости проезда по кратчайшему маршруту или по беспересадочному маршруту следования.</w:t>
      </w:r>
    </w:p>
    <w:p w:rsidR="005E0123" w:rsidRDefault="005E0123" w:rsidP="005E0123">
      <w:pPr>
        <w:jc w:val="both"/>
      </w:pPr>
    </w:p>
    <w:p w:rsidR="005E0123" w:rsidRPr="005E0123" w:rsidRDefault="005E0123" w:rsidP="005E0123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фактически произведенных расходов на оплату стоимости провоза багажа пенсионера и членов семьи пенсионера весом не более 1 тонны на пенсионера и каждого выезжающего вместе с ним члена семьи пенсионера, но не более 5 тонн на семью железнодорожным, внутренним водным, морским, автомобильным транспортом (за исключением такси), но не выше установленных тарифов на перевозку багажа железнодорожным транспортом.</w:t>
      </w:r>
    </w:p>
    <w:p w:rsidR="005E0123" w:rsidRDefault="005E0123" w:rsidP="005E0123">
      <w:pPr>
        <w:pStyle w:val="a3"/>
      </w:pPr>
    </w:p>
    <w:p w:rsidR="005E0123" w:rsidRDefault="005E0123" w:rsidP="005E0123">
      <w:pPr>
        <w:jc w:val="both"/>
      </w:pPr>
    </w:p>
    <w:p w:rsidR="005E0123" w:rsidRPr="005E0123" w:rsidRDefault="005E0123" w:rsidP="005E0123">
      <w:pPr>
        <w:jc w:val="both"/>
        <w:rPr>
          <w:rFonts w:ascii="Times New Roman" w:hAnsi="Times New Roman" w:cs="Times New Roman"/>
          <w:sz w:val="28"/>
          <w:szCs w:val="28"/>
        </w:rPr>
      </w:pPr>
      <w:r w:rsidRPr="005E0123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ОН, ПП и </w:t>
      </w:r>
      <w:proofErr w:type="gramStart"/>
      <w:r w:rsidRPr="005E012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E0123">
        <w:rPr>
          <w:rFonts w:ascii="Times New Roman" w:hAnsi="Times New Roman" w:cs="Times New Roman"/>
          <w:sz w:val="28"/>
          <w:szCs w:val="28"/>
        </w:rPr>
        <w:t xml:space="preserve"> Управления ПФР в </w:t>
      </w:r>
      <w:proofErr w:type="spellStart"/>
      <w:r w:rsidRPr="005E0123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5E0123">
        <w:rPr>
          <w:rFonts w:ascii="Times New Roman" w:hAnsi="Times New Roman" w:cs="Times New Roman"/>
          <w:sz w:val="28"/>
          <w:szCs w:val="28"/>
        </w:rPr>
        <w:t xml:space="preserve"> районе (межрайонное) </w:t>
      </w:r>
      <w:proofErr w:type="spellStart"/>
      <w:r w:rsidRPr="005E0123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5E012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E0123" w:rsidRPr="005E0123" w:rsidRDefault="005E0123" w:rsidP="005E0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123" w:rsidRPr="005E0123" w:rsidRDefault="005E0123" w:rsidP="005E0123">
      <w:pPr>
        <w:jc w:val="both"/>
        <w:rPr>
          <w:rFonts w:ascii="Times New Roman" w:hAnsi="Times New Roman" w:cs="Times New Roman"/>
          <w:sz w:val="28"/>
          <w:szCs w:val="28"/>
        </w:rPr>
      </w:pPr>
      <w:r w:rsidRPr="005E0123">
        <w:rPr>
          <w:rFonts w:ascii="Times New Roman" w:hAnsi="Times New Roman" w:cs="Times New Roman"/>
          <w:sz w:val="28"/>
          <w:szCs w:val="28"/>
        </w:rPr>
        <w:t>Справки по телефону: (81363) 79115</w:t>
      </w:r>
    </w:p>
    <w:p w:rsidR="006A2C95" w:rsidRDefault="006A2C95"/>
    <w:sectPr w:rsidR="006A2C95" w:rsidSect="006A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123"/>
    <w:rsid w:val="005E0123"/>
    <w:rsid w:val="006A2C95"/>
    <w:rsid w:val="009B0489"/>
    <w:rsid w:val="00DC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2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2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057VelikanovaEA</dc:creator>
  <cp:keywords/>
  <dc:description/>
  <cp:lastModifiedBy>057EgozovaOG</cp:lastModifiedBy>
  <cp:revision>3</cp:revision>
  <dcterms:created xsi:type="dcterms:W3CDTF">2021-03-05T08:02:00Z</dcterms:created>
  <dcterms:modified xsi:type="dcterms:W3CDTF">2021-03-12T12:24:00Z</dcterms:modified>
</cp:coreProperties>
</file>