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0C7" w:rsidRDefault="004A5EA6" w:rsidP="00E50176">
      <w:pPr>
        <w:jc w:val="center"/>
        <w:rPr>
          <w:rFonts w:ascii="Times New Roman" w:hAnsi="Times New Roman" w:cs="Times New Roman"/>
          <w:noProof/>
          <w:sz w:val="28"/>
          <w:szCs w:val="28"/>
        </w:rPr>
      </w:pPr>
      <w:r w:rsidRPr="00E50176">
        <w:rPr>
          <w:rFonts w:ascii="Times New Roman" w:hAnsi="Times New Roman" w:cs="Times New Roman"/>
          <w:noProof/>
          <w:sz w:val="28"/>
          <w:szCs w:val="28"/>
        </w:rPr>
        <w:drawing>
          <wp:inline distT="0" distB="0" distL="0" distR="0">
            <wp:extent cx="504825" cy="638175"/>
            <wp:effectExtent l="0" t="0" r="0" b="0"/>
            <wp:docPr id="1" name="Рисунок 1" descr="кисельня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исельня_ГЕРБ"/>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638175"/>
                    </a:xfrm>
                    <a:prstGeom prst="rect">
                      <a:avLst/>
                    </a:prstGeom>
                    <a:noFill/>
                    <a:ln>
                      <a:noFill/>
                    </a:ln>
                  </pic:spPr>
                </pic:pic>
              </a:graphicData>
            </a:graphic>
          </wp:inline>
        </w:drawing>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Администрация</w:t>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муниципального образования</w:t>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Кисельнинское сельское поселение</w:t>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Волховского муниципального района</w:t>
      </w:r>
    </w:p>
    <w:p w:rsidR="00E50176" w:rsidRPr="00E50176" w:rsidRDefault="00E50176" w:rsidP="004450C7">
      <w:pPr>
        <w:jc w:val="center"/>
        <w:rPr>
          <w:rFonts w:ascii="Times New Roman" w:hAnsi="Times New Roman" w:cs="Times New Roman"/>
          <w:b/>
          <w:bCs/>
          <w:sz w:val="28"/>
          <w:szCs w:val="28"/>
        </w:rPr>
      </w:pPr>
      <w:r w:rsidRPr="00E50176">
        <w:rPr>
          <w:rFonts w:ascii="Times New Roman" w:hAnsi="Times New Roman" w:cs="Times New Roman"/>
          <w:b/>
          <w:bCs/>
          <w:sz w:val="28"/>
          <w:szCs w:val="28"/>
        </w:rPr>
        <w:t>Ленинградской области</w:t>
      </w:r>
    </w:p>
    <w:p w:rsidR="00E50176" w:rsidRPr="00E50176" w:rsidRDefault="00E50176" w:rsidP="00E50176">
      <w:pPr>
        <w:rPr>
          <w:rFonts w:ascii="Times New Roman" w:hAnsi="Times New Roman" w:cs="Times New Roman"/>
          <w:b/>
          <w:bCs/>
          <w:sz w:val="28"/>
          <w:szCs w:val="28"/>
        </w:rPr>
      </w:pPr>
    </w:p>
    <w:p w:rsidR="00E50176" w:rsidRPr="00E50176" w:rsidRDefault="00E50176" w:rsidP="00E50176">
      <w:pPr>
        <w:jc w:val="center"/>
        <w:rPr>
          <w:rFonts w:ascii="Times New Roman" w:hAnsi="Times New Roman" w:cs="Times New Roman"/>
          <w:b/>
          <w:bCs/>
          <w:sz w:val="28"/>
          <w:szCs w:val="28"/>
        </w:rPr>
      </w:pPr>
      <w:r w:rsidRPr="00E50176">
        <w:rPr>
          <w:rFonts w:ascii="Times New Roman" w:hAnsi="Times New Roman" w:cs="Times New Roman"/>
          <w:b/>
          <w:bCs/>
          <w:sz w:val="28"/>
          <w:szCs w:val="28"/>
        </w:rPr>
        <w:t>ПОСТАНОВЛЕНИЕ</w:t>
      </w:r>
    </w:p>
    <w:p w:rsidR="00E50176" w:rsidRPr="00E50176" w:rsidRDefault="00E50176" w:rsidP="00E50176">
      <w:pPr>
        <w:rPr>
          <w:rFonts w:ascii="Times New Roman" w:hAnsi="Times New Roman" w:cs="Times New Roman"/>
          <w:b/>
          <w:bCs/>
          <w:sz w:val="28"/>
          <w:szCs w:val="28"/>
        </w:rPr>
      </w:pPr>
    </w:p>
    <w:p w:rsidR="00E50176" w:rsidRPr="00E50176" w:rsidRDefault="00E50176" w:rsidP="00E50176">
      <w:pPr>
        <w:pStyle w:val="24"/>
        <w:rPr>
          <w:b w:val="0"/>
          <w:sz w:val="28"/>
          <w:szCs w:val="28"/>
        </w:rPr>
      </w:pPr>
      <w:r w:rsidRPr="00E50176">
        <w:rPr>
          <w:sz w:val="28"/>
          <w:szCs w:val="28"/>
          <w:u w:val="single"/>
        </w:rPr>
        <w:t xml:space="preserve">от </w:t>
      </w:r>
      <w:r w:rsidR="007C6CD4">
        <w:rPr>
          <w:sz w:val="28"/>
          <w:szCs w:val="28"/>
          <w:u w:val="single"/>
        </w:rPr>
        <w:t>19</w:t>
      </w:r>
      <w:r w:rsidR="0064625C">
        <w:rPr>
          <w:sz w:val="28"/>
          <w:szCs w:val="28"/>
          <w:u w:val="single"/>
        </w:rPr>
        <w:t xml:space="preserve"> </w:t>
      </w:r>
      <w:r w:rsidR="00E70AA2">
        <w:rPr>
          <w:sz w:val="28"/>
          <w:szCs w:val="28"/>
          <w:u w:val="single"/>
        </w:rPr>
        <w:t>ноября 2021</w:t>
      </w:r>
      <w:r w:rsidRPr="00E50176">
        <w:rPr>
          <w:sz w:val="28"/>
          <w:szCs w:val="28"/>
          <w:u w:val="single"/>
        </w:rPr>
        <w:t xml:space="preserve"> года  №</w:t>
      </w:r>
      <w:r w:rsidR="00F30584">
        <w:rPr>
          <w:sz w:val="28"/>
          <w:szCs w:val="28"/>
          <w:u w:val="single"/>
        </w:rPr>
        <w:t xml:space="preserve"> </w:t>
      </w:r>
      <w:r w:rsidR="002E1443">
        <w:rPr>
          <w:sz w:val="28"/>
          <w:szCs w:val="28"/>
          <w:u w:val="single"/>
        </w:rPr>
        <w:t>197</w:t>
      </w:r>
    </w:p>
    <w:p w:rsidR="00E50176" w:rsidRDefault="00E50176" w:rsidP="00E50176">
      <w:pPr>
        <w:jc w:val="center"/>
        <w:rPr>
          <w:b/>
        </w:rPr>
      </w:pPr>
    </w:p>
    <w:p w:rsidR="00BB20E6" w:rsidRDefault="00BB20E6" w:rsidP="00E70AA2">
      <w:pPr>
        <w:rPr>
          <w:rFonts w:ascii="Times New Roman" w:hAnsi="Times New Roman" w:cs="Times New Roman"/>
          <w:b/>
          <w:sz w:val="28"/>
          <w:szCs w:val="28"/>
        </w:rPr>
      </w:pPr>
    </w:p>
    <w:p w:rsidR="005D4224" w:rsidRDefault="00BB20E6" w:rsidP="00E70AA2">
      <w:pPr>
        <w:pStyle w:val="30"/>
        <w:shd w:val="clear" w:color="auto" w:fill="auto"/>
        <w:spacing w:after="0" w:line="240" w:lineRule="auto"/>
        <w:jc w:val="center"/>
        <w:rPr>
          <w:rStyle w:val="3"/>
          <w:b/>
          <w:bCs/>
          <w:color w:val="000000"/>
          <w:sz w:val="28"/>
          <w:szCs w:val="28"/>
        </w:rPr>
      </w:pPr>
      <w:bookmarkStart w:id="0" w:name="_GoBack"/>
      <w:r>
        <w:rPr>
          <w:rStyle w:val="3"/>
          <w:b/>
          <w:bCs/>
          <w:color w:val="000000"/>
          <w:sz w:val="28"/>
          <w:szCs w:val="28"/>
        </w:rPr>
        <w:t xml:space="preserve">Об утверждении положения </w:t>
      </w:r>
      <w:r w:rsidRPr="00BB20E6">
        <w:rPr>
          <w:rStyle w:val="3"/>
          <w:b/>
          <w:bCs/>
          <w:color w:val="000000"/>
          <w:sz w:val="28"/>
          <w:szCs w:val="28"/>
        </w:rPr>
        <w:t xml:space="preserve">о порядке </w:t>
      </w:r>
      <w:r w:rsidR="005D4224">
        <w:rPr>
          <w:rStyle w:val="3"/>
          <w:b/>
          <w:bCs/>
          <w:color w:val="000000"/>
          <w:sz w:val="28"/>
          <w:szCs w:val="28"/>
        </w:rPr>
        <w:t>разработки и утверждения</w:t>
      </w:r>
    </w:p>
    <w:p w:rsidR="00BB20E6" w:rsidRDefault="005D4224" w:rsidP="00E70AA2">
      <w:pPr>
        <w:pStyle w:val="30"/>
        <w:shd w:val="clear" w:color="auto" w:fill="auto"/>
        <w:spacing w:after="0" w:line="240" w:lineRule="auto"/>
        <w:jc w:val="center"/>
        <w:rPr>
          <w:rStyle w:val="3"/>
          <w:b/>
          <w:bCs/>
          <w:color w:val="000000"/>
          <w:sz w:val="28"/>
          <w:szCs w:val="28"/>
        </w:rPr>
      </w:pPr>
      <w:r>
        <w:rPr>
          <w:rStyle w:val="3"/>
          <w:b/>
          <w:bCs/>
          <w:color w:val="000000"/>
          <w:sz w:val="28"/>
          <w:szCs w:val="28"/>
        </w:rPr>
        <w:t xml:space="preserve">схем </w:t>
      </w:r>
      <w:r w:rsidR="00BB20E6" w:rsidRPr="00BB20E6">
        <w:rPr>
          <w:rStyle w:val="3"/>
          <w:b/>
          <w:bCs/>
          <w:color w:val="000000"/>
          <w:sz w:val="28"/>
          <w:szCs w:val="28"/>
        </w:rPr>
        <w:t>размещени</w:t>
      </w:r>
      <w:r>
        <w:rPr>
          <w:rStyle w:val="3"/>
          <w:b/>
          <w:bCs/>
          <w:color w:val="000000"/>
          <w:sz w:val="28"/>
          <w:szCs w:val="28"/>
        </w:rPr>
        <w:t>я</w:t>
      </w:r>
      <w:r w:rsidR="00BB20E6" w:rsidRPr="00BB20E6">
        <w:rPr>
          <w:rStyle w:val="3"/>
          <w:b/>
          <w:bCs/>
          <w:color w:val="000000"/>
          <w:sz w:val="28"/>
          <w:szCs w:val="28"/>
        </w:rPr>
        <w:t xml:space="preserve"> нестационарных торговых объектов</w:t>
      </w:r>
      <w:r w:rsidR="00BB20E6" w:rsidRPr="00BB20E6">
        <w:rPr>
          <w:rStyle w:val="3"/>
          <w:b/>
          <w:bCs/>
          <w:color w:val="000000"/>
          <w:sz w:val="28"/>
          <w:szCs w:val="28"/>
        </w:rPr>
        <w:br/>
        <w:t>на территории муниципального образования</w:t>
      </w:r>
    </w:p>
    <w:p w:rsidR="00BB20E6" w:rsidRDefault="00E50176" w:rsidP="00E70AA2">
      <w:pPr>
        <w:pStyle w:val="30"/>
        <w:shd w:val="clear" w:color="auto" w:fill="auto"/>
        <w:spacing w:after="0" w:line="240" w:lineRule="auto"/>
        <w:jc w:val="center"/>
        <w:rPr>
          <w:rStyle w:val="3"/>
          <w:b/>
          <w:bCs/>
          <w:color w:val="000000"/>
          <w:sz w:val="28"/>
          <w:szCs w:val="28"/>
        </w:rPr>
      </w:pPr>
      <w:r>
        <w:rPr>
          <w:rStyle w:val="3"/>
          <w:b/>
          <w:bCs/>
          <w:color w:val="000000"/>
          <w:sz w:val="28"/>
          <w:szCs w:val="28"/>
        </w:rPr>
        <w:t>«Кисельнинское</w:t>
      </w:r>
      <w:r w:rsidR="00BB20E6">
        <w:rPr>
          <w:rStyle w:val="3"/>
          <w:b/>
          <w:bCs/>
          <w:color w:val="000000"/>
          <w:sz w:val="28"/>
          <w:szCs w:val="28"/>
        </w:rPr>
        <w:t xml:space="preserve"> сельское поселение</w:t>
      </w:r>
      <w:r>
        <w:rPr>
          <w:rStyle w:val="3"/>
          <w:b/>
          <w:bCs/>
          <w:color w:val="000000"/>
          <w:sz w:val="28"/>
          <w:szCs w:val="28"/>
        </w:rPr>
        <w:t>»</w:t>
      </w:r>
      <w:r w:rsidR="0064625C">
        <w:rPr>
          <w:rStyle w:val="3"/>
          <w:b/>
          <w:bCs/>
          <w:color w:val="000000"/>
          <w:sz w:val="28"/>
          <w:szCs w:val="28"/>
        </w:rPr>
        <w:t xml:space="preserve"> </w:t>
      </w:r>
      <w:r w:rsidR="00BB20E6">
        <w:rPr>
          <w:rStyle w:val="3"/>
          <w:b/>
          <w:bCs/>
          <w:color w:val="000000"/>
          <w:sz w:val="28"/>
          <w:szCs w:val="28"/>
        </w:rPr>
        <w:t>Волховского</w:t>
      </w:r>
    </w:p>
    <w:p w:rsidR="00BB20E6" w:rsidRPr="00BB20E6" w:rsidRDefault="00BB20E6" w:rsidP="00E70AA2">
      <w:pPr>
        <w:pStyle w:val="30"/>
        <w:shd w:val="clear" w:color="auto" w:fill="auto"/>
        <w:spacing w:after="0" w:line="240" w:lineRule="auto"/>
        <w:jc w:val="center"/>
        <w:rPr>
          <w:rStyle w:val="3"/>
          <w:b/>
          <w:bCs/>
          <w:color w:val="000000"/>
          <w:sz w:val="28"/>
          <w:szCs w:val="28"/>
        </w:rPr>
      </w:pPr>
      <w:r>
        <w:rPr>
          <w:rStyle w:val="3"/>
          <w:b/>
          <w:bCs/>
          <w:color w:val="000000"/>
          <w:sz w:val="28"/>
          <w:szCs w:val="28"/>
        </w:rPr>
        <w:t xml:space="preserve">муниципального района </w:t>
      </w:r>
      <w:r w:rsidRPr="00BB20E6">
        <w:rPr>
          <w:rStyle w:val="3"/>
          <w:b/>
          <w:bCs/>
          <w:color w:val="000000"/>
          <w:sz w:val="28"/>
          <w:szCs w:val="28"/>
        </w:rPr>
        <w:t>Ленинградской области</w:t>
      </w:r>
    </w:p>
    <w:bookmarkEnd w:id="0"/>
    <w:p w:rsidR="00BB20E6" w:rsidRDefault="00BB20E6" w:rsidP="00B46D17">
      <w:pPr>
        <w:pStyle w:val="30"/>
        <w:shd w:val="clear" w:color="auto" w:fill="auto"/>
        <w:spacing w:after="0" w:line="240" w:lineRule="auto"/>
        <w:ind w:firstLine="720"/>
        <w:rPr>
          <w:rStyle w:val="3"/>
          <w:b/>
          <w:bCs/>
          <w:color w:val="000000"/>
        </w:rPr>
      </w:pPr>
    </w:p>
    <w:p w:rsidR="00E50176" w:rsidRDefault="004C3423" w:rsidP="004616A3">
      <w:pPr>
        <w:autoSpaceDE w:val="0"/>
        <w:autoSpaceDN w:val="0"/>
        <w:adjustRightInd w:val="0"/>
        <w:ind w:firstLine="708"/>
        <w:jc w:val="both"/>
        <w:rPr>
          <w:rFonts w:ascii="Times New Roman" w:hAnsi="Times New Roman" w:cs="Times New Roman"/>
          <w:sz w:val="28"/>
          <w:szCs w:val="28"/>
        </w:rPr>
      </w:pPr>
      <w:r w:rsidRPr="004C3423">
        <w:rPr>
          <w:rFonts w:ascii="Times New Roman" w:hAnsi="Times New Roman" w:cs="Times New Roman"/>
          <w:color w:val="auto"/>
          <w:sz w:val="28"/>
          <w:szCs w:val="28"/>
        </w:rPr>
        <w:t xml:space="preserve">В целях развития торговой деятельности на территории </w:t>
      </w:r>
      <w:r>
        <w:rPr>
          <w:rFonts w:ascii="Times New Roman" w:hAnsi="Times New Roman" w:cs="Times New Roman"/>
          <w:color w:val="auto"/>
          <w:sz w:val="28"/>
          <w:szCs w:val="28"/>
        </w:rPr>
        <w:t xml:space="preserve">муниципального образования </w:t>
      </w:r>
      <w:r w:rsidR="00E50176">
        <w:rPr>
          <w:rFonts w:ascii="Times New Roman" w:hAnsi="Times New Roman" w:cs="Times New Roman"/>
          <w:color w:val="auto"/>
          <w:sz w:val="28"/>
          <w:szCs w:val="28"/>
        </w:rPr>
        <w:t>«Кисельнинское</w:t>
      </w:r>
      <w:r>
        <w:rPr>
          <w:rFonts w:ascii="Times New Roman" w:hAnsi="Times New Roman" w:cs="Times New Roman"/>
          <w:color w:val="auto"/>
          <w:sz w:val="28"/>
          <w:szCs w:val="28"/>
        </w:rPr>
        <w:t xml:space="preserve"> сельское поселение</w:t>
      </w:r>
      <w:r w:rsidR="00E50176">
        <w:rPr>
          <w:rFonts w:ascii="Times New Roman" w:hAnsi="Times New Roman" w:cs="Times New Roman"/>
          <w:color w:val="auto"/>
          <w:sz w:val="28"/>
          <w:szCs w:val="28"/>
        </w:rPr>
        <w:t>»</w:t>
      </w:r>
      <w:r w:rsidR="00737CE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Волховского муниципального района </w:t>
      </w:r>
      <w:r w:rsidRPr="004C3423">
        <w:rPr>
          <w:rFonts w:ascii="Times New Roman" w:hAnsi="Times New Roman" w:cs="Times New Roman"/>
          <w:color w:val="auto"/>
          <w:sz w:val="28"/>
          <w:szCs w:val="28"/>
        </w:rPr>
        <w:t xml:space="preserve">Ленинградской области, обеспечения стабильности прав хозяйствующих субъектов, осуществляющих торговую деятельность, и возможности долгосрочного планирования ими своего бизнеса, в соответствии с частью 1 статьи 39.36 Земельного кодекса Российской Федерации, Федеральным </w:t>
      </w:r>
      <w:r>
        <w:rPr>
          <w:rFonts w:ascii="Times New Roman" w:hAnsi="Times New Roman" w:cs="Times New Roman"/>
          <w:color w:val="auto"/>
          <w:sz w:val="28"/>
          <w:szCs w:val="28"/>
        </w:rPr>
        <w:t>законом от 28.12.2009 № 381-ФЗ «</w:t>
      </w:r>
      <w:r w:rsidRPr="004C3423">
        <w:rPr>
          <w:rFonts w:ascii="Times New Roman" w:hAnsi="Times New Roman" w:cs="Times New Roman"/>
          <w:color w:val="auto"/>
          <w:sz w:val="28"/>
          <w:szCs w:val="28"/>
        </w:rPr>
        <w:t>Об основах государственного регулирования торговой деятельности в Российской Федерации</w:t>
      </w:r>
      <w:r>
        <w:rPr>
          <w:rFonts w:ascii="Times New Roman" w:hAnsi="Times New Roman" w:cs="Times New Roman"/>
          <w:color w:val="auto"/>
          <w:sz w:val="28"/>
          <w:szCs w:val="28"/>
        </w:rPr>
        <w:t>»</w:t>
      </w:r>
      <w:r w:rsidRPr="004C3423">
        <w:rPr>
          <w:rFonts w:ascii="Times New Roman" w:hAnsi="Times New Roman" w:cs="Times New Roman"/>
          <w:color w:val="auto"/>
          <w:sz w:val="28"/>
          <w:szCs w:val="28"/>
        </w:rPr>
        <w:t xml:space="preserve">, с учетом положений Федерального закона от 06.10.2003 № 131-ФЗ </w:t>
      </w:r>
      <w:r>
        <w:rPr>
          <w:rFonts w:ascii="Times New Roman" w:hAnsi="Times New Roman" w:cs="Times New Roman"/>
          <w:color w:val="auto"/>
          <w:sz w:val="28"/>
          <w:szCs w:val="28"/>
        </w:rPr>
        <w:t>«</w:t>
      </w:r>
      <w:r w:rsidRPr="004C3423">
        <w:rPr>
          <w:rFonts w:ascii="Times New Roman" w:hAnsi="Times New Roman" w:cs="Times New Roman"/>
          <w:color w:val="auto"/>
          <w:sz w:val="28"/>
          <w:szCs w:val="28"/>
        </w:rPr>
        <w:t>Об общих принципах организации местного самоуправления в Российской Федерации</w:t>
      </w:r>
      <w:r>
        <w:rPr>
          <w:rFonts w:ascii="Times New Roman" w:hAnsi="Times New Roman" w:cs="Times New Roman"/>
          <w:color w:val="auto"/>
          <w:sz w:val="28"/>
          <w:szCs w:val="28"/>
        </w:rPr>
        <w:t xml:space="preserve">» </w:t>
      </w:r>
    </w:p>
    <w:p w:rsidR="004616A3" w:rsidRDefault="00E50176" w:rsidP="00E50176">
      <w:pPr>
        <w:autoSpaceDE w:val="0"/>
        <w:autoSpaceDN w:val="0"/>
        <w:adjustRightInd w:val="0"/>
        <w:ind w:firstLine="708"/>
        <w:jc w:val="center"/>
        <w:rPr>
          <w:rFonts w:ascii="Times New Roman" w:hAnsi="Times New Roman" w:cs="Times New Roman"/>
          <w:sz w:val="28"/>
          <w:szCs w:val="28"/>
        </w:rPr>
      </w:pPr>
      <w:r>
        <w:rPr>
          <w:rFonts w:ascii="Times New Roman" w:hAnsi="Times New Roman" w:cs="Times New Roman"/>
          <w:sz w:val="28"/>
          <w:szCs w:val="28"/>
        </w:rPr>
        <w:t>п о с т а н о в л я ю</w:t>
      </w:r>
      <w:r w:rsidR="004616A3">
        <w:rPr>
          <w:rFonts w:ascii="Times New Roman" w:hAnsi="Times New Roman" w:cs="Times New Roman"/>
          <w:sz w:val="28"/>
          <w:szCs w:val="28"/>
        </w:rPr>
        <w:t xml:space="preserve"> :</w:t>
      </w:r>
    </w:p>
    <w:p w:rsidR="00A41AC9" w:rsidRDefault="00E70AA2" w:rsidP="00A41AC9">
      <w:pPr>
        <w:autoSpaceDE w:val="0"/>
        <w:autoSpaceDN w:val="0"/>
        <w:adjustRightInd w:val="0"/>
        <w:jc w:val="both"/>
        <w:rPr>
          <w:rStyle w:val="3"/>
          <w:b w:val="0"/>
          <w:bCs w:val="0"/>
          <w:sz w:val="28"/>
          <w:szCs w:val="28"/>
        </w:rPr>
      </w:pPr>
      <w:r>
        <w:rPr>
          <w:rFonts w:ascii="Times New Roman" w:hAnsi="Times New Roman" w:cs="Times New Roman"/>
          <w:sz w:val="28"/>
          <w:szCs w:val="28"/>
        </w:rPr>
        <w:t xml:space="preserve">     </w:t>
      </w:r>
      <w:r w:rsidR="00A41AC9">
        <w:rPr>
          <w:rFonts w:ascii="Times New Roman" w:hAnsi="Times New Roman" w:cs="Times New Roman"/>
          <w:sz w:val="28"/>
          <w:szCs w:val="28"/>
        </w:rPr>
        <w:t xml:space="preserve">1. </w:t>
      </w:r>
      <w:r w:rsidR="002D751E">
        <w:rPr>
          <w:rFonts w:ascii="Times New Roman" w:hAnsi="Times New Roman" w:cs="Times New Roman"/>
          <w:sz w:val="28"/>
          <w:szCs w:val="28"/>
        </w:rPr>
        <w:t xml:space="preserve">Утвердить </w:t>
      </w:r>
      <w:r w:rsidR="002D751E" w:rsidRPr="002D751E">
        <w:rPr>
          <w:rStyle w:val="3"/>
          <w:b w:val="0"/>
          <w:bCs w:val="0"/>
          <w:sz w:val="28"/>
          <w:szCs w:val="28"/>
        </w:rPr>
        <w:t>положение</w:t>
      </w:r>
      <w:r w:rsidR="002D751E">
        <w:rPr>
          <w:rStyle w:val="3"/>
          <w:b w:val="0"/>
          <w:bCs w:val="0"/>
          <w:sz w:val="28"/>
          <w:szCs w:val="28"/>
        </w:rPr>
        <w:t xml:space="preserve"> о порядке </w:t>
      </w:r>
      <w:r w:rsidR="00B308C1">
        <w:rPr>
          <w:rStyle w:val="3"/>
          <w:b w:val="0"/>
          <w:bCs w:val="0"/>
          <w:sz w:val="28"/>
          <w:szCs w:val="28"/>
        </w:rPr>
        <w:t>разработки и утверждения схем размещения</w:t>
      </w:r>
      <w:r w:rsidR="002D751E" w:rsidRPr="002D751E">
        <w:rPr>
          <w:rStyle w:val="3"/>
          <w:b w:val="0"/>
          <w:bCs w:val="0"/>
          <w:sz w:val="28"/>
          <w:szCs w:val="28"/>
        </w:rPr>
        <w:t xml:space="preserve"> н</w:t>
      </w:r>
      <w:r w:rsidR="002D751E">
        <w:rPr>
          <w:rStyle w:val="3"/>
          <w:b w:val="0"/>
          <w:bCs w:val="0"/>
          <w:sz w:val="28"/>
          <w:szCs w:val="28"/>
        </w:rPr>
        <w:t xml:space="preserve">естационарных торговых объектов </w:t>
      </w:r>
      <w:r w:rsidR="002D751E" w:rsidRPr="002D751E">
        <w:rPr>
          <w:rStyle w:val="3"/>
          <w:b w:val="0"/>
          <w:bCs w:val="0"/>
          <w:sz w:val="28"/>
          <w:szCs w:val="28"/>
        </w:rPr>
        <w:t xml:space="preserve">на территории муниципального образования </w:t>
      </w:r>
      <w:r w:rsidR="00E50176">
        <w:rPr>
          <w:rStyle w:val="3"/>
          <w:b w:val="0"/>
          <w:bCs w:val="0"/>
          <w:sz w:val="28"/>
          <w:szCs w:val="28"/>
        </w:rPr>
        <w:t>«Кисельнинское</w:t>
      </w:r>
      <w:r w:rsidR="002D751E">
        <w:rPr>
          <w:rStyle w:val="3"/>
          <w:b w:val="0"/>
          <w:bCs w:val="0"/>
          <w:sz w:val="28"/>
          <w:szCs w:val="28"/>
        </w:rPr>
        <w:t xml:space="preserve"> сельское поселение</w:t>
      </w:r>
      <w:r w:rsidR="00E50176">
        <w:rPr>
          <w:rStyle w:val="3"/>
          <w:b w:val="0"/>
          <w:bCs w:val="0"/>
          <w:sz w:val="28"/>
          <w:szCs w:val="28"/>
        </w:rPr>
        <w:t>»</w:t>
      </w:r>
      <w:r>
        <w:rPr>
          <w:rStyle w:val="3"/>
          <w:b w:val="0"/>
          <w:bCs w:val="0"/>
          <w:sz w:val="28"/>
          <w:szCs w:val="28"/>
        </w:rPr>
        <w:t xml:space="preserve"> </w:t>
      </w:r>
      <w:r w:rsidR="002D751E">
        <w:rPr>
          <w:rStyle w:val="3"/>
          <w:b w:val="0"/>
          <w:bCs w:val="0"/>
          <w:sz w:val="28"/>
          <w:szCs w:val="28"/>
        </w:rPr>
        <w:t xml:space="preserve">Волховского муниципального района </w:t>
      </w:r>
      <w:r w:rsidR="002D751E" w:rsidRPr="002D751E">
        <w:rPr>
          <w:rStyle w:val="3"/>
          <w:b w:val="0"/>
          <w:bCs w:val="0"/>
          <w:sz w:val="28"/>
          <w:szCs w:val="28"/>
        </w:rPr>
        <w:t>Ленинградской области</w:t>
      </w:r>
      <w:r w:rsidR="002D751E">
        <w:rPr>
          <w:rStyle w:val="3"/>
          <w:b w:val="0"/>
          <w:bCs w:val="0"/>
          <w:sz w:val="28"/>
          <w:szCs w:val="28"/>
        </w:rPr>
        <w:t xml:space="preserve"> (приложение</w:t>
      </w:r>
      <w:r w:rsidR="00A41AC9">
        <w:rPr>
          <w:rStyle w:val="3"/>
          <w:b w:val="0"/>
          <w:bCs w:val="0"/>
          <w:sz w:val="28"/>
          <w:szCs w:val="28"/>
        </w:rPr>
        <w:t xml:space="preserve"> № 1</w:t>
      </w:r>
      <w:r w:rsidR="002D751E">
        <w:rPr>
          <w:rStyle w:val="3"/>
          <w:b w:val="0"/>
          <w:bCs w:val="0"/>
          <w:sz w:val="28"/>
          <w:szCs w:val="28"/>
        </w:rPr>
        <w:t>).</w:t>
      </w:r>
    </w:p>
    <w:p w:rsidR="00A41AC9" w:rsidRDefault="00E70AA2" w:rsidP="00A41AC9">
      <w:pPr>
        <w:autoSpaceDE w:val="0"/>
        <w:autoSpaceDN w:val="0"/>
        <w:adjustRightInd w:val="0"/>
        <w:jc w:val="both"/>
        <w:rPr>
          <w:rStyle w:val="3"/>
          <w:b w:val="0"/>
          <w:bCs w:val="0"/>
          <w:sz w:val="28"/>
          <w:szCs w:val="28"/>
        </w:rPr>
      </w:pPr>
      <w:r>
        <w:rPr>
          <w:rStyle w:val="3"/>
          <w:b w:val="0"/>
          <w:bCs w:val="0"/>
          <w:sz w:val="28"/>
          <w:szCs w:val="28"/>
        </w:rPr>
        <w:t xml:space="preserve">     </w:t>
      </w:r>
      <w:r w:rsidR="00A41AC9">
        <w:rPr>
          <w:rStyle w:val="3"/>
          <w:b w:val="0"/>
          <w:bCs w:val="0"/>
          <w:sz w:val="28"/>
          <w:szCs w:val="28"/>
        </w:rPr>
        <w:t>2. Утвердить схему размещения нестационарных торговых объектов, расположенных на земельных участках, в зданиях, строениях и сооружениях, находящихся в государственной и муниципальной собственн</w:t>
      </w:r>
      <w:r w:rsidR="00882147">
        <w:rPr>
          <w:rStyle w:val="3"/>
          <w:b w:val="0"/>
          <w:bCs w:val="0"/>
          <w:sz w:val="28"/>
          <w:szCs w:val="28"/>
        </w:rPr>
        <w:t xml:space="preserve">ости на территории </w:t>
      </w:r>
      <w:r>
        <w:rPr>
          <w:rStyle w:val="3"/>
          <w:b w:val="0"/>
          <w:bCs w:val="0"/>
          <w:sz w:val="28"/>
          <w:szCs w:val="28"/>
        </w:rPr>
        <w:t xml:space="preserve">              </w:t>
      </w:r>
      <w:r w:rsidR="00882147">
        <w:rPr>
          <w:rStyle w:val="3"/>
          <w:b w:val="0"/>
          <w:bCs w:val="0"/>
          <w:sz w:val="28"/>
          <w:szCs w:val="28"/>
        </w:rPr>
        <w:t>МО «Кисельни</w:t>
      </w:r>
      <w:r w:rsidR="00A41AC9">
        <w:rPr>
          <w:rStyle w:val="3"/>
          <w:b w:val="0"/>
          <w:bCs w:val="0"/>
          <w:sz w:val="28"/>
          <w:szCs w:val="28"/>
        </w:rPr>
        <w:t>н</w:t>
      </w:r>
      <w:r w:rsidR="00882147">
        <w:rPr>
          <w:rStyle w:val="3"/>
          <w:b w:val="0"/>
          <w:bCs w:val="0"/>
          <w:sz w:val="28"/>
          <w:szCs w:val="28"/>
        </w:rPr>
        <w:t>с</w:t>
      </w:r>
      <w:r w:rsidR="00A41AC9">
        <w:rPr>
          <w:rStyle w:val="3"/>
          <w:b w:val="0"/>
          <w:bCs w:val="0"/>
          <w:sz w:val="28"/>
          <w:szCs w:val="28"/>
        </w:rPr>
        <w:t>кое сельское поселение» Волховского муниципального района Ленинградской области (приложение № 2).</w:t>
      </w:r>
    </w:p>
    <w:p w:rsidR="00A41AC9" w:rsidRDefault="00E70AA2" w:rsidP="00A41AC9">
      <w:pPr>
        <w:autoSpaceDE w:val="0"/>
        <w:autoSpaceDN w:val="0"/>
        <w:adjustRightInd w:val="0"/>
        <w:jc w:val="both"/>
        <w:rPr>
          <w:rStyle w:val="3"/>
          <w:b w:val="0"/>
          <w:bCs w:val="0"/>
          <w:sz w:val="28"/>
          <w:szCs w:val="28"/>
        </w:rPr>
      </w:pPr>
      <w:r>
        <w:rPr>
          <w:rStyle w:val="3"/>
          <w:b w:val="0"/>
          <w:bCs w:val="0"/>
          <w:sz w:val="28"/>
          <w:szCs w:val="28"/>
        </w:rPr>
        <w:t xml:space="preserve">     </w:t>
      </w:r>
      <w:r w:rsidR="00A41AC9">
        <w:rPr>
          <w:rStyle w:val="3"/>
          <w:b w:val="0"/>
          <w:bCs w:val="0"/>
          <w:sz w:val="28"/>
          <w:szCs w:val="28"/>
        </w:rPr>
        <w:t xml:space="preserve">3. </w:t>
      </w:r>
      <w:r w:rsidR="001E22E5">
        <w:rPr>
          <w:rStyle w:val="3"/>
          <w:b w:val="0"/>
          <w:bCs w:val="0"/>
          <w:sz w:val="28"/>
          <w:szCs w:val="28"/>
        </w:rPr>
        <w:t xml:space="preserve">Считать утратившим силу постановление от 02.12.2016 </w:t>
      </w:r>
      <w:r w:rsidR="00A41AC9">
        <w:rPr>
          <w:rStyle w:val="3"/>
          <w:b w:val="0"/>
          <w:bCs w:val="0"/>
          <w:sz w:val="28"/>
          <w:szCs w:val="28"/>
        </w:rPr>
        <w:t xml:space="preserve">года № </w:t>
      </w:r>
      <w:r w:rsidR="001E22E5">
        <w:rPr>
          <w:rStyle w:val="3"/>
          <w:b w:val="0"/>
          <w:bCs w:val="0"/>
          <w:sz w:val="28"/>
          <w:szCs w:val="28"/>
        </w:rPr>
        <w:t>3</w:t>
      </w:r>
      <w:r w:rsidR="00A41AC9">
        <w:rPr>
          <w:rStyle w:val="3"/>
          <w:b w:val="0"/>
          <w:bCs w:val="0"/>
          <w:sz w:val="28"/>
          <w:szCs w:val="28"/>
        </w:rPr>
        <w:t>33 (</w:t>
      </w:r>
      <w:r w:rsidR="001E22E5">
        <w:rPr>
          <w:rStyle w:val="3"/>
          <w:b w:val="0"/>
          <w:bCs w:val="0"/>
          <w:sz w:val="28"/>
          <w:szCs w:val="28"/>
        </w:rPr>
        <w:t>в том числе с учетом изменений, внесенных постановлением № 128 от 04.08.2021)</w:t>
      </w:r>
      <w:r w:rsidR="00A41AC9">
        <w:rPr>
          <w:rStyle w:val="3"/>
          <w:b w:val="0"/>
          <w:bCs w:val="0"/>
          <w:sz w:val="28"/>
          <w:szCs w:val="28"/>
        </w:rPr>
        <w:t xml:space="preserve"> «Об утверждении </w:t>
      </w:r>
      <w:r w:rsidR="001E22E5">
        <w:rPr>
          <w:rStyle w:val="3"/>
          <w:b w:val="0"/>
          <w:bCs w:val="0"/>
          <w:sz w:val="28"/>
          <w:szCs w:val="28"/>
        </w:rPr>
        <w:t>положения о порядке разработки и утверждения схем размещения нестационарных торговых объектов на территории муниципал</w:t>
      </w:r>
      <w:r>
        <w:rPr>
          <w:rStyle w:val="3"/>
          <w:b w:val="0"/>
          <w:bCs w:val="0"/>
          <w:sz w:val="28"/>
          <w:szCs w:val="28"/>
        </w:rPr>
        <w:t>ь</w:t>
      </w:r>
      <w:r w:rsidR="001E22E5">
        <w:rPr>
          <w:rStyle w:val="3"/>
          <w:b w:val="0"/>
          <w:bCs w:val="0"/>
          <w:sz w:val="28"/>
          <w:szCs w:val="28"/>
        </w:rPr>
        <w:t xml:space="preserve">ного образования «Кисельнинское сельское поселение» Волховского муниципального района Ленинградской области» </w:t>
      </w:r>
      <w:r w:rsidR="00A41AC9">
        <w:rPr>
          <w:rStyle w:val="3"/>
          <w:b w:val="0"/>
          <w:bCs w:val="0"/>
          <w:sz w:val="28"/>
          <w:szCs w:val="28"/>
        </w:rPr>
        <w:t>.</w:t>
      </w:r>
    </w:p>
    <w:p w:rsidR="002D751E" w:rsidRDefault="00E70AA2" w:rsidP="00A41AC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41AC9">
        <w:rPr>
          <w:rFonts w:ascii="Times New Roman" w:hAnsi="Times New Roman" w:cs="Times New Roman"/>
          <w:sz w:val="28"/>
          <w:szCs w:val="28"/>
        </w:rPr>
        <w:t xml:space="preserve">4. </w:t>
      </w:r>
      <w:r w:rsidR="002D751E">
        <w:rPr>
          <w:rFonts w:ascii="Times New Roman" w:hAnsi="Times New Roman" w:cs="Times New Roman"/>
          <w:sz w:val="28"/>
          <w:szCs w:val="28"/>
        </w:rPr>
        <w:t xml:space="preserve">Настоящее постановление подлежит официальному опубликованию в средствах массовой информации и размещению на официальном сайте администрации </w:t>
      </w:r>
      <w:r w:rsidR="00E50176">
        <w:rPr>
          <w:rFonts w:ascii="Times New Roman" w:hAnsi="Times New Roman" w:cs="Times New Roman"/>
          <w:sz w:val="28"/>
          <w:szCs w:val="28"/>
        </w:rPr>
        <w:t>«Кисельнинское сельское</w:t>
      </w:r>
      <w:r w:rsidR="002D751E">
        <w:rPr>
          <w:rFonts w:ascii="Times New Roman" w:hAnsi="Times New Roman" w:cs="Times New Roman"/>
          <w:sz w:val="28"/>
          <w:szCs w:val="28"/>
        </w:rPr>
        <w:t xml:space="preserve"> поселени</w:t>
      </w:r>
      <w:r w:rsidR="00E50176">
        <w:rPr>
          <w:rFonts w:ascii="Times New Roman" w:hAnsi="Times New Roman" w:cs="Times New Roman"/>
          <w:sz w:val="28"/>
          <w:szCs w:val="28"/>
        </w:rPr>
        <w:t>е»</w:t>
      </w:r>
      <w:r w:rsidR="002D751E">
        <w:rPr>
          <w:rFonts w:ascii="Times New Roman" w:hAnsi="Times New Roman" w:cs="Times New Roman"/>
          <w:sz w:val="28"/>
          <w:szCs w:val="28"/>
        </w:rPr>
        <w:t xml:space="preserve"> в сети интернет.</w:t>
      </w:r>
    </w:p>
    <w:p w:rsidR="002D751E" w:rsidRDefault="00E70AA2" w:rsidP="00A41AC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A41AC9">
        <w:rPr>
          <w:rFonts w:ascii="Times New Roman" w:hAnsi="Times New Roman" w:cs="Times New Roman"/>
          <w:sz w:val="28"/>
          <w:szCs w:val="28"/>
        </w:rPr>
        <w:t xml:space="preserve">5. </w:t>
      </w:r>
      <w:r w:rsidR="002D751E">
        <w:rPr>
          <w:rFonts w:ascii="Times New Roman" w:hAnsi="Times New Roman" w:cs="Times New Roman"/>
          <w:sz w:val="28"/>
          <w:szCs w:val="28"/>
        </w:rPr>
        <w:t xml:space="preserve">Настоящее Постановление вступает в силу после </w:t>
      </w:r>
      <w:r w:rsidR="00E50176">
        <w:rPr>
          <w:rFonts w:ascii="Times New Roman" w:hAnsi="Times New Roman" w:cs="Times New Roman"/>
          <w:sz w:val="28"/>
          <w:szCs w:val="28"/>
        </w:rPr>
        <w:t xml:space="preserve">официального его </w:t>
      </w:r>
      <w:r w:rsidR="00F30584">
        <w:rPr>
          <w:rFonts w:ascii="Times New Roman" w:hAnsi="Times New Roman" w:cs="Times New Roman"/>
          <w:sz w:val="28"/>
          <w:szCs w:val="28"/>
        </w:rPr>
        <w:t>о</w:t>
      </w:r>
      <w:r w:rsidR="002D751E">
        <w:rPr>
          <w:rFonts w:ascii="Times New Roman" w:hAnsi="Times New Roman" w:cs="Times New Roman"/>
          <w:sz w:val="28"/>
          <w:szCs w:val="28"/>
        </w:rPr>
        <w:t>публикования.</w:t>
      </w:r>
    </w:p>
    <w:p w:rsidR="002D751E" w:rsidRDefault="00E70AA2" w:rsidP="00A41AC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A41AC9">
        <w:rPr>
          <w:rFonts w:ascii="Times New Roman" w:hAnsi="Times New Roman" w:cs="Times New Roman"/>
          <w:sz w:val="28"/>
          <w:szCs w:val="28"/>
        </w:rPr>
        <w:t xml:space="preserve">6. </w:t>
      </w:r>
      <w:r w:rsidR="002D751E">
        <w:rPr>
          <w:rFonts w:ascii="Times New Roman" w:hAnsi="Times New Roman" w:cs="Times New Roman"/>
          <w:sz w:val="28"/>
          <w:szCs w:val="28"/>
        </w:rPr>
        <w:t>Контроль за исполнением постановления оставляю за собой.</w:t>
      </w:r>
    </w:p>
    <w:p w:rsidR="002D751E" w:rsidRDefault="002D751E" w:rsidP="002D751E">
      <w:pPr>
        <w:autoSpaceDE w:val="0"/>
        <w:autoSpaceDN w:val="0"/>
        <w:adjustRightInd w:val="0"/>
        <w:ind w:firstLine="708"/>
        <w:jc w:val="both"/>
        <w:rPr>
          <w:rFonts w:ascii="Times New Roman" w:hAnsi="Times New Roman" w:cs="Times New Roman"/>
          <w:sz w:val="28"/>
          <w:szCs w:val="28"/>
        </w:rPr>
      </w:pPr>
    </w:p>
    <w:p w:rsidR="002D751E" w:rsidRDefault="001E22E5" w:rsidP="00F30584">
      <w:pPr>
        <w:autoSpaceDE w:val="0"/>
        <w:autoSpaceDN w:val="0"/>
        <w:adjustRightInd w:val="0"/>
        <w:ind w:firstLine="708"/>
        <w:rPr>
          <w:rFonts w:ascii="Times New Roman" w:hAnsi="Times New Roman" w:cs="Times New Roman"/>
          <w:sz w:val="28"/>
          <w:szCs w:val="28"/>
        </w:rPr>
      </w:pPr>
      <w:r>
        <w:rPr>
          <w:rFonts w:ascii="Times New Roman" w:hAnsi="Times New Roman" w:cs="Times New Roman"/>
          <w:sz w:val="28"/>
          <w:szCs w:val="28"/>
        </w:rPr>
        <w:t>Глава</w:t>
      </w:r>
      <w:r w:rsidR="002D751E">
        <w:rPr>
          <w:rFonts w:ascii="Times New Roman" w:hAnsi="Times New Roman" w:cs="Times New Roman"/>
          <w:sz w:val="28"/>
          <w:szCs w:val="28"/>
        </w:rPr>
        <w:t xml:space="preserve"> администрации</w:t>
      </w:r>
    </w:p>
    <w:p w:rsidR="002D751E" w:rsidRDefault="00E50176" w:rsidP="00F30584">
      <w:pPr>
        <w:autoSpaceDE w:val="0"/>
        <w:autoSpaceDN w:val="0"/>
        <w:adjustRightInd w:val="0"/>
        <w:ind w:firstLine="708"/>
        <w:rPr>
          <w:rFonts w:ascii="Times New Roman" w:hAnsi="Times New Roman" w:cs="Times New Roman"/>
          <w:sz w:val="28"/>
          <w:szCs w:val="28"/>
        </w:rPr>
      </w:pPr>
      <w:r>
        <w:rPr>
          <w:rFonts w:ascii="Times New Roman" w:hAnsi="Times New Roman" w:cs="Times New Roman"/>
          <w:sz w:val="28"/>
          <w:szCs w:val="28"/>
        </w:rPr>
        <w:t>МО «Кисельнинское</w:t>
      </w:r>
      <w:r w:rsidR="002D751E">
        <w:rPr>
          <w:rFonts w:ascii="Times New Roman" w:hAnsi="Times New Roman" w:cs="Times New Roman"/>
          <w:sz w:val="28"/>
          <w:szCs w:val="28"/>
        </w:rPr>
        <w:t xml:space="preserve"> сельско</w:t>
      </w:r>
      <w:r>
        <w:rPr>
          <w:rFonts w:ascii="Times New Roman" w:hAnsi="Times New Roman" w:cs="Times New Roman"/>
          <w:sz w:val="28"/>
          <w:szCs w:val="28"/>
        </w:rPr>
        <w:t>е</w:t>
      </w:r>
      <w:r w:rsidR="00F30584">
        <w:rPr>
          <w:rFonts w:ascii="Times New Roman" w:hAnsi="Times New Roman" w:cs="Times New Roman"/>
          <w:sz w:val="28"/>
          <w:szCs w:val="28"/>
        </w:rPr>
        <w:t xml:space="preserve"> </w:t>
      </w:r>
      <w:r w:rsidR="002D751E">
        <w:rPr>
          <w:rFonts w:ascii="Times New Roman" w:hAnsi="Times New Roman" w:cs="Times New Roman"/>
          <w:sz w:val="28"/>
          <w:szCs w:val="28"/>
        </w:rPr>
        <w:t>поселени</w:t>
      </w:r>
      <w:r>
        <w:rPr>
          <w:rFonts w:ascii="Times New Roman" w:hAnsi="Times New Roman" w:cs="Times New Roman"/>
          <w:sz w:val="28"/>
          <w:szCs w:val="28"/>
        </w:rPr>
        <w:t>е»</w:t>
      </w:r>
      <w:r w:rsidR="00F30584">
        <w:rPr>
          <w:rFonts w:ascii="Times New Roman" w:hAnsi="Times New Roman" w:cs="Times New Roman"/>
          <w:sz w:val="28"/>
          <w:szCs w:val="28"/>
        </w:rPr>
        <w:t xml:space="preserve">                          </w:t>
      </w:r>
      <w:r w:rsidR="001E22E5">
        <w:rPr>
          <w:rFonts w:ascii="Times New Roman" w:hAnsi="Times New Roman" w:cs="Times New Roman"/>
          <w:sz w:val="28"/>
          <w:szCs w:val="28"/>
        </w:rPr>
        <w:t>С.Г. Белугин</w:t>
      </w:r>
    </w:p>
    <w:p w:rsidR="00E50176" w:rsidRDefault="00E50176" w:rsidP="00F30584">
      <w:pPr>
        <w:autoSpaceDE w:val="0"/>
        <w:autoSpaceDN w:val="0"/>
        <w:adjustRightInd w:val="0"/>
        <w:rPr>
          <w:rFonts w:ascii="Times New Roman" w:hAnsi="Times New Roman" w:cs="Times New Roman"/>
          <w:sz w:val="28"/>
          <w:szCs w:val="28"/>
        </w:rPr>
      </w:pPr>
    </w:p>
    <w:p w:rsidR="00A26959" w:rsidRDefault="00A26959" w:rsidP="00F30584">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A26959" w:rsidRDefault="00A26959" w:rsidP="00E50176">
      <w:pPr>
        <w:autoSpaceDE w:val="0"/>
        <w:autoSpaceDN w:val="0"/>
        <w:adjustRightInd w:val="0"/>
        <w:rPr>
          <w:rFonts w:ascii="Times New Roman" w:hAnsi="Times New Roman" w:cs="Times New Roman"/>
          <w:sz w:val="28"/>
          <w:szCs w:val="28"/>
        </w:rPr>
      </w:pPr>
    </w:p>
    <w:p w:rsidR="002D751E" w:rsidRPr="00E50176" w:rsidRDefault="002D751E" w:rsidP="00E50176">
      <w:pPr>
        <w:autoSpaceDE w:val="0"/>
        <w:autoSpaceDN w:val="0"/>
        <w:adjustRightInd w:val="0"/>
        <w:rPr>
          <w:rFonts w:ascii="Times New Roman" w:hAnsi="Times New Roman" w:cs="Times New Roman"/>
          <w:sz w:val="22"/>
        </w:rPr>
      </w:pPr>
      <w:r w:rsidRPr="00E50176">
        <w:rPr>
          <w:rFonts w:ascii="Times New Roman" w:hAnsi="Times New Roman" w:cs="Times New Roman"/>
          <w:sz w:val="22"/>
        </w:rPr>
        <w:t>Исп.</w:t>
      </w:r>
      <w:r w:rsidR="00A26959">
        <w:rPr>
          <w:rFonts w:ascii="Times New Roman" w:hAnsi="Times New Roman" w:cs="Times New Roman"/>
          <w:sz w:val="22"/>
        </w:rPr>
        <w:t>Свинцова Н.Л</w:t>
      </w:r>
      <w:r w:rsidRPr="00E50176">
        <w:rPr>
          <w:rFonts w:ascii="Times New Roman" w:hAnsi="Times New Roman" w:cs="Times New Roman"/>
          <w:sz w:val="22"/>
        </w:rPr>
        <w:t xml:space="preserve">., </w:t>
      </w:r>
      <w:r w:rsidR="001E22E5">
        <w:rPr>
          <w:rFonts w:ascii="Times New Roman" w:hAnsi="Times New Roman" w:cs="Times New Roman"/>
          <w:sz w:val="22"/>
        </w:rPr>
        <w:t>8(81363)</w:t>
      </w:r>
      <w:r w:rsidRPr="00E50176">
        <w:rPr>
          <w:rFonts w:ascii="Times New Roman" w:hAnsi="Times New Roman" w:cs="Times New Roman"/>
          <w:sz w:val="22"/>
        </w:rPr>
        <w:t>4</w:t>
      </w:r>
      <w:r w:rsidR="00E50176" w:rsidRPr="00E50176">
        <w:rPr>
          <w:rFonts w:ascii="Times New Roman" w:hAnsi="Times New Roman" w:cs="Times New Roman"/>
          <w:sz w:val="22"/>
        </w:rPr>
        <w:t>8</w:t>
      </w:r>
      <w:r w:rsidRPr="00E50176">
        <w:rPr>
          <w:rFonts w:ascii="Times New Roman" w:hAnsi="Times New Roman" w:cs="Times New Roman"/>
          <w:sz w:val="22"/>
        </w:rPr>
        <w:t>-</w:t>
      </w:r>
      <w:r w:rsidR="00E50176" w:rsidRPr="00E50176">
        <w:rPr>
          <w:rFonts w:ascii="Times New Roman" w:hAnsi="Times New Roman" w:cs="Times New Roman"/>
          <w:sz w:val="22"/>
        </w:rPr>
        <w:t>191</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4"/>
        <w:gridCol w:w="5442"/>
      </w:tblGrid>
      <w:tr w:rsidR="002D751E" w:rsidRPr="002D751E" w:rsidTr="00E70AA2">
        <w:trPr>
          <w:trHeight w:val="2304"/>
        </w:trPr>
        <w:tc>
          <w:tcPr>
            <w:tcW w:w="5014" w:type="dxa"/>
            <w:tcBorders>
              <w:top w:val="nil"/>
              <w:left w:val="nil"/>
              <w:bottom w:val="nil"/>
              <w:right w:val="nil"/>
            </w:tcBorders>
          </w:tcPr>
          <w:p w:rsidR="002D751E" w:rsidRPr="002D751E" w:rsidRDefault="002D751E" w:rsidP="002D751E">
            <w:pPr>
              <w:pStyle w:val="30"/>
              <w:shd w:val="clear" w:color="auto" w:fill="auto"/>
              <w:spacing w:after="0" w:line="240" w:lineRule="auto"/>
              <w:rPr>
                <w:rStyle w:val="3"/>
                <w:b/>
                <w:bCs/>
                <w:color w:val="000000"/>
              </w:rPr>
            </w:pPr>
          </w:p>
        </w:tc>
        <w:tc>
          <w:tcPr>
            <w:tcW w:w="5442" w:type="dxa"/>
            <w:tcBorders>
              <w:top w:val="nil"/>
              <w:left w:val="nil"/>
              <w:bottom w:val="nil"/>
              <w:right w:val="nil"/>
            </w:tcBorders>
          </w:tcPr>
          <w:p w:rsidR="00E50176" w:rsidRPr="002E1443" w:rsidRDefault="00E50176" w:rsidP="00E70AA2">
            <w:pPr>
              <w:pStyle w:val="30"/>
              <w:shd w:val="clear" w:color="auto" w:fill="auto"/>
              <w:spacing w:after="0" w:line="240" w:lineRule="auto"/>
              <w:rPr>
                <w:rStyle w:val="3"/>
                <w:bCs/>
                <w:color w:val="000000"/>
                <w:sz w:val="24"/>
                <w:szCs w:val="28"/>
              </w:rPr>
            </w:pPr>
            <w:r w:rsidRPr="002E1443">
              <w:rPr>
                <w:rStyle w:val="3"/>
                <w:bCs/>
                <w:color w:val="000000"/>
                <w:sz w:val="24"/>
                <w:szCs w:val="28"/>
              </w:rPr>
              <w:t>Приложение</w:t>
            </w:r>
            <w:r w:rsidR="00A41AC9" w:rsidRPr="002E1443">
              <w:rPr>
                <w:rStyle w:val="3"/>
                <w:bCs/>
                <w:color w:val="000000"/>
                <w:sz w:val="24"/>
                <w:szCs w:val="28"/>
              </w:rPr>
              <w:t xml:space="preserve"> № 1</w:t>
            </w:r>
          </w:p>
          <w:p w:rsidR="00E50176" w:rsidRPr="002E1443" w:rsidRDefault="00E50176" w:rsidP="00E70AA2">
            <w:pPr>
              <w:pStyle w:val="30"/>
              <w:shd w:val="clear" w:color="auto" w:fill="auto"/>
              <w:spacing w:after="0" w:line="240" w:lineRule="auto"/>
              <w:rPr>
                <w:rStyle w:val="3"/>
                <w:bCs/>
                <w:color w:val="000000"/>
                <w:sz w:val="24"/>
                <w:szCs w:val="28"/>
              </w:rPr>
            </w:pPr>
          </w:p>
          <w:p w:rsidR="002D751E" w:rsidRPr="002E1443" w:rsidRDefault="002D751E" w:rsidP="00E70AA2">
            <w:pPr>
              <w:pStyle w:val="30"/>
              <w:shd w:val="clear" w:color="auto" w:fill="auto"/>
              <w:spacing w:after="0" w:line="240" w:lineRule="auto"/>
              <w:rPr>
                <w:rStyle w:val="3"/>
                <w:bCs/>
                <w:color w:val="000000"/>
                <w:sz w:val="24"/>
                <w:szCs w:val="28"/>
              </w:rPr>
            </w:pPr>
            <w:r w:rsidRPr="002E1443">
              <w:rPr>
                <w:rStyle w:val="3"/>
                <w:bCs/>
                <w:color w:val="000000"/>
                <w:sz w:val="24"/>
                <w:szCs w:val="28"/>
              </w:rPr>
              <w:t>Утверждено</w:t>
            </w:r>
          </w:p>
          <w:p w:rsidR="004450C7" w:rsidRPr="002E1443" w:rsidRDefault="00E50176" w:rsidP="00E70AA2">
            <w:pPr>
              <w:pStyle w:val="30"/>
              <w:shd w:val="clear" w:color="auto" w:fill="auto"/>
              <w:spacing w:after="0" w:line="240" w:lineRule="auto"/>
              <w:rPr>
                <w:rStyle w:val="3"/>
                <w:bCs/>
                <w:color w:val="000000"/>
                <w:sz w:val="24"/>
                <w:szCs w:val="28"/>
              </w:rPr>
            </w:pPr>
            <w:r w:rsidRPr="002E1443">
              <w:rPr>
                <w:rStyle w:val="3"/>
                <w:bCs/>
                <w:color w:val="000000"/>
                <w:sz w:val="24"/>
                <w:szCs w:val="28"/>
              </w:rPr>
              <w:t>П</w:t>
            </w:r>
            <w:r w:rsidR="002D751E" w:rsidRPr="002E1443">
              <w:rPr>
                <w:rStyle w:val="3"/>
                <w:bCs/>
                <w:color w:val="000000"/>
                <w:sz w:val="24"/>
                <w:szCs w:val="28"/>
              </w:rPr>
              <w:t>остановлением</w:t>
            </w:r>
            <w:r w:rsidR="00F30584" w:rsidRPr="002E1443">
              <w:rPr>
                <w:rStyle w:val="3"/>
                <w:bCs/>
                <w:color w:val="000000"/>
                <w:sz w:val="24"/>
                <w:szCs w:val="28"/>
              </w:rPr>
              <w:t xml:space="preserve"> </w:t>
            </w:r>
            <w:r w:rsidRPr="002E1443">
              <w:rPr>
                <w:rStyle w:val="3"/>
                <w:bCs/>
                <w:color w:val="000000"/>
                <w:sz w:val="24"/>
                <w:szCs w:val="28"/>
              </w:rPr>
              <w:t>главы</w:t>
            </w:r>
            <w:r w:rsidR="002D751E" w:rsidRPr="002E1443">
              <w:rPr>
                <w:rStyle w:val="3"/>
                <w:bCs/>
                <w:color w:val="000000"/>
                <w:sz w:val="24"/>
                <w:szCs w:val="28"/>
              </w:rPr>
              <w:t xml:space="preserve"> администрации</w:t>
            </w:r>
            <w:r w:rsidR="00F30584" w:rsidRPr="002E1443">
              <w:rPr>
                <w:rStyle w:val="3"/>
                <w:bCs/>
                <w:color w:val="000000"/>
                <w:sz w:val="24"/>
                <w:szCs w:val="28"/>
              </w:rPr>
              <w:t xml:space="preserve"> </w:t>
            </w:r>
            <w:r w:rsidR="003B2E3A">
              <w:rPr>
                <w:rStyle w:val="3"/>
                <w:bCs/>
                <w:color w:val="000000"/>
                <w:sz w:val="24"/>
                <w:szCs w:val="28"/>
              </w:rPr>
              <w:t xml:space="preserve">                           </w:t>
            </w:r>
            <w:r w:rsidR="00E940EE" w:rsidRPr="002E1443">
              <w:rPr>
                <w:rStyle w:val="3"/>
                <w:bCs/>
                <w:color w:val="000000"/>
                <w:sz w:val="24"/>
                <w:szCs w:val="28"/>
              </w:rPr>
              <w:t>МО</w:t>
            </w:r>
            <w:r w:rsidR="00F30584" w:rsidRPr="002E1443">
              <w:rPr>
                <w:rStyle w:val="3"/>
                <w:bCs/>
                <w:color w:val="000000"/>
                <w:sz w:val="24"/>
                <w:szCs w:val="28"/>
              </w:rPr>
              <w:t xml:space="preserve"> </w:t>
            </w:r>
            <w:r w:rsidR="00A26959" w:rsidRPr="002E1443">
              <w:rPr>
                <w:rStyle w:val="3"/>
                <w:bCs/>
                <w:color w:val="000000"/>
                <w:sz w:val="24"/>
                <w:szCs w:val="28"/>
              </w:rPr>
              <w:t>«Кисельни</w:t>
            </w:r>
            <w:r w:rsidRPr="002E1443">
              <w:rPr>
                <w:rStyle w:val="3"/>
                <w:bCs/>
                <w:color w:val="000000"/>
                <w:sz w:val="24"/>
                <w:szCs w:val="28"/>
              </w:rPr>
              <w:t>н</w:t>
            </w:r>
            <w:r w:rsidR="00A26959" w:rsidRPr="002E1443">
              <w:rPr>
                <w:rStyle w:val="3"/>
                <w:bCs/>
                <w:color w:val="000000"/>
                <w:sz w:val="24"/>
                <w:szCs w:val="28"/>
              </w:rPr>
              <w:t>с</w:t>
            </w:r>
            <w:r w:rsidRPr="002E1443">
              <w:rPr>
                <w:rStyle w:val="3"/>
                <w:bCs/>
                <w:color w:val="000000"/>
                <w:sz w:val="24"/>
                <w:szCs w:val="28"/>
              </w:rPr>
              <w:t>кое</w:t>
            </w:r>
            <w:r w:rsidR="002D751E" w:rsidRPr="002E1443">
              <w:rPr>
                <w:rStyle w:val="3"/>
                <w:bCs/>
                <w:color w:val="000000"/>
                <w:sz w:val="24"/>
                <w:szCs w:val="28"/>
              </w:rPr>
              <w:t xml:space="preserve"> сельско</w:t>
            </w:r>
            <w:r w:rsidR="008F6D3F" w:rsidRPr="002E1443">
              <w:rPr>
                <w:rStyle w:val="3"/>
                <w:bCs/>
                <w:color w:val="000000"/>
                <w:sz w:val="24"/>
                <w:szCs w:val="28"/>
              </w:rPr>
              <w:t>е</w:t>
            </w:r>
            <w:r w:rsidR="002D751E" w:rsidRPr="002E1443">
              <w:rPr>
                <w:rStyle w:val="3"/>
                <w:bCs/>
                <w:color w:val="000000"/>
                <w:sz w:val="24"/>
                <w:szCs w:val="28"/>
              </w:rPr>
              <w:t xml:space="preserve"> поселени</w:t>
            </w:r>
            <w:r w:rsidR="008F6D3F" w:rsidRPr="002E1443">
              <w:rPr>
                <w:rStyle w:val="3"/>
                <w:bCs/>
                <w:color w:val="000000"/>
                <w:sz w:val="24"/>
                <w:szCs w:val="28"/>
              </w:rPr>
              <w:t>е</w:t>
            </w:r>
            <w:r w:rsidRPr="002E1443">
              <w:rPr>
                <w:rStyle w:val="3"/>
                <w:bCs/>
                <w:color w:val="000000"/>
                <w:sz w:val="24"/>
                <w:szCs w:val="28"/>
              </w:rPr>
              <w:t>»</w:t>
            </w:r>
          </w:p>
          <w:p w:rsidR="002D751E" w:rsidRPr="002E1443" w:rsidRDefault="002D751E" w:rsidP="00E70AA2">
            <w:pPr>
              <w:pStyle w:val="30"/>
              <w:shd w:val="clear" w:color="auto" w:fill="auto"/>
              <w:spacing w:after="0" w:line="240" w:lineRule="auto"/>
              <w:rPr>
                <w:rStyle w:val="3"/>
                <w:bCs/>
                <w:color w:val="000000"/>
                <w:sz w:val="24"/>
                <w:szCs w:val="28"/>
              </w:rPr>
            </w:pPr>
            <w:r w:rsidRPr="002E1443">
              <w:rPr>
                <w:rStyle w:val="3"/>
                <w:bCs/>
                <w:color w:val="000000"/>
                <w:sz w:val="24"/>
                <w:szCs w:val="28"/>
              </w:rPr>
              <w:t xml:space="preserve">от </w:t>
            </w:r>
            <w:r w:rsidR="00E940EE" w:rsidRPr="002E1443">
              <w:rPr>
                <w:rStyle w:val="3"/>
                <w:bCs/>
                <w:color w:val="000000"/>
                <w:sz w:val="24"/>
                <w:szCs w:val="28"/>
              </w:rPr>
              <w:t>«</w:t>
            </w:r>
            <w:r w:rsidR="00E70AA2" w:rsidRPr="002E1443">
              <w:rPr>
                <w:rStyle w:val="3"/>
                <w:bCs/>
                <w:color w:val="000000"/>
                <w:sz w:val="24"/>
                <w:szCs w:val="28"/>
              </w:rPr>
              <w:t>1</w:t>
            </w:r>
            <w:r w:rsidR="002E1443" w:rsidRPr="002E1443">
              <w:rPr>
                <w:rStyle w:val="3"/>
                <w:bCs/>
                <w:color w:val="000000"/>
                <w:sz w:val="24"/>
                <w:szCs w:val="28"/>
              </w:rPr>
              <w:t>9</w:t>
            </w:r>
            <w:r w:rsidR="00E940EE" w:rsidRPr="002E1443">
              <w:rPr>
                <w:rStyle w:val="3"/>
                <w:bCs/>
                <w:color w:val="000000"/>
                <w:sz w:val="24"/>
                <w:szCs w:val="28"/>
              </w:rPr>
              <w:t>»</w:t>
            </w:r>
            <w:r w:rsidR="00E70AA2" w:rsidRPr="002E1443">
              <w:rPr>
                <w:rStyle w:val="3"/>
                <w:bCs/>
                <w:color w:val="000000"/>
                <w:sz w:val="24"/>
                <w:szCs w:val="28"/>
              </w:rPr>
              <w:t xml:space="preserve"> ноября</w:t>
            </w:r>
            <w:r w:rsidR="004450C7" w:rsidRPr="002E1443">
              <w:rPr>
                <w:rStyle w:val="3"/>
                <w:bCs/>
                <w:color w:val="000000"/>
                <w:sz w:val="24"/>
                <w:szCs w:val="28"/>
              </w:rPr>
              <w:t xml:space="preserve"> </w:t>
            </w:r>
            <w:r w:rsidR="00E70AA2" w:rsidRPr="002E1443">
              <w:rPr>
                <w:rStyle w:val="3"/>
                <w:bCs/>
                <w:color w:val="000000"/>
                <w:sz w:val="24"/>
                <w:szCs w:val="28"/>
              </w:rPr>
              <w:t>2021</w:t>
            </w:r>
            <w:r w:rsidR="00A41AC9" w:rsidRPr="002E1443">
              <w:rPr>
                <w:rStyle w:val="3"/>
                <w:bCs/>
                <w:color w:val="000000"/>
                <w:sz w:val="24"/>
                <w:szCs w:val="28"/>
              </w:rPr>
              <w:t xml:space="preserve"> г.</w:t>
            </w:r>
            <w:r w:rsidRPr="002E1443">
              <w:rPr>
                <w:rStyle w:val="3"/>
                <w:bCs/>
                <w:color w:val="000000"/>
                <w:sz w:val="24"/>
                <w:szCs w:val="28"/>
              </w:rPr>
              <w:t xml:space="preserve"> №</w:t>
            </w:r>
            <w:r w:rsidR="002E1443" w:rsidRPr="002E1443">
              <w:rPr>
                <w:rStyle w:val="3"/>
                <w:bCs/>
                <w:color w:val="000000"/>
                <w:sz w:val="24"/>
                <w:szCs w:val="28"/>
              </w:rPr>
              <w:t xml:space="preserve"> 197</w:t>
            </w:r>
            <w:r w:rsidRPr="002E1443">
              <w:rPr>
                <w:rStyle w:val="3"/>
                <w:bCs/>
                <w:color w:val="000000"/>
                <w:sz w:val="24"/>
                <w:szCs w:val="28"/>
              </w:rPr>
              <w:t xml:space="preserve"> </w:t>
            </w:r>
            <w:r w:rsidR="00E70AA2" w:rsidRPr="002E1443">
              <w:rPr>
                <w:rStyle w:val="3"/>
                <w:bCs/>
                <w:color w:val="000000"/>
                <w:sz w:val="24"/>
                <w:szCs w:val="28"/>
              </w:rPr>
              <w:t xml:space="preserve"> </w:t>
            </w:r>
          </w:p>
          <w:p w:rsidR="002D751E" w:rsidRPr="002D751E" w:rsidRDefault="002D751E" w:rsidP="002D751E">
            <w:pPr>
              <w:pStyle w:val="30"/>
              <w:shd w:val="clear" w:color="auto" w:fill="auto"/>
              <w:spacing w:after="0" w:line="240" w:lineRule="auto"/>
              <w:rPr>
                <w:rStyle w:val="3"/>
                <w:bCs/>
                <w:color w:val="000000"/>
                <w:sz w:val="28"/>
                <w:szCs w:val="28"/>
              </w:rPr>
            </w:pPr>
          </w:p>
          <w:p w:rsidR="002D751E" w:rsidRPr="002D751E" w:rsidRDefault="002D751E" w:rsidP="008F6D3F">
            <w:pPr>
              <w:pStyle w:val="30"/>
              <w:shd w:val="clear" w:color="auto" w:fill="auto"/>
              <w:spacing w:after="0" w:line="240" w:lineRule="auto"/>
              <w:rPr>
                <w:rStyle w:val="3"/>
                <w:bCs/>
                <w:color w:val="000000"/>
                <w:sz w:val="28"/>
                <w:szCs w:val="28"/>
              </w:rPr>
            </w:pPr>
          </w:p>
        </w:tc>
      </w:tr>
    </w:tbl>
    <w:p w:rsidR="00BB20E6" w:rsidRDefault="00BB20E6" w:rsidP="00B46D17">
      <w:pPr>
        <w:pStyle w:val="30"/>
        <w:shd w:val="clear" w:color="auto" w:fill="auto"/>
        <w:spacing w:after="0" w:line="240" w:lineRule="auto"/>
        <w:ind w:firstLine="720"/>
        <w:rPr>
          <w:rStyle w:val="3"/>
          <w:b/>
          <w:bCs/>
          <w:color w:val="000000"/>
        </w:rPr>
      </w:pPr>
    </w:p>
    <w:p w:rsidR="004616A3" w:rsidRDefault="008F6D3F" w:rsidP="0008636B">
      <w:pPr>
        <w:pStyle w:val="30"/>
        <w:shd w:val="clear" w:color="auto" w:fill="auto"/>
        <w:spacing w:after="0" w:line="240" w:lineRule="auto"/>
        <w:jc w:val="center"/>
        <w:rPr>
          <w:rStyle w:val="3"/>
          <w:b/>
          <w:bCs/>
          <w:color w:val="000000"/>
          <w:sz w:val="28"/>
          <w:szCs w:val="28"/>
        </w:rPr>
      </w:pPr>
      <w:r w:rsidRPr="008F6D3F">
        <w:rPr>
          <w:rStyle w:val="3"/>
          <w:b/>
          <w:bCs/>
          <w:color w:val="000000"/>
          <w:sz w:val="28"/>
          <w:szCs w:val="28"/>
        </w:rPr>
        <w:t>П</w:t>
      </w:r>
      <w:r w:rsidR="0039475F" w:rsidRPr="008F6D3F">
        <w:rPr>
          <w:rStyle w:val="3"/>
          <w:b/>
          <w:bCs/>
          <w:color w:val="000000"/>
          <w:sz w:val="28"/>
          <w:szCs w:val="28"/>
        </w:rPr>
        <w:t xml:space="preserve">оложение о порядке </w:t>
      </w:r>
      <w:r w:rsidR="004616A3">
        <w:rPr>
          <w:rStyle w:val="3"/>
          <w:b/>
          <w:bCs/>
          <w:color w:val="000000"/>
          <w:sz w:val="28"/>
          <w:szCs w:val="28"/>
        </w:rPr>
        <w:t xml:space="preserve">разработки и утверждения </w:t>
      </w:r>
    </w:p>
    <w:p w:rsidR="0039475F" w:rsidRPr="008F6D3F" w:rsidRDefault="004616A3" w:rsidP="0008636B">
      <w:pPr>
        <w:pStyle w:val="30"/>
        <w:shd w:val="clear" w:color="auto" w:fill="auto"/>
        <w:spacing w:after="0" w:line="240" w:lineRule="auto"/>
        <w:jc w:val="center"/>
        <w:rPr>
          <w:sz w:val="28"/>
          <w:szCs w:val="28"/>
        </w:rPr>
      </w:pPr>
      <w:r>
        <w:rPr>
          <w:rStyle w:val="3"/>
          <w:b/>
          <w:bCs/>
          <w:color w:val="000000"/>
          <w:sz w:val="28"/>
          <w:szCs w:val="28"/>
        </w:rPr>
        <w:t xml:space="preserve">схем </w:t>
      </w:r>
      <w:r w:rsidR="0039475F" w:rsidRPr="008F6D3F">
        <w:rPr>
          <w:rStyle w:val="3"/>
          <w:b/>
          <w:bCs/>
          <w:color w:val="000000"/>
          <w:sz w:val="28"/>
          <w:szCs w:val="28"/>
        </w:rPr>
        <w:t>размещени</w:t>
      </w:r>
      <w:r>
        <w:rPr>
          <w:rStyle w:val="3"/>
          <w:b/>
          <w:bCs/>
          <w:color w:val="000000"/>
          <w:sz w:val="28"/>
          <w:szCs w:val="28"/>
        </w:rPr>
        <w:t>я</w:t>
      </w:r>
      <w:r w:rsidR="0039475F" w:rsidRPr="008F6D3F">
        <w:rPr>
          <w:rStyle w:val="3"/>
          <w:b/>
          <w:bCs/>
          <w:color w:val="000000"/>
          <w:sz w:val="28"/>
          <w:szCs w:val="28"/>
        </w:rPr>
        <w:t xml:space="preserve"> нестационарных торговых объектов</w:t>
      </w:r>
      <w:r w:rsidR="0039475F" w:rsidRPr="008F6D3F">
        <w:rPr>
          <w:rStyle w:val="3"/>
          <w:b/>
          <w:bCs/>
          <w:color w:val="000000"/>
          <w:sz w:val="28"/>
          <w:szCs w:val="28"/>
        </w:rPr>
        <w:br/>
        <w:t xml:space="preserve">на территории муниципального образования </w:t>
      </w:r>
      <w:r w:rsidR="00E50176">
        <w:rPr>
          <w:rStyle w:val="3"/>
          <w:b/>
          <w:bCs/>
          <w:color w:val="000000"/>
          <w:sz w:val="28"/>
          <w:szCs w:val="28"/>
        </w:rPr>
        <w:t>«Кисельнинское</w:t>
      </w:r>
      <w:r w:rsidR="008940DD">
        <w:rPr>
          <w:rStyle w:val="3"/>
          <w:b/>
          <w:bCs/>
          <w:color w:val="000000"/>
          <w:sz w:val="28"/>
          <w:szCs w:val="28"/>
        </w:rPr>
        <w:t xml:space="preserve"> сельское поселение</w:t>
      </w:r>
      <w:r w:rsidR="00E50176">
        <w:rPr>
          <w:rStyle w:val="3"/>
          <w:b/>
          <w:bCs/>
          <w:color w:val="000000"/>
          <w:sz w:val="28"/>
          <w:szCs w:val="28"/>
        </w:rPr>
        <w:t>»</w:t>
      </w:r>
      <w:r w:rsidR="00FD384A">
        <w:rPr>
          <w:rStyle w:val="3"/>
          <w:b/>
          <w:bCs/>
          <w:color w:val="000000"/>
          <w:sz w:val="28"/>
          <w:szCs w:val="28"/>
        </w:rPr>
        <w:t xml:space="preserve"> </w:t>
      </w:r>
      <w:r w:rsidR="008940DD">
        <w:rPr>
          <w:rStyle w:val="3"/>
          <w:b/>
          <w:bCs/>
          <w:color w:val="000000"/>
          <w:sz w:val="28"/>
          <w:szCs w:val="28"/>
        </w:rPr>
        <w:t xml:space="preserve">Волховского муниципального района </w:t>
      </w:r>
      <w:r w:rsidR="0039475F" w:rsidRPr="008F6D3F">
        <w:rPr>
          <w:rStyle w:val="3"/>
          <w:b/>
          <w:bCs/>
          <w:color w:val="000000"/>
          <w:sz w:val="28"/>
          <w:szCs w:val="28"/>
        </w:rPr>
        <w:t>Ленинградской области</w:t>
      </w:r>
    </w:p>
    <w:p w:rsidR="008F6D3F" w:rsidRDefault="008F6D3F" w:rsidP="008F6D3F">
      <w:pPr>
        <w:pStyle w:val="22"/>
        <w:shd w:val="clear" w:color="auto" w:fill="auto"/>
        <w:tabs>
          <w:tab w:val="left" w:pos="4516"/>
        </w:tabs>
        <w:spacing w:before="0" w:line="240" w:lineRule="auto"/>
        <w:ind w:left="720" w:firstLine="0"/>
        <w:rPr>
          <w:rStyle w:val="21"/>
          <w:color w:val="000000"/>
        </w:rPr>
      </w:pPr>
    </w:p>
    <w:p w:rsidR="0039475F" w:rsidRPr="00581839" w:rsidRDefault="008F6D3F" w:rsidP="008F6D3F">
      <w:pPr>
        <w:pStyle w:val="22"/>
        <w:shd w:val="clear" w:color="auto" w:fill="auto"/>
        <w:tabs>
          <w:tab w:val="left" w:pos="4516"/>
        </w:tabs>
        <w:spacing w:before="0" w:line="240" w:lineRule="auto"/>
        <w:ind w:left="720" w:firstLine="0"/>
        <w:jc w:val="center"/>
      </w:pPr>
      <w:r w:rsidRPr="00581839">
        <w:rPr>
          <w:rStyle w:val="21"/>
          <w:color w:val="000000"/>
        </w:rPr>
        <w:t xml:space="preserve">1. </w:t>
      </w:r>
      <w:r w:rsidR="0039475F" w:rsidRPr="00581839">
        <w:rPr>
          <w:rStyle w:val="21"/>
          <w:color w:val="000000"/>
        </w:rPr>
        <w:t>Общие положения</w:t>
      </w:r>
    </w:p>
    <w:p w:rsidR="00CC291C" w:rsidRPr="00581839" w:rsidRDefault="00CC291C" w:rsidP="00CC291C">
      <w:pPr>
        <w:pStyle w:val="22"/>
        <w:shd w:val="clear" w:color="auto" w:fill="auto"/>
        <w:tabs>
          <w:tab w:val="left" w:leader="underscore" w:pos="7728"/>
        </w:tabs>
        <w:spacing w:before="0" w:line="240" w:lineRule="auto"/>
        <w:ind w:firstLine="0"/>
        <w:rPr>
          <w:rStyle w:val="21"/>
          <w:color w:val="000000"/>
        </w:rPr>
      </w:pPr>
    </w:p>
    <w:p w:rsidR="00C404A1" w:rsidRPr="00A62A64" w:rsidRDefault="00A62A64" w:rsidP="00A62A64">
      <w:pPr>
        <w:jc w:val="both"/>
        <w:rPr>
          <w:rFonts w:ascii="Times New Roman" w:hAnsi="Times New Roman" w:cs="Times New Roman"/>
          <w:sz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1.1</w:t>
      </w:r>
      <w:r w:rsidR="00581839" w:rsidRPr="00A62A64">
        <w:rPr>
          <w:rFonts w:ascii="Times New Roman" w:hAnsi="Times New Roman" w:cs="Times New Roman"/>
          <w:sz w:val="28"/>
        </w:rPr>
        <w:t xml:space="preserve">. </w:t>
      </w:r>
      <w:r w:rsidR="00C404A1" w:rsidRPr="00A62A64">
        <w:rPr>
          <w:rFonts w:ascii="Times New Roman" w:hAnsi="Times New Roman" w:cs="Times New Roman"/>
          <w:sz w:val="28"/>
        </w:rPr>
        <w:t xml:space="preserve">Порядок разработки и утверждения схем размещения нестационарных торговых объектов (далее - НТО) на территории муниципальных образований Ленинградской области (далее - порядок) установлен во исполнение требований </w:t>
      </w:r>
      <w:hyperlink r:id="rId9" w:history="1">
        <w:r w:rsidR="00C404A1" w:rsidRPr="00A62A64">
          <w:rPr>
            <w:rStyle w:val="a3"/>
            <w:rFonts w:ascii="Times New Roman" w:hAnsi="Times New Roman"/>
            <w:sz w:val="28"/>
          </w:rPr>
          <w:t>части 1 статьи 39.36</w:t>
        </w:r>
      </w:hyperlink>
      <w:r w:rsidR="00C404A1" w:rsidRPr="00A62A64">
        <w:rPr>
          <w:rFonts w:ascii="Times New Roman" w:hAnsi="Times New Roman" w:cs="Times New Roman"/>
          <w:sz w:val="28"/>
        </w:rPr>
        <w:t xml:space="preserve"> Земельного кодекса Российской Федерации от 25.10.2001 N 136-ФЗ, Градостроительного </w:t>
      </w:r>
      <w:hyperlink r:id="rId10" w:history="1">
        <w:r w:rsidR="00C404A1" w:rsidRPr="00A62A64">
          <w:rPr>
            <w:rStyle w:val="a3"/>
            <w:rFonts w:ascii="Times New Roman" w:hAnsi="Times New Roman"/>
            <w:sz w:val="28"/>
          </w:rPr>
          <w:t>кодекса</w:t>
        </w:r>
      </w:hyperlink>
      <w:r w:rsidR="00C404A1" w:rsidRPr="00A62A64">
        <w:rPr>
          <w:rFonts w:ascii="Times New Roman" w:hAnsi="Times New Roman" w:cs="Times New Roman"/>
          <w:sz w:val="28"/>
        </w:rPr>
        <w:t xml:space="preserve"> Российской Федерации от 29.12.2004 N 190-ФЗ, Федерального </w:t>
      </w:r>
      <w:hyperlink r:id="rId11" w:history="1">
        <w:r w:rsidR="00C404A1" w:rsidRPr="00A62A64">
          <w:rPr>
            <w:rStyle w:val="a3"/>
            <w:rFonts w:ascii="Times New Roman" w:hAnsi="Times New Roman"/>
            <w:sz w:val="28"/>
          </w:rPr>
          <w:t>закона</w:t>
        </w:r>
      </w:hyperlink>
      <w:r w:rsidR="00C404A1" w:rsidRPr="00A62A64">
        <w:rPr>
          <w:rFonts w:ascii="Times New Roman" w:hAnsi="Times New Roman" w:cs="Times New Roman"/>
          <w:sz w:val="28"/>
        </w:rPr>
        <w:t xml:space="preserve"> от 28.12.2009 N 381-ФЗ "Об основах государственного регулирования торговой деятельности в Российской Федерации", с учетом положений Федерального </w:t>
      </w:r>
      <w:hyperlink r:id="rId12" w:history="1">
        <w:r w:rsidR="00C404A1" w:rsidRPr="00A62A64">
          <w:rPr>
            <w:rStyle w:val="a3"/>
            <w:rFonts w:ascii="Times New Roman" w:hAnsi="Times New Roman"/>
            <w:sz w:val="28"/>
          </w:rPr>
          <w:t>закона</w:t>
        </w:r>
      </w:hyperlink>
      <w:r w:rsidR="00C404A1" w:rsidRPr="00A62A64">
        <w:rPr>
          <w:rFonts w:ascii="Times New Roman" w:hAnsi="Times New Roman" w:cs="Times New Roman"/>
          <w:sz w:val="28"/>
        </w:rPr>
        <w:t xml:space="preserve"> от 06.10.2003 N 131-ФЗ "Об общих принципах организации местного самоуправления в Российской Федерации".</w:t>
      </w:r>
    </w:p>
    <w:p w:rsidR="00C404A1" w:rsidRPr="00A62A64" w:rsidRDefault="00A62A64" w:rsidP="00A62A64">
      <w:pPr>
        <w:jc w:val="both"/>
        <w:rPr>
          <w:rFonts w:ascii="Times New Roman" w:hAnsi="Times New Roman" w:cs="Times New Roman"/>
          <w:sz w:val="28"/>
        </w:rPr>
      </w:pPr>
      <w:r>
        <w:rPr>
          <w:rFonts w:ascii="Times New Roman" w:hAnsi="Times New Roman" w:cs="Times New Roman"/>
          <w:sz w:val="28"/>
        </w:rPr>
        <w:t xml:space="preserve">     </w:t>
      </w:r>
      <w:r w:rsidR="00C404A1" w:rsidRPr="00A62A64">
        <w:rPr>
          <w:rFonts w:ascii="Times New Roman" w:hAnsi="Times New Roman" w:cs="Times New Roman"/>
          <w:sz w:val="28"/>
        </w:rPr>
        <w:t xml:space="preserve">В настоящем Порядке применяются термины и определения, установленные </w:t>
      </w:r>
      <w:hyperlink r:id="rId13" w:history="1">
        <w:r w:rsidR="00C404A1" w:rsidRPr="00A62A64">
          <w:rPr>
            <w:rStyle w:val="a3"/>
            <w:rFonts w:ascii="Times New Roman" w:hAnsi="Times New Roman"/>
            <w:sz w:val="28"/>
          </w:rPr>
          <w:t>ГОСТ Р 51303-2013</w:t>
        </w:r>
      </w:hyperlink>
      <w:r w:rsidR="00C404A1" w:rsidRPr="00A62A64">
        <w:rPr>
          <w:rFonts w:ascii="Times New Roman" w:hAnsi="Times New Roman" w:cs="Times New Roman"/>
          <w:sz w:val="28"/>
        </w:rPr>
        <w:t xml:space="preserve"> "Национальный стандарт Российской Федерации. Торговля. Термины и определения", утвержденным </w:t>
      </w:r>
      <w:hyperlink r:id="rId14" w:history="1">
        <w:r w:rsidR="00C404A1" w:rsidRPr="00A62A64">
          <w:rPr>
            <w:rStyle w:val="a3"/>
            <w:rFonts w:ascii="Times New Roman" w:hAnsi="Times New Roman"/>
            <w:sz w:val="28"/>
          </w:rPr>
          <w:t>приказом</w:t>
        </w:r>
      </w:hyperlink>
      <w:r w:rsidR="00C404A1" w:rsidRPr="00A62A64">
        <w:rPr>
          <w:rFonts w:ascii="Times New Roman" w:hAnsi="Times New Roman" w:cs="Times New Roman"/>
          <w:sz w:val="28"/>
        </w:rPr>
        <w:t xml:space="preserve"> Федерального агентства по техническому регулированию и метрологии от 28 августа 2013 г. N 582-ст.</w:t>
      </w:r>
    </w:p>
    <w:p w:rsidR="00581839" w:rsidRDefault="00A62A64" w:rsidP="00A62A64">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 xml:space="preserve">Настоящим порядком определяются требования к схемам размещения </w:t>
      </w:r>
      <w:r w:rsidR="00A26959">
        <w:rPr>
          <w:rFonts w:ascii="Times New Roman" w:hAnsi="Times New Roman" w:cs="Times New Roman"/>
          <w:sz w:val="28"/>
          <w:szCs w:val="28"/>
        </w:rPr>
        <w:t xml:space="preserve">нестационарных торговых объектов (далее – </w:t>
      </w:r>
      <w:r w:rsidR="00581839" w:rsidRPr="00581839">
        <w:rPr>
          <w:rFonts w:ascii="Times New Roman" w:hAnsi="Times New Roman" w:cs="Times New Roman"/>
          <w:sz w:val="28"/>
          <w:szCs w:val="28"/>
        </w:rPr>
        <w:t>НТО</w:t>
      </w:r>
      <w:r w:rsidR="00A26959">
        <w:rPr>
          <w:rFonts w:ascii="Times New Roman" w:hAnsi="Times New Roman" w:cs="Times New Roman"/>
          <w:sz w:val="28"/>
          <w:szCs w:val="28"/>
        </w:rPr>
        <w:t>)</w:t>
      </w:r>
      <w:r w:rsidR="00581839" w:rsidRPr="00581839">
        <w:rPr>
          <w:rFonts w:ascii="Times New Roman" w:hAnsi="Times New Roman" w:cs="Times New Roman"/>
          <w:sz w:val="28"/>
          <w:szCs w:val="28"/>
        </w:rPr>
        <w:t xml:space="preserve"> на территории муниципальн</w:t>
      </w:r>
      <w:r w:rsidR="00581839">
        <w:rPr>
          <w:rFonts w:ascii="Times New Roman" w:hAnsi="Times New Roman" w:cs="Times New Roman"/>
          <w:sz w:val="28"/>
          <w:szCs w:val="28"/>
        </w:rPr>
        <w:t>ого</w:t>
      </w:r>
      <w:r w:rsidR="00581839" w:rsidRPr="00581839">
        <w:rPr>
          <w:rFonts w:ascii="Times New Roman" w:hAnsi="Times New Roman" w:cs="Times New Roman"/>
          <w:sz w:val="28"/>
          <w:szCs w:val="28"/>
        </w:rPr>
        <w:t xml:space="preserve"> образовани</w:t>
      </w:r>
      <w:r w:rsidR="00581839">
        <w:rPr>
          <w:rFonts w:ascii="Times New Roman" w:hAnsi="Times New Roman" w:cs="Times New Roman"/>
          <w:sz w:val="28"/>
          <w:szCs w:val="28"/>
        </w:rPr>
        <w:t xml:space="preserve">я </w:t>
      </w:r>
      <w:r w:rsidR="00A26959">
        <w:rPr>
          <w:rFonts w:ascii="Times New Roman" w:hAnsi="Times New Roman" w:cs="Times New Roman"/>
          <w:sz w:val="28"/>
          <w:szCs w:val="28"/>
        </w:rPr>
        <w:t>«Кисельни</w:t>
      </w:r>
      <w:r w:rsidR="00E50176">
        <w:rPr>
          <w:rFonts w:ascii="Times New Roman" w:hAnsi="Times New Roman" w:cs="Times New Roman"/>
          <w:sz w:val="28"/>
          <w:szCs w:val="28"/>
        </w:rPr>
        <w:t>н</w:t>
      </w:r>
      <w:r w:rsidR="00A26959">
        <w:rPr>
          <w:rFonts w:ascii="Times New Roman" w:hAnsi="Times New Roman" w:cs="Times New Roman"/>
          <w:sz w:val="28"/>
          <w:szCs w:val="28"/>
        </w:rPr>
        <w:t>с</w:t>
      </w:r>
      <w:r w:rsidR="00E50176">
        <w:rPr>
          <w:rFonts w:ascii="Times New Roman" w:hAnsi="Times New Roman" w:cs="Times New Roman"/>
          <w:sz w:val="28"/>
          <w:szCs w:val="28"/>
        </w:rPr>
        <w:t>кое</w:t>
      </w:r>
      <w:r w:rsidR="00581839">
        <w:rPr>
          <w:rFonts w:ascii="Times New Roman" w:hAnsi="Times New Roman" w:cs="Times New Roman"/>
          <w:sz w:val="28"/>
          <w:szCs w:val="28"/>
        </w:rPr>
        <w:t xml:space="preserve"> сельское поселение</w:t>
      </w:r>
      <w:r w:rsidR="00E50176">
        <w:rPr>
          <w:rFonts w:ascii="Times New Roman" w:hAnsi="Times New Roman" w:cs="Times New Roman"/>
          <w:sz w:val="28"/>
          <w:szCs w:val="28"/>
        </w:rPr>
        <w:t>»</w:t>
      </w:r>
      <w:r w:rsidR="00431A58">
        <w:rPr>
          <w:rFonts w:ascii="Times New Roman" w:hAnsi="Times New Roman" w:cs="Times New Roman"/>
          <w:sz w:val="28"/>
          <w:szCs w:val="28"/>
        </w:rPr>
        <w:t xml:space="preserve"> </w:t>
      </w:r>
      <w:r w:rsidR="00581839">
        <w:rPr>
          <w:rFonts w:ascii="Times New Roman" w:hAnsi="Times New Roman" w:cs="Times New Roman"/>
          <w:sz w:val="28"/>
          <w:szCs w:val="28"/>
        </w:rPr>
        <w:t>Волховского муниципального района</w:t>
      </w:r>
      <w:r w:rsidR="00581839" w:rsidRPr="00581839">
        <w:rPr>
          <w:rFonts w:ascii="Times New Roman" w:hAnsi="Times New Roman" w:cs="Times New Roman"/>
          <w:sz w:val="28"/>
          <w:szCs w:val="28"/>
        </w:rPr>
        <w:t xml:space="preserve"> Ленинградской области (далее - Схема), их разработке, согласованию и утверждению, внесению изменений в такие схемы.</w:t>
      </w:r>
    </w:p>
    <w:p w:rsidR="00581839" w:rsidRDefault="00A62A64" w:rsidP="00A62A64">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Требования, предусмотренные настоящим порядком, не распространяются на отношения, связанные с представлением мест нестационарной торговли при проведении ярмарочных, праздничных и иных массовых мероприятий, имеющих краткосрочный характер.</w:t>
      </w:r>
    </w:p>
    <w:p w:rsidR="00A62A64" w:rsidRPr="00A62A64" w:rsidRDefault="007C6CD4" w:rsidP="007C6CD4">
      <w:pPr>
        <w:pStyle w:val="ConsPlusNormal"/>
        <w:jc w:val="both"/>
        <w:rPr>
          <w:rFonts w:ascii="Times New Roman" w:hAnsi="Times New Roman" w:cs="Times New Roman"/>
          <w:sz w:val="28"/>
        </w:rPr>
      </w:pPr>
      <w:r>
        <w:rPr>
          <w:rFonts w:ascii="Times New Roman" w:hAnsi="Times New Roman" w:cs="Times New Roman"/>
          <w:sz w:val="36"/>
          <w:szCs w:val="28"/>
        </w:rPr>
        <w:t xml:space="preserve">     </w:t>
      </w:r>
      <w:r w:rsidR="00A62A64" w:rsidRPr="00A62A64">
        <w:rPr>
          <w:rFonts w:ascii="Times New Roman" w:hAnsi="Times New Roman" w:cs="Times New Roman"/>
          <w:sz w:val="28"/>
        </w:rPr>
        <w:t>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1.</w:t>
      </w:r>
      <w:r w:rsidR="00A62A64">
        <w:rPr>
          <w:rFonts w:ascii="Times New Roman" w:hAnsi="Times New Roman" w:cs="Times New Roman"/>
          <w:sz w:val="28"/>
          <w:szCs w:val="28"/>
        </w:rPr>
        <w:t>2. Схемы размещения нестационарных торговых объектов  разрабатываются</w:t>
      </w:r>
      <w:r w:rsidR="00581839" w:rsidRPr="00581839">
        <w:rPr>
          <w:rFonts w:ascii="Times New Roman" w:hAnsi="Times New Roman" w:cs="Times New Roman"/>
          <w:sz w:val="28"/>
          <w:szCs w:val="28"/>
        </w:rPr>
        <w:t xml:space="preserve"> в целях обеспечения</w:t>
      </w:r>
      <w:r w:rsidR="00A62A64">
        <w:rPr>
          <w:rFonts w:ascii="Times New Roman" w:hAnsi="Times New Roman" w:cs="Times New Roman"/>
          <w:sz w:val="28"/>
          <w:szCs w:val="28"/>
        </w:rPr>
        <w:t>:</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2A64">
        <w:rPr>
          <w:rFonts w:ascii="Times New Roman" w:hAnsi="Times New Roman" w:cs="Times New Roman"/>
          <w:sz w:val="28"/>
          <w:szCs w:val="28"/>
        </w:rPr>
        <w:t>1)</w:t>
      </w:r>
      <w:r w:rsidR="00581839" w:rsidRPr="00581839">
        <w:rPr>
          <w:rFonts w:ascii="Times New Roman" w:hAnsi="Times New Roman" w:cs="Times New Roman"/>
          <w:sz w:val="28"/>
          <w:szCs w:val="28"/>
        </w:rPr>
        <w:t xml:space="preserve"> единства требований к организации торговой деятельности п</w:t>
      </w:r>
      <w:r w:rsidR="00581839">
        <w:rPr>
          <w:rFonts w:ascii="Times New Roman" w:hAnsi="Times New Roman" w:cs="Times New Roman"/>
          <w:sz w:val="28"/>
          <w:szCs w:val="28"/>
        </w:rPr>
        <w:t>ри размещении НТО на территории</w:t>
      </w:r>
      <w:r w:rsidR="00581839" w:rsidRPr="00581839">
        <w:rPr>
          <w:rFonts w:ascii="Times New Roman" w:hAnsi="Times New Roman" w:cs="Times New Roman"/>
          <w:sz w:val="28"/>
          <w:szCs w:val="28"/>
        </w:rPr>
        <w:t xml:space="preserve"> муниципальн</w:t>
      </w:r>
      <w:r w:rsidR="00581839">
        <w:rPr>
          <w:rFonts w:ascii="Times New Roman" w:hAnsi="Times New Roman" w:cs="Times New Roman"/>
          <w:sz w:val="28"/>
          <w:szCs w:val="28"/>
        </w:rPr>
        <w:t>ого</w:t>
      </w:r>
      <w:r w:rsidR="00581839" w:rsidRPr="00581839">
        <w:rPr>
          <w:rFonts w:ascii="Times New Roman" w:hAnsi="Times New Roman" w:cs="Times New Roman"/>
          <w:sz w:val="28"/>
          <w:szCs w:val="28"/>
        </w:rPr>
        <w:t xml:space="preserve"> образовани</w:t>
      </w:r>
      <w:r w:rsidR="00581839">
        <w:rPr>
          <w:rFonts w:ascii="Times New Roman" w:hAnsi="Times New Roman" w:cs="Times New Roman"/>
          <w:sz w:val="28"/>
          <w:szCs w:val="28"/>
        </w:rPr>
        <w:t xml:space="preserve">я </w:t>
      </w:r>
      <w:r w:rsidR="00A26959">
        <w:rPr>
          <w:rFonts w:ascii="Times New Roman" w:hAnsi="Times New Roman" w:cs="Times New Roman"/>
          <w:sz w:val="28"/>
          <w:szCs w:val="28"/>
        </w:rPr>
        <w:t>«Кисельни</w:t>
      </w:r>
      <w:r w:rsidR="00E50176">
        <w:rPr>
          <w:rFonts w:ascii="Times New Roman" w:hAnsi="Times New Roman" w:cs="Times New Roman"/>
          <w:sz w:val="28"/>
          <w:szCs w:val="28"/>
        </w:rPr>
        <w:t>н</w:t>
      </w:r>
      <w:r w:rsidR="00A26959">
        <w:rPr>
          <w:rFonts w:ascii="Times New Roman" w:hAnsi="Times New Roman" w:cs="Times New Roman"/>
          <w:sz w:val="28"/>
          <w:szCs w:val="28"/>
        </w:rPr>
        <w:t>с</w:t>
      </w:r>
      <w:r w:rsidR="00E50176">
        <w:rPr>
          <w:rFonts w:ascii="Times New Roman" w:hAnsi="Times New Roman" w:cs="Times New Roman"/>
          <w:sz w:val="28"/>
          <w:szCs w:val="28"/>
        </w:rPr>
        <w:t>кое</w:t>
      </w:r>
      <w:r w:rsidR="00581839">
        <w:rPr>
          <w:rFonts w:ascii="Times New Roman" w:hAnsi="Times New Roman" w:cs="Times New Roman"/>
          <w:sz w:val="28"/>
          <w:szCs w:val="28"/>
        </w:rPr>
        <w:t xml:space="preserve"> сельское поселение</w:t>
      </w:r>
      <w:r w:rsidR="00E50176">
        <w:rPr>
          <w:rFonts w:ascii="Times New Roman" w:hAnsi="Times New Roman" w:cs="Times New Roman"/>
          <w:sz w:val="28"/>
          <w:szCs w:val="28"/>
        </w:rPr>
        <w:t>»</w:t>
      </w:r>
      <w:r w:rsidR="00A62A64">
        <w:rPr>
          <w:rFonts w:ascii="Times New Roman" w:hAnsi="Times New Roman" w:cs="Times New Roman"/>
          <w:sz w:val="28"/>
          <w:szCs w:val="28"/>
        </w:rPr>
        <w:t xml:space="preserve"> </w:t>
      </w:r>
      <w:r w:rsidR="00581839">
        <w:rPr>
          <w:rFonts w:ascii="Times New Roman" w:hAnsi="Times New Roman" w:cs="Times New Roman"/>
          <w:sz w:val="28"/>
          <w:szCs w:val="28"/>
        </w:rPr>
        <w:t>Волховского муниципального района</w:t>
      </w:r>
      <w:r w:rsidR="00581839" w:rsidRPr="00581839">
        <w:rPr>
          <w:rFonts w:ascii="Times New Roman" w:hAnsi="Times New Roman" w:cs="Times New Roman"/>
          <w:sz w:val="28"/>
          <w:szCs w:val="28"/>
        </w:rPr>
        <w:t xml:space="preserve"> Ленинградской област</w:t>
      </w:r>
      <w:r w:rsidR="00A62A64">
        <w:rPr>
          <w:rFonts w:ascii="Times New Roman" w:hAnsi="Times New Roman" w:cs="Times New Roman"/>
          <w:sz w:val="28"/>
          <w:szCs w:val="28"/>
        </w:rPr>
        <w:t>и</w:t>
      </w:r>
      <w:r w:rsidR="00431A58">
        <w:rPr>
          <w:rFonts w:ascii="Times New Roman" w:hAnsi="Times New Roman" w:cs="Times New Roman"/>
          <w:sz w:val="28"/>
          <w:szCs w:val="28"/>
        </w:rPr>
        <w:t xml:space="preserve"> (далее – МО Кисельнинское СП)</w:t>
      </w:r>
      <w:r w:rsidR="00A62A64">
        <w:rPr>
          <w:rFonts w:ascii="Times New Roman" w:hAnsi="Times New Roman" w:cs="Times New Roman"/>
          <w:sz w:val="28"/>
          <w:szCs w:val="28"/>
        </w:rPr>
        <w:t>;</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2)</w:t>
      </w:r>
      <w:r w:rsidR="00581839" w:rsidRPr="00581839">
        <w:rPr>
          <w:rFonts w:ascii="Times New Roman" w:hAnsi="Times New Roman" w:cs="Times New Roman"/>
          <w:sz w:val="28"/>
          <w:szCs w:val="28"/>
        </w:rPr>
        <w:t xml:space="preserve"> соблюдения прав и законных интересов юридических лиц и индивидуальных предпринимателей, осуществляющих торговую деятельность в НТО</w:t>
      </w:r>
      <w:r w:rsidR="00A62A64">
        <w:rPr>
          <w:rFonts w:ascii="Times New Roman" w:hAnsi="Times New Roman" w:cs="Times New Roman"/>
          <w:sz w:val="28"/>
          <w:szCs w:val="28"/>
        </w:rPr>
        <w:t>;</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3)</w:t>
      </w:r>
      <w:r w:rsidR="00581839" w:rsidRPr="00581839">
        <w:rPr>
          <w:rFonts w:ascii="Times New Roman" w:hAnsi="Times New Roman" w:cs="Times New Roman"/>
          <w:sz w:val="28"/>
          <w:szCs w:val="28"/>
        </w:rPr>
        <w:t xml:space="preserve"> соблюдения прав и законных интересов населения</w:t>
      </w:r>
      <w:r w:rsidR="00A62A64">
        <w:rPr>
          <w:rFonts w:ascii="Times New Roman" w:hAnsi="Times New Roman" w:cs="Times New Roman"/>
          <w:sz w:val="28"/>
          <w:szCs w:val="28"/>
        </w:rPr>
        <w:t xml:space="preserve">, включая обеспечение безопасности, </w:t>
      </w:r>
      <w:r w:rsidR="00581839" w:rsidRPr="00581839">
        <w:rPr>
          <w:rFonts w:ascii="Times New Roman" w:hAnsi="Times New Roman" w:cs="Times New Roman"/>
          <w:sz w:val="28"/>
          <w:szCs w:val="28"/>
        </w:rPr>
        <w:t xml:space="preserve">при размещении НТО на территории </w:t>
      </w:r>
      <w:r w:rsidR="00431A58">
        <w:rPr>
          <w:rFonts w:ascii="Times New Roman" w:hAnsi="Times New Roman" w:cs="Times New Roman"/>
          <w:sz w:val="28"/>
          <w:szCs w:val="28"/>
        </w:rPr>
        <w:t>МО Кисельнинское СП</w:t>
      </w:r>
      <w:r w:rsidR="00A62A64">
        <w:rPr>
          <w:rFonts w:ascii="Times New Roman" w:hAnsi="Times New Roman" w:cs="Times New Roman"/>
          <w:sz w:val="28"/>
          <w:szCs w:val="28"/>
        </w:rPr>
        <w:t>;</w:t>
      </w:r>
    </w:p>
    <w:p w:rsidR="00A62A64" w:rsidRP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sidRPr="00A62A64">
        <w:rPr>
          <w:rFonts w:ascii="Times New Roman" w:hAnsi="Times New Roman" w:cs="Times New Roman"/>
          <w:sz w:val="28"/>
          <w:szCs w:val="28"/>
        </w:rPr>
        <w:t>4)</w:t>
      </w:r>
      <w:r w:rsidR="00581839" w:rsidRPr="00A62A64">
        <w:rPr>
          <w:rFonts w:ascii="Times New Roman" w:hAnsi="Times New Roman" w:cs="Times New Roman"/>
          <w:sz w:val="28"/>
          <w:szCs w:val="28"/>
        </w:rPr>
        <w:t xml:space="preserve"> </w:t>
      </w:r>
      <w:r w:rsidR="00A62A64" w:rsidRPr="00A62A64">
        <w:rPr>
          <w:rFonts w:ascii="Times New Roman" w:hAnsi="Times New Roman" w:cs="Times New Roman"/>
          <w:sz w:val="28"/>
          <w:szCs w:val="28"/>
        </w:rPr>
        <w:t>формирования торговой инфраструктуры с учетом типов и специализаций нестационарных торговых объектов;</w:t>
      </w:r>
    </w:p>
    <w:p w:rsidR="00A62A64"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5) повышения доступности товаров для населения;</w:t>
      </w:r>
    </w:p>
    <w:p w:rsidR="00581839" w:rsidRPr="00581839"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 xml:space="preserve">6) устойчивого развития территорий и </w:t>
      </w:r>
      <w:r w:rsidR="00581839" w:rsidRPr="00581839">
        <w:rPr>
          <w:rFonts w:ascii="Times New Roman" w:hAnsi="Times New Roman" w:cs="Times New Roman"/>
          <w:sz w:val="28"/>
          <w:szCs w:val="28"/>
        </w:rPr>
        <w:t>достижения нормативов минимальной обеспеченности населения площадью торговых объектов</w:t>
      </w:r>
      <w:r w:rsidR="00A62A64">
        <w:rPr>
          <w:rFonts w:ascii="Times New Roman" w:hAnsi="Times New Roman" w:cs="Times New Roman"/>
          <w:sz w:val="28"/>
          <w:szCs w:val="28"/>
        </w:rPr>
        <w:t>.</w:t>
      </w:r>
    </w:p>
    <w:p w:rsidR="00A62A64" w:rsidRDefault="007C6CD4" w:rsidP="007C6CD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1</w:t>
      </w:r>
      <w:r w:rsidR="00581839" w:rsidRPr="00C66874">
        <w:rPr>
          <w:rFonts w:ascii="Times New Roman" w:hAnsi="Times New Roman" w:cs="Times New Roman"/>
          <w:sz w:val="28"/>
          <w:szCs w:val="28"/>
        </w:rPr>
        <w:t xml:space="preserve">.3. </w:t>
      </w:r>
      <w:r w:rsidR="00C66874" w:rsidRPr="00C66874">
        <w:rPr>
          <w:rFonts w:ascii="Times New Roman" w:hAnsi="Times New Roman" w:cs="Times New Roman"/>
          <w:sz w:val="28"/>
          <w:szCs w:val="28"/>
        </w:rPr>
        <w:t>Утверждение схем, внесение в них изменений не является основанием для пересмотра мест размещения нестационарных торговых объектов, строительство, реконструкция или эксплуатация которых были начаты до утверждения указанных схем.</w:t>
      </w:r>
    </w:p>
    <w:p w:rsidR="00581839" w:rsidRDefault="007C6CD4" w:rsidP="007C6CD4">
      <w:pPr>
        <w:jc w:val="both"/>
        <w:rPr>
          <w:rFonts w:ascii="Times New Roman" w:hAnsi="Times New Roman" w:cs="Times New Roman"/>
          <w:sz w:val="28"/>
          <w:szCs w:val="28"/>
        </w:rPr>
      </w:pPr>
      <w:r>
        <w:rPr>
          <w:rFonts w:ascii="Times New Roman" w:hAnsi="Times New Roman" w:cs="Times New Roman"/>
          <w:sz w:val="28"/>
          <w:szCs w:val="28"/>
        </w:rPr>
        <w:t xml:space="preserve">     </w:t>
      </w:r>
      <w:r w:rsidR="00A62A64">
        <w:rPr>
          <w:rFonts w:ascii="Times New Roman" w:hAnsi="Times New Roman" w:cs="Times New Roman"/>
          <w:sz w:val="28"/>
          <w:szCs w:val="28"/>
        </w:rPr>
        <w:t xml:space="preserve">1.4. </w:t>
      </w:r>
      <w:r w:rsidR="00581839" w:rsidRPr="00581839">
        <w:rPr>
          <w:rFonts w:ascii="Times New Roman" w:hAnsi="Times New Roman" w:cs="Times New Roman"/>
          <w:sz w:val="28"/>
          <w:szCs w:val="28"/>
        </w:rPr>
        <w:t xml:space="preserve">Схема разрабатывается и утверждается </w:t>
      </w:r>
      <w:r w:rsidR="00581839">
        <w:rPr>
          <w:rFonts w:ascii="Times New Roman" w:hAnsi="Times New Roman" w:cs="Times New Roman"/>
          <w:sz w:val="28"/>
          <w:szCs w:val="28"/>
        </w:rPr>
        <w:t xml:space="preserve">администрацией </w:t>
      </w:r>
      <w:r w:rsidR="00431A58">
        <w:rPr>
          <w:rFonts w:ascii="Times New Roman" w:hAnsi="Times New Roman" w:cs="Times New Roman"/>
          <w:sz w:val="28"/>
          <w:szCs w:val="28"/>
        </w:rPr>
        <w:t>МО Кисельнинское СП</w:t>
      </w:r>
      <w:r w:rsidR="00581839" w:rsidRPr="00581839">
        <w:rPr>
          <w:rFonts w:ascii="Times New Roman" w:hAnsi="Times New Roman" w:cs="Times New Roman"/>
          <w:sz w:val="28"/>
          <w:szCs w:val="28"/>
        </w:rPr>
        <w:t>.</w:t>
      </w:r>
    </w:p>
    <w:p w:rsidR="00C66874" w:rsidRDefault="00C66874" w:rsidP="00C66874">
      <w:pPr>
        <w:ind w:firstLine="709"/>
        <w:jc w:val="both"/>
        <w:rPr>
          <w:rFonts w:ascii="Times New Roman" w:hAnsi="Times New Roman" w:cs="Times New Roman"/>
          <w:sz w:val="28"/>
          <w:szCs w:val="28"/>
        </w:rPr>
      </w:pPr>
    </w:p>
    <w:p w:rsidR="00C66874" w:rsidRDefault="00C66874" w:rsidP="00C66874">
      <w:pPr>
        <w:ind w:firstLine="709"/>
        <w:jc w:val="center"/>
        <w:rPr>
          <w:rFonts w:ascii="Times New Roman" w:hAnsi="Times New Roman" w:cs="Times New Roman"/>
          <w:b/>
          <w:sz w:val="28"/>
          <w:szCs w:val="28"/>
        </w:rPr>
      </w:pPr>
      <w:r w:rsidRPr="00C66874">
        <w:rPr>
          <w:rFonts w:ascii="Times New Roman" w:hAnsi="Times New Roman" w:cs="Times New Roman"/>
          <w:b/>
          <w:sz w:val="28"/>
          <w:szCs w:val="28"/>
        </w:rPr>
        <w:t>2.Требования к разработке схемы</w:t>
      </w:r>
    </w:p>
    <w:p w:rsidR="00C66874" w:rsidRPr="00C66874" w:rsidRDefault="00C66874" w:rsidP="00C66874">
      <w:pPr>
        <w:ind w:firstLine="709"/>
        <w:jc w:val="center"/>
        <w:rPr>
          <w:rFonts w:ascii="Times New Roman" w:hAnsi="Times New Roman" w:cs="Times New Roman"/>
          <w:b/>
          <w:sz w:val="20"/>
          <w:szCs w:val="28"/>
        </w:rPr>
      </w:pP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szCs w:val="28"/>
        </w:rPr>
        <w:t xml:space="preserve">     </w:t>
      </w:r>
      <w:r w:rsidR="00C66874">
        <w:rPr>
          <w:rFonts w:ascii="Times New Roman" w:hAnsi="Times New Roman" w:cs="Times New Roman"/>
          <w:sz w:val="28"/>
          <w:szCs w:val="28"/>
        </w:rPr>
        <w:t>2.1</w:t>
      </w:r>
      <w:r w:rsidR="00581839" w:rsidRPr="00581839">
        <w:rPr>
          <w:rFonts w:ascii="Times New Roman" w:hAnsi="Times New Roman" w:cs="Times New Roman"/>
          <w:sz w:val="28"/>
          <w:szCs w:val="28"/>
        </w:rPr>
        <w:t xml:space="preserve">. </w:t>
      </w:r>
      <w:r w:rsidR="00431A58" w:rsidRPr="00431A58">
        <w:rPr>
          <w:rFonts w:ascii="Times New Roman" w:hAnsi="Times New Roman" w:cs="Times New Roman"/>
          <w:sz w:val="28"/>
        </w:rPr>
        <w:t>При разработке схемы учитываются:</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1) нормативы минимальной обеспеченности населения </w:t>
      </w:r>
      <w:r w:rsidR="00431A58">
        <w:rPr>
          <w:rFonts w:ascii="Times New Roman" w:hAnsi="Times New Roman" w:cs="Times New Roman"/>
          <w:sz w:val="28"/>
        </w:rPr>
        <w:t>МО Кисельнинское СП</w:t>
      </w:r>
      <w:r w:rsidR="00431A58" w:rsidRPr="00431A58">
        <w:rPr>
          <w:rFonts w:ascii="Times New Roman" w:hAnsi="Times New Roman" w:cs="Times New Roman"/>
          <w:sz w:val="28"/>
        </w:rPr>
        <w:t xml:space="preserve">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установленные нормативным актом комитета по развитию малого, среднего бизнеса и потребительского рынка Ленинградской области;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2) особенности развития торговой деятельности </w:t>
      </w:r>
      <w:r w:rsidR="00431A58">
        <w:rPr>
          <w:rFonts w:ascii="Times New Roman" w:hAnsi="Times New Roman" w:cs="Times New Roman"/>
          <w:sz w:val="28"/>
        </w:rPr>
        <w:t>МО Кисельнинское СП</w:t>
      </w:r>
      <w:r w:rsidR="00431A58" w:rsidRPr="00431A58">
        <w:rPr>
          <w:rFonts w:ascii="Times New Roman" w:hAnsi="Times New Roman" w:cs="Times New Roman"/>
          <w:sz w:val="28"/>
        </w:rPr>
        <w:t xml:space="preserve"> (далее - муниципальные образования);</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3) необходимость размещения не менее чем шестидесяти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4) обеспечение беспрепятственного развития улично-дорожной сети;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5) обеспечение беспрепятственного движения транспорта и пешеходов;</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6) специализация нестационарного торгового объекта;</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7) обеспечение соответствия деятельности нестационарных торговых объектов санитарным, экологическим требованиям, правилам продажи отдельных видов товаров, требованиям безопасности для жизни и здоровья людей, в том числе требованиям пожарной безопасности, установленным </w:t>
      </w:r>
      <w:hyperlink r:id="rId15" w:history="1">
        <w:r w:rsidR="00431A58" w:rsidRPr="00431A58">
          <w:rPr>
            <w:rFonts w:ascii="Times New Roman" w:hAnsi="Times New Roman" w:cs="Times New Roman"/>
            <w:color w:val="0000FF"/>
            <w:sz w:val="28"/>
          </w:rPr>
          <w:t>Постановлением</w:t>
        </w:r>
      </w:hyperlink>
      <w:r w:rsidR="00431A58" w:rsidRPr="00431A58">
        <w:rPr>
          <w:rFonts w:ascii="Times New Roman" w:hAnsi="Times New Roman" w:cs="Times New Roman"/>
          <w:sz w:val="28"/>
        </w:rPr>
        <w:t xml:space="preserve"> Правительства Российской Федерации от 25 апреля 2012 года N 390 "О противопожарном режиме";</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8) необходимость обеспечения благоустройства и оборудования мест размещения нестационарных торговых объектов, в том числе:</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 благоустройство площадки для размещения нестационарного торгового объекта </w:t>
      </w:r>
      <w:r w:rsidR="00431A58" w:rsidRPr="00431A58">
        <w:rPr>
          <w:rFonts w:ascii="Times New Roman" w:hAnsi="Times New Roman" w:cs="Times New Roman"/>
          <w:sz w:val="28"/>
        </w:rPr>
        <w:lastRenderedPageBreak/>
        <w:t>и прилегающей территории;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возможность подключения нестационарных торговых объектов к сетям инженерно-технического обеспечения (при необходимости);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удобный подъезд автотранспорта, не создающий помех для прохода пешеходов, заездные карманы;</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9) ограничения и запреты розничной торговли табачной продукцией, установленные </w:t>
      </w:r>
      <w:hyperlink r:id="rId16" w:history="1">
        <w:r w:rsidR="00431A58" w:rsidRPr="00431A58">
          <w:rPr>
            <w:rFonts w:ascii="Times New Roman" w:hAnsi="Times New Roman" w:cs="Times New Roman"/>
            <w:color w:val="0000FF"/>
            <w:sz w:val="28"/>
          </w:rPr>
          <w:t>статьей 19</w:t>
        </w:r>
      </w:hyperlink>
      <w:r w:rsidR="00431A58" w:rsidRPr="00431A58">
        <w:rPr>
          <w:rFonts w:ascii="Times New Roman" w:hAnsi="Times New Roman" w:cs="Times New Roman"/>
          <w:sz w:val="28"/>
        </w:rPr>
        <w:t xml:space="preserve"> Федерального закона от 23 февраля 2013 года N 15-ФЗ "Об охране здоровья граждан от воздействия окружающего табачного дыма и последствий потребления табака";</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10) требования к розничной продаже алкогольной продукции, установленные </w:t>
      </w:r>
      <w:hyperlink r:id="rId17" w:history="1">
        <w:r w:rsidR="00431A58" w:rsidRPr="00431A58">
          <w:rPr>
            <w:rFonts w:ascii="Times New Roman" w:hAnsi="Times New Roman" w:cs="Times New Roman"/>
            <w:color w:val="0000FF"/>
            <w:sz w:val="28"/>
          </w:rPr>
          <w:t>статьей 16</w:t>
        </w:r>
      </w:hyperlink>
      <w:r w:rsidR="00431A58" w:rsidRPr="00431A58">
        <w:rPr>
          <w:rFonts w:ascii="Times New Roman" w:hAnsi="Times New Roman" w:cs="Times New Roman"/>
          <w:sz w:val="28"/>
        </w:rP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2.2. Размещение нестационарных торговых объектов должно обеспечивать свободное движение пешеходов и доступ потребителей к торговым объектам, в том числе обеспечение безбарьерной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2.3. 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 и правилам благоустройства.</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2.4. Планировка и конструктивное исполнение нестационарных торговых объектов должны обеспечивать требуемые условия приема, хранения и отпуска товаров в соответствии с </w:t>
      </w:r>
      <w:hyperlink r:id="rId18" w:history="1">
        <w:r w:rsidR="00431A58" w:rsidRPr="00431A58">
          <w:rPr>
            <w:rFonts w:ascii="Times New Roman" w:hAnsi="Times New Roman" w:cs="Times New Roman"/>
            <w:color w:val="0000FF"/>
            <w:sz w:val="28"/>
          </w:rPr>
          <w:t>ГОСТ Р 54608-2011</w:t>
        </w:r>
      </w:hyperlink>
      <w:r w:rsidR="00431A58" w:rsidRPr="00431A58">
        <w:rPr>
          <w:rFonts w:ascii="Times New Roman" w:hAnsi="Times New Roman" w:cs="Times New Roman"/>
          <w:sz w:val="28"/>
        </w:rPr>
        <w:t xml:space="preserve"> "Национальный стандарт Российской Федерации. Услуги торговли. Общие требования к объектам мелкорозничной торговли", утвержденным </w:t>
      </w:r>
      <w:hyperlink r:id="rId19" w:history="1">
        <w:r w:rsidR="00431A58" w:rsidRPr="00431A58">
          <w:rPr>
            <w:rFonts w:ascii="Times New Roman" w:hAnsi="Times New Roman" w:cs="Times New Roman"/>
            <w:color w:val="0000FF"/>
            <w:sz w:val="28"/>
          </w:rPr>
          <w:t>приказом</w:t>
        </w:r>
      </w:hyperlink>
      <w:r w:rsidR="00431A58" w:rsidRPr="00431A58">
        <w:rPr>
          <w:rFonts w:ascii="Times New Roman" w:hAnsi="Times New Roman" w:cs="Times New Roman"/>
          <w:sz w:val="28"/>
        </w:rPr>
        <w:t xml:space="preserve"> Федерального агентства по техническому регулированию и метрологии от 8 декабря 2011 г. N 742-ст.</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2.5. Территория, прилегающая к нестационарному торговому объекту, должна соответствовать правилам, нормативам, в том числе правилам благоустройства и(или) нормативам градостроительного проектирования.</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2.6. Не допускается размещение нестационарных торговых объектов:</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местах, не включенных в схему;</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арках зданий, на газонах (без устройства специального настила), площадках (детских, для отдыха, спортивных, транспортных стоянках);</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 - при отсутствии согласования размещения нестационарных торговых объектов с собственниками соответствующих сетей;</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 xml:space="preserve">ближе 5 метров от посадочных площадок пассажирского транспорта (за исключением сблокированных с остановочным павильоном), в пределах </w:t>
      </w:r>
      <w:r w:rsidR="00431A58" w:rsidRPr="00431A58">
        <w:rPr>
          <w:rFonts w:ascii="Times New Roman" w:hAnsi="Times New Roman" w:cs="Times New Roman"/>
          <w:sz w:val="28"/>
        </w:rPr>
        <w:lastRenderedPageBreak/>
        <w:t xml:space="preserve">треугольников видимости, на пешеходной части тротуаров и дорожек и в иных случаях, предусмотренных </w:t>
      </w:r>
      <w:hyperlink r:id="rId20" w:history="1">
        <w:r w:rsidR="00431A58" w:rsidRPr="00431A58">
          <w:rPr>
            <w:rFonts w:ascii="Times New Roman" w:hAnsi="Times New Roman" w:cs="Times New Roman"/>
            <w:color w:val="0000FF"/>
            <w:sz w:val="28"/>
          </w:rPr>
          <w:t>СП 42.13330.2011</w:t>
        </w:r>
      </w:hyperlink>
      <w:r w:rsidR="00431A58" w:rsidRPr="00431A58">
        <w:rPr>
          <w:rFonts w:ascii="Times New Roman" w:hAnsi="Times New Roman" w:cs="Times New Roman"/>
          <w:sz w:val="28"/>
        </w:rPr>
        <w:t xml:space="preserve"> "Градостроительство. Планировка и застройка городских и сельских поселений. Актуализированная редакция СНиП 2.07.01-89*";</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25 метров - от вентиляционных шахт, 15 метров - от окон жилых помещений, перед витринами торговых организаций;</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на территории выделенных технических (охранных) зон;</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под железнодорожными путепроводами и автомобильными эстакадами, мостами;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надземных и подземных переходах, а также в 50-метровой охранной зоне от входов (выходов) в подземные переходы, метро, за исключением объектов, используемых для реализации периодической печатной продукции;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на расстоянии менее 25 метров от мест сбора мусора и пищевых отходов, дворовых уборных, выгребных ям (за исключением нестационарных торговых объектов, в которых осуществляется торговля исключительно непродовольственными товарами);</w:t>
      </w:r>
    </w:p>
    <w:p w:rsidR="00431A58" w:rsidRPr="00431A58" w:rsidRDefault="007C6CD4" w:rsidP="007C6CD4">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431A58" w:rsidRPr="00431A58"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431A58" w:rsidRPr="00431A58">
        <w:rPr>
          <w:rFonts w:ascii="Times New Roman" w:hAnsi="Times New Roman" w:cs="Times New Roman"/>
          <w:sz w:val="28"/>
        </w:rPr>
        <w:t>с нарушением санитарных, градостроительных, противопожарных норм и правил благоустройства территорий муниципального образования.</w:t>
      </w:r>
    </w:p>
    <w:p w:rsidR="00A217BA" w:rsidRPr="00581839" w:rsidRDefault="00A217BA" w:rsidP="0064625C">
      <w:pPr>
        <w:jc w:val="both"/>
        <w:rPr>
          <w:rFonts w:ascii="Times New Roman" w:hAnsi="Times New Roman" w:cs="Times New Roman"/>
          <w:sz w:val="28"/>
          <w:szCs w:val="28"/>
        </w:rPr>
      </w:pPr>
    </w:p>
    <w:p w:rsidR="00581839" w:rsidRDefault="00C66874" w:rsidP="00A217BA">
      <w:pPr>
        <w:ind w:firstLine="709"/>
        <w:jc w:val="center"/>
        <w:rPr>
          <w:rStyle w:val="docuntyped-name"/>
          <w:rFonts w:ascii="Times New Roman" w:hAnsi="Times New Roman"/>
          <w:b/>
          <w:sz w:val="28"/>
          <w:szCs w:val="28"/>
        </w:rPr>
      </w:pPr>
      <w:r>
        <w:rPr>
          <w:rStyle w:val="docuntyped-number"/>
          <w:rFonts w:ascii="Times New Roman" w:hAnsi="Times New Roman"/>
          <w:b/>
          <w:sz w:val="28"/>
          <w:szCs w:val="28"/>
        </w:rPr>
        <w:t>3</w:t>
      </w:r>
      <w:r w:rsidR="00581839" w:rsidRPr="00C66874">
        <w:rPr>
          <w:rStyle w:val="docuntyped-number"/>
          <w:rFonts w:ascii="Times New Roman" w:hAnsi="Times New Roman"/>
          <w:b/>
          <w:sz w:val="28"/>
          <w:szCs w:val="28"/>
        </w:rPr>
        <w:t xml:space="preserve">. </w:t>
      </w:r>
      <w:r w:rsidR="00581839" w:rsidRPr="00C66874">
        <w:rPr>
          <w:rStyle w:val="docuntyped-name"/>
          <w:rFonts w:ascii="Times New Roman" w:hAnsi="Times New Roman"/>
          <w:b/>
          <w:sz w:val="28"/>
          <w:szCs w:val="28"/>
        </w:rPr>
        <w:t>Порядок разработки Схемы размещения НТО</w:t>
      </w:r>
    </w:p>
    <w:p w:rsidR="00431A58" w:rsidRPr="00C66874" w:rsidRDefault="00431A58" w:rsidP="00A217BA">
      <w:pPr>
        <w:ind w:firstLine="709"/>
        <w:jc w:val="center"/>
        <w:rPr>
          <w:rStyle w:val="docuntyped-name"/>
          <w:rFonts w:ascii="Times New Roman" w:hAnsi="Times New Roman"/>
          <w:b/>
          <w:sz w:val="28"/>
          <w:szCs w:val="28"/>
        </w:rPr>
      </w:pPr>
    </w:p>
    <w:p w:rsidR="00581839" w:rsidRPr="00581839" w:rsidRDefault="008B1031" w:rsidP="008B1031">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001A705D">
        <w:rPr>
          <w:rFonts w:ascii="Times New Roman" w:hAnsi="Times New Roman" w:cs="Times New Roman"/>
          <w:sz w:val="28"/>
          <w:szCs w:val="28"/>
        </w:rPr>
        <w:t>3</w:t>
      </w:r>
      <w:r w:rsidR="00581839" w:rsidRPr="00581839">
        <w:rPr>
          <w:rFonts w:ascii="Times New Roman" w:hAnsi="Times New Roman" w:cs="Times New Roman"/>
          <w:sz w:val="28"/>
          <w:szCs w:val="28"/>
        </w:rPr>
        <w:t xml:space="preserve">.1. Последовательность процедур при разработке и утверждении Схемы на территории </w:t>
      </w:r>
      <w:r w:rsidR="001A705D">
        <w:rPr>
          <w:rFonts w:ascii="Times New Roman" w:hAnsi="Times New Roman" w:cs="Times New Roman"/>
          <w:sz w:val="28"/>
          <w:szCs w:val="28"/>
        </w:rPr>
        <w:t>МО Кисельнинское СП</w:t>
      </w:r>
      <w:r w:rsidR="00581839" w:rsidRPr="00581839">
        <w:rPr>
          <w:rFonts w:ascii="Times New Roman" w:hAnsi="Times New Roman" w:cs="Times New Roman"/>
          <w:sz w:val="28"/>
          <w:szCs w:val="28"/>
        </w:rPr>
        <w:t xml:space="preserve"> описана в </w:t>
      </w:r>
      <w:r w:rsidR="00581839" w:rsidRPr="007C6CD4">
        <w:rPr>
          <w:rFonts w:ascii="Times New Roman" w:hAnsi="Times New Roman" w:cs="Times New Roman"/>
          <w:sz w:val="28"/>
          <w:szCs w:val="28"/>
        </w:rPr>
        <w:t>блок-схеме (</w:t>
      </w:r>
      <w:r>
        <w:rPr>
          <w:rFonts w:ascii="Times New Roman" w:hAnsi="Times New Roman" w:cs="Times New Roman"/>
          <w:sz w:val="28"/>
          <w:szCs w:val="28"/>
        </w:rPr>
        <w:t>П</w:t>
      </w:r>
      <w:r w:rsidR="00581839" w:rsidRPr="007C6CD4">
        <w:rPr>
          <w:rFonts w:ascii="Times New Roman" w:hAnsi="Times New Roman" w:cs="Times New Roman"/>
          <w:sz w:val="28"/>
          <w:szCs w:val="28"/>
        </w:rPr>
        <w:t xml:space="preserve">риложение </w:t>
      </w:r>
      <w:r w:rsidR="007C6CD4">
        <w:rPr>
          <w:rFonts w:ascii="Times New Roman" w:hAnsi="Times New Roman" w:cs="Times New Roman"/>
          <w:sz w:val="28"/>
          <w:szCs w:val="28"/>
        </w:rPr>
        <w:t>1</w:t>
      </w:r>
      <w:r w:rsidR="00581839" w:rsidRPr="000E1632">
        <w:rPr>
          <w:rFonts w:ascii="Times New Roman" w:hAnsi="Times New Roman" w:cs="Times New Roman"/>
          <w:sz w:val="28"/>
          <w:szCs w:val="28"/>
        </w:rPr>
        <w:t xml:space="preserve"> к настоящему </w:t>
      </w:r>
      <w:r w:rsidR="001A705D">
        <w:rPr>
          <w:rFonts w:ascii="Times New Roman" w:hAnsi="Times New Roman" w:cs="Times New Roman"/>
          <w:sz w:val="28"/>
          <w:szCs w:val="28"/>
        </w:rPr>
        <w:t>П</w:t>
      </w:r>
      <w:r w:rsidR="00581839" w:rsidRPr="000E1632">
        <w:rPr>
          <w:rFonts w:ascii="Times New Roman" w:hAnsi="Times New Roman" w:cs="Times New Roman"/>
          <w:sz w:val="28"/>
          <w:szCs w:val="28"/>
        </w:rPr>
        <w:t>орядку</w:t>
      </w:r>
      <w:r w:rsidR="00581839" w:rsidRPr="00581839">
        <w:rPr>
          <w:rFonts w:ascii="Times New Roman" w:hAnsi="Times New Roman" w:cs="Times New Roman"/>
          <w:sz w:val="28"/>
          <w:szCs w:val="28"/>
        </w:rPr>
        <w:t>).</w:t>
      </w:r>
    </w:p>
    <w:p w:rsidR="001A705D"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A705D">
        <w:rPr>
          <w:rFonts w:ascii="Times New Roman" w:hAnsi="Times New Roman" w:cs="Times New Roman"/>
          <w:sz w:val="28"/>
          <w:szCs w:val="28"/>
        </w:rPr>
        <w:t>3.2. Схема разрабатывается администрацией МО Кисельнинское СП с учетом требований, установленных разделом 2 настоящего Порядка.</w:t>
      </w:r>
    </w:p>
    <w:p w:rsidR="00751C5F"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751C5F">
        <w:rPr>
          <w:rFonts w:ascii="Times New Roman" w:hAnsi="Times New Roman" w:cs="Times New Roman"/>
          <w:sz w:val="28"/>
          <w:szCs w:val="28"/>
        </w:rPr>
        <w:t>3.3. При формировании Схемы учитывается тип, специализация НТО.</w:t>
      </w:r>
    </w:p>
    <w:p w:rsidR="00751C5F" w:rsidRPr="00751C5F" w:rsidRDefault="008B1031" w:rsidP="008B1031">
      <w:pPr>
        <w:pStyle w:val="ConsPlusNormal"/>
        <w:jc w:val="both"/>
        <w:rPr>
          <w:rFonts w:ascii="Times New Roman" w:hAnsi="Times New Roman" w:cs="Times New Roman"/>
          <w:sz w:val="28"/>
        </w:rPr>
      </w:pPr>
      <w:r>
        <w:rPr>
          <w:rFonts w:ascii="Times New Roman" w:hAnsi="Times New Roman" w:cs="Times New Roman"/>
          <w:sz w:val="28"/>
          <w:szCs w:val="28"/>
        </w:rPr>
        <w:t xml:space="preserve">   </w:t>
      </w:r>
      <w:r w:rsidR="007C6CD4">
        <w:rPr>
          <w:rFonts w:ascii="Times New Roman" w:hAnsi="Times New Roman" w:cs="Times New Roman"/>
          <w:sz w:val="28"/>
          <w:szCs w:val="28"/>
        </w:rPr>
        <w:t xml:space="preserve">  </w:t>
      </w:r>
      <w:r w:rsidR="00751C5F">
        <w:rPr>
          <w:rFonts w:ascii="Times New Roman" w:hAnsi="Times New Roman" w:cs="Times New Roman"/>
          <w:sz w:val="28"/>
          <w:szCs w:val="28"/>
        </w:rPr>
        <w:t xml:space="preserve">3.4. </w:t>
      </w:r>
      <w:r w:rsidR="00751C5F" w:rsidRPr="00751C5F">
        <w:rPr>
          <w:rFonts w:ascii="Times New Roman" w:hAnsi="Times New Roman" w:cs="Times New Roman"/>
          <w:sz w:val="28"/>
        </w:rPr>
        <w:t>Специализация НТО - торговая деятельность, при которой восемьдесят и более процентов всех предлагаемых к продаже товаров от их общего количества составляют товары одной группы, за исключением деятельности по реализации печатной продукции. Специализация НТО по реализации печатной продукции определяется, если пятьдесят и более процентов всех предлагаемых к продаже товаров от их общего количества составляет печатная продукция.</w:t>
      </w:r>
    </w:p>
    <w:p w:rsidR="00751C5F" w:rsidRPr="00751C5F"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751C5F" w:rsidRPr="00751C5F">
        <w:rPr>
          <w:rFonts w:ascii="Times New Roman" w:hAnsi="Times New Roman" w:cs="Times New Roman"/>
          <w:sz w:val="28"/>
        </w:rPr>
        <w:t>При определении специализации НТО учитываются следующие группы товаров:</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мясо, мясная гастрономия;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молоко, молочная продукция;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рыба, рыбная продукция, морепродукты;</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овощи, фрукты и ягоды;</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хлеб, хлебобулочная продукция;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продовольственные товары (универсальная специализация, смешанный ассортимент продуктов питания);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xml:space="preserve">- непродовольственные товары (универсальная специализация, смешанный </w:t>
      </w:r>
      <w:r w:rsidRPr="00751C5F">
        <w:rPr>
          <w:rFonts w:ascii="Times New Roman" w:hAnsi="Times New Roman" w:cs="Times New Roman"/>
          <w:sz w:val="28"/>
        </w:rPr>
        <w:lastRenderedPageBreak/>
        <w:t>ассортимент);</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продукция общественного питания;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печатная продукция;</w:t>
      </w:r>
    </w:p>
    <w:p w:rsidR="00751C5F" w:rsidRPr="00751C5F" w:rsidRDefault="00751C5F" w:rsidP="00751C5F">
      <w:pPr>
        <w:pStyle w:val="ConsPlusNormal"/>
        <w:ind w:firstLine="539"/>
        <w:jc w:val="both"/>
        <w:rPr>
          <w:rFonts w:ascii="Times New Roman" w:hAnsi="Times New Roman" w:cs="Times New Roman"/>
          <w:sz w:val="28"/>
        </w:rPr>
      </w:pPr>
      <w:r w:rsidRPr="00751C5F">
        <w:rPr>
          <w:rFonts w:ascii="Times New Roman" w:hAnsi="Times New Roman" w:cs="Times New Roman"/>
          <w:sz w:val="28"/>
        </w:rPr>
        <w:t>- товары народных художественных промыслов.</w:t>
      </w:r>
    </w:p>
    <w:p w:rsidR="0064625C" w:rsidRDefault="00431A58" w:rsidP="00431A58">
      <w:pPr>
        <w:ind w:firstLine="709"/>
        <w:jc w:val="both"/>
        <w:rPr>
          <w:rFonts w:ascii="Times New Roman" w:hAnsi="Times New Roman" w:cs="Times New Roman"/>
          <w:sz w:val="28"/>
          <w:szCs w:val="28"/>
        </w:rPr>
      </w:pPr>
      <w:r>
        <w:rPr>
          <w:rFonts w:ascii="Times New Roman" w:hAnsi="Times New Roman" w:cs="Times New Roman"/>
          <w:sz w:val="28"/>
          <w:szCs w:val="28"/>
        </w:rPr>
        <w:t xml:space="preserve">3.5. </w:t>
      </w:r>
      <w:r w:rsidRPr="00581839">
        <w:rPr>
          <w:rFonts w:ascii="Times New Roman" w:hAnsi="Times New Roman" w:cs="Times New Roman"/>
          <w:sz w:val="28"/>
          <w:szCs w:val="28"/>
        </w:rPr>
        <w:t>Схема - документ, включающий</w:t>
      </w:r>
      <w:r w:rsidR="0064625C">
        <w:rPr>
          <w:rFonts w:ascii="Times New Roman" w:hAnsi="Times New Roman" w:cs="Times New Roman"/>
          <w:sz w:val="28"/>
          <w:szCs w:val="28"/>
        </w:rPr>
        <w:t>:</w:t>
      </w:r>
      <w:r w:rsidRPr="00581839">
        <w:rPr>
          <w:rFonts w:ascii="Times New Roman" w:hAnsi="Times New Roman" w:cs="Times New Roman"/>
          <w:sz w:val="28"/>
          <w:szCs w:val="28"/>
        </w:rPr>
        <w:t xml:space="preserve"> </w:t>
      </w:r>
    </w:p>
    <w:p w:rsidR="00431A58" w:rsidRDefault="00431A58" w:rsidP="00431A58">
      <w:pPr>
        <w:ind w:firstLine="709"/>
        <w:jc w:val="both"/>
        <w:rPr>
          <w:rFonts w:ascii="Times New Roman" w:hAnsi="Times New Roman" w:cs="Times New Roman"/>
          <w:sz w:val="28"/>
          <w:szCs w:val="28"/>
        </w:rPr>
      </w:pPr>
      <w:r w:rsidRPr="007C6CD4">
        <w:rPr>
          <w:rFonts w:ascii="Times New Roman" w:hAnsi="Times New Roman" w:cs="Times New Roman"/>
          <w:iCs/>
          <w:sz w:val="28"/>
          <w:szCs w:val="28"/>
        </w:rPr>
        <w:t>графическое изображение</w:t>
      </w:r>
      <w:r w:rsidRPr="007C6CD4">
        <w:rPr>
          <w:rFonts w:ascii="Times New Roman" w:hAnsi="Times New Roman" w:cs="Times New Roman"/>
          <w:sz w:val="28"/>
          <w:szCs w:val="28"/>
        </w:rPr>
        <w:t xml:space="preserve"> территории муниципального образования в масштабе 1:500-1:2000</w:t>
      </w:r>
      <w:r w:rsidR="0064625C" w:rsidRPr="007C6CD4">
        <w:rPr>
          <w:rFonts w:ascii="Times New Roman" w:hAnsi="Times New Roman" w:cs="Times New Roman"/>
          <w:sz w:val="28"/>
          <w:szCs w:val="28"/>
        </w:rPr>
        <w:t xml:space="preserve"> (</w:t>
      </w:r>
      <w:r w:rsidR="007C6CD4" w:rsidRPr="007C6CD4">
        <w:rPr>
          <w:rFonts w:ascii="Times New Roman" w:hAnsi="Times New Roman" w:cs="Times New Roman"/>
          <w:sz w:val="28"/>
          <w:szCs w:val="28"/>
        </w:rPr>
        <w:t xml:space="preserve">Приложение </w:t>
      </w:r>
      <w:r w:rsidR="007C6CD4">
        <w:rPr>
          <w:rFonts w:ascii="Times New Roman" w:hAnsi="Times New Roman" w:cs="Times New Roman"/>
          <w:sz w:val="28"/>
          <w:szCs w:val="28"/>
        </w:rPr>
        <w:t>2</w:t>
      </w:r>
      <w:r w:rsidR="0064625C">
        <w:rPr>
          <w:rFonts w:ascii="Times New Roman" w:hAnsi="Times New Roman" w:cs="Times New Roman"/>
          <w:sz w:val="28"/>
          <w:szCs w:val="28"/>
        </w:rPr>
        <w:t>)</w:t>
      </w:r>
      <w:r w:rsidRPr="00581839">
        <w:rPr>
          <w:rFonts w:ascii="Times New Roman" w:hAnsi="Times New Roman" w:cs="Times New Roman"/>
          <w:sz w:val="28"/>
          <w:szCs w:val="28"/>
        </w:rPr>
        <w:t>, на которое нанесены:</w:t>
      </w:r>
    </w:p>
    <w:p w:rsidR="00431A58" w:rsidRDefault="00431A58" w:rsidP="00431A58">
      <w:pPr>
        <w:ind w:firstLine="709"/>
        <w:jc w:val="both"/>
        <w:rPr>
          <w:rFonts w:ascii="Times New Roman" w:hAnsi="Times New Roman" w:cs="Times New Roman"/>
          <w:sz w:val="28"/>
          <w:szCs w:val="28"/>
        </w:rPr>
      </w:pPr>
      <w:r w:rsidRPr="00581839">
        <w:rPr>
          <w:rFonts w:ascii="Times New Roman" w:hAnsi="Times New Roman" w:cs="Times New Roman"/>
          <w:sz w:val="28"/>
          <w:szCs w:val="28"/>
        </w:rPr>
        <w:t>- контуры существующих НТО и их идентификационные номера;</w:t>
      </w:r>
    </w:p>
    <w:p w:rsidR="00751C5F" w:rsidRDefault="00431A58" w:rsidP="0064625C">
      <w:pPr>
        <w:ind w:firstLine="709"/>
        <w:jc w:val="both"/>
        <w:rPr>
          <w:rFonts w:ascii="Times New Roman" w:hAnsi="Times New Roman" w:cs="Times New Roman"/>
          <w:sz w:val="28"/>
          <w:szCs w:val="28"/>
        </w:rPr>
      </w:pPr>
      <w:r w:rsidRPr="00581839">
        <w:rPr>
          <w:rFonts w:ascii="Times New Roman" w:hAnsi="Times New Roman" w:cs="Times New Roman"/>
          <w:sz w:val="28"/>
          <w:szCs w:val="28"/>
        </w:rPr>
        <w:t>- проектные (новые) места размещения НТО (могут располагаться только в границах красных линий с учетом линий градостроительного регулирования</w:t>
      </w:r>
      <w:r w:rsidR="00751C5F">
        <w:rPr>
          <w:rFonts w:ascii="Times New Roman" w:hAnsi="Times New Roman" w:cs="Times New Roman"/>
          <w:sz w:val="28"/>
          <w:szCs w:val="28"/>
        </w:rPr>
        <w:t>) и их идентификационные номера;</w:t>
      </w:r>
    </w:p>
    <w:p w:rsidR="00751C5F" w:rsidRDefault="008B1031" w:rsidP="008B1031">
      <w:pPr>
        <w:pStyle w:val="ConsPlusNormal"/>
        <w:jc w:val="both"/>
      </w:pPr>
      <w:r>
        <w:rPr>
          <w:rFonts w:ascii="Times New Roman" w:hAnsi="Times New Roman" w:cs="Times New Roman"/>
          <w:sz w:val="28"/>
          <w:szCs w:val="28"/>
        </w:rPr>
        <w:t xml:space="preserve">     </w:t>
      </w:r>
      <w:r w:rsidR="00431A58" w:rsidRPr="00581839">
        <w:rPr>
          <w:rFonts w:ascii="Times New Roman" w:hAnsi="Times New Roman" w:cs="Times New Roman"/>
          <w:iCs/>
          <w:sz w:val="28"/>
          <w:szCs w:val="28"/>
        </w:rPr>
        <w:t>текстовую часть</w:t>
      </w:r>
      <w:r w:rsidR="00431A58" w:rsidRPr="00581839">
        <w:rPr>
          <w:rFonts w:ascii="Times New Roman" w:hAnsi="Times New Roman" w:cs="Times New Roman"/>
          <w:sz w:val="28"/>
          <w:szCs w:val="28"/>
        </w:rPr>
        <w:t xml:space="preserve"> (в форме таблицы), содержащую описание существующих НТО и проектных (новых) мест размещения НТО, структурированную по идентификационным номерам</w:t>
      </w:r>
      <w:r w:rsidR="00751C5F">
        <w:rPr>
          <w:rFonts w:ascii="Times New Roman" w:hAnsi="Times New Roman" w:cs="Times New Roman"/>
          <w:sz w:val="28"/>
          <w:szCs w:val="28"/>
        </w:rPr>
        <w:t>, с обязательным указанием</w:t>
      </w:r>
      <w:r w:rsidR="00431A58" w:rsidRPr="00581839">
        <w:rPr>
          <w:rFonts w:ascii="Times New Roman" w:hAnsi="Times New Roman" w:cs="Times New Roman"/>
          <w:sz w:val="28"/>
          <w:szCs w:val="28"/>
        </w:rPr>
        <w:t xml:space="preserve"> </w:t>
      </w:r>
      <w:r w:rsidR="00751C5F" w:rsidRPr="00751C5F">
        <w:rPr>
          <w:rFonts w:ascii="Times New Roman" w:hAnsi="Times New Roman" w:cs="Times New Roman"/>
          <w:sz w:val="28"/>
        </w:rPr>
        <w:t xml:space="preserve">места размещения НТО, вида, площади и специализации НТО, периода размещения НТО и выполненную по форме </w:t>
      </w:r>
      <w:r w:rsidR="00751C5F" w:rsidRPr="007C6CD4">
        <w:rPr>
          <w:rFonts w:ascii="Times New Roman" w:hAnsi="Times New Roman" w:cs="Times New Roman"/>
          <w:sz w:val="28"/>
        </w:rPr>
        <w:t xml:space="preserve">согласно </w:t>
      </w:r>
      <w:r w:rsidR="0064625C" w:rsidRPr="007C6CD4">
        <w:rPr>
          <w:rFonts w:ascii="Times New Roman" w:hAnsi="Times New Roman" w:cs="Times New Roman"/>
          <w:sz w:val="28"/>
        </w:rPr>
        <w:t xml:space="preserve">Приложения </w:t>
      </w:r>
      <w:hyperlink w:anchor="P182" w:history="1">
        <w:r w:rsidR="007C6CD4" w:rsidRPr="007C6CD4">
          <w:rPr>
            <w:rFonts w:ascii="Times New Roman" w:hAnsi="Times New Roman" w:cs="Times New Roman"/>
            <w:sz w:val="28"/>
          </w:rPr>
          <w:t>3</w:t>
        </w:r>
      </w:hyperlink>
      <w:r w:rsidR="00751C5F" w:rsidRPr="007C6CD4">
        <w:rPr>
          <w:rFonts w:ascii="Times New Roman" w:hAnsi="Times New Roman" w:cs="Times New Roman"/>
          <w:sz w:val="28"/>
        </w:rPr>
        <w:t xml:space="preserve"> к</w:t>
      </w:r>
      <w:r w:rsidR="00751C5F" w:rsidRPr="00751C5F">
        <w:rPr>
          <w:rFonts w:ascii="Times New Roman" w:hAnsi="Times New Roman" w:cs="Times New Roman"/>
          <w:sz w:val="28"/>
        </w:rPr>
        <w:t xml:space="preserve"> настоящему порядку.</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1A705D" w:rsidRPr="00751C5F">
        <w:rPr>
          <w:rFonts w:ascii="Times New Roman" w:hAnsi="Times New Roman" w:cs="Times New Roman"/>
          <w:sz w:val="28"/>
          <w:szCs w:val="28"/>
        </w:rPr>
        <w:t>3.6.</w:t>
      </w:r>
      <w:r w:rsidR="00751C5F" w:rsidRPr="00751C5F">
        <w:rPr>
          <w:rFonts w:ascii="Times New Roman" w:hAnsi="Times New Roman" w:cs="Times New Roman"/>
          <w:sz w:val="28"/>
          <w:szCs w:val="28"/>
        </w:rPr>
        <w:t xml:space="preserve"> Период размещения НТО устанавливается с учетом следующих особенностей:</w:t>
      </w:r>
    </w:p>
    <w:p w:rsidR="00751C5F" w:rsidRPr="00751C5F" w:rsidRDefault="008B1031" w:rsidP="008B1031">
      <w:pPr>
        <w:pStyle w:val="ConsPlusNormal"/>
        <w:jc w:val="both"/>
        <w:rPr>
          <w:rFonts w:ascii="Times New Roman" w:hAnsi="Times New Roman" w:cs="Times New Roman"/>
          <w:sz w:val="28"/>
          <w:szCs w:val="28"/>
        </w:rPr>
      </w:pPr>
      <w:bookmarkStart w:id="1" w:name="P122"/>
      <w:bookmarkEnd w:id="1"/>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мест размещения передвижных сооружений (выносного холодильного оборудования) для реализации овощей, фруктов, цветов, прохладительных напитков, кваса - с 1 апреля по 1 ноября;</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торговых объектов, осуществляющих реализацию путинной (сезонной) рыбы - с 15 апреля по 31 мая;</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временных сооружений, предназначенных для размещения сезонных объектов общественного питания, в том числе с выносными столиками, для размещения летних кафе (веранд) - с 1 мая по 30 сентября;</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мест размещения бахчевых развалов - с 1 августа по 1 ноября;</w:t>
      </w:r>
    </w:p>
    <w:p w:rsidR="00751C5F" w:rsidRPr="00751C5F" w:rsidRDefault="008B1031" w:rsidP="008B1031">
      <w:pPr>
        <w:pStyle w:val="ConsPlusNormal"/>
        <w:jc w:val="both"/>
        <w:rPr>
          <w:rFonts w:ascii="Times New Roman" w:hAnsi="Times New Roman" w:cs="Times New Roman"/>
          <w:sz w:val="28"/>
          <w:szCs w:val="28"/>
        </w:rPr>
      </w:pPr>
      <w:bookmarkStart w:id="2" w:name="P126"/>
      <w:bookmarkEnd w:id="2"/>
      <w:r>
        <w:rPr>
          <w:rFonts w:ascii="Times New Roman" w:hAnsi="Times New Roman" w:cs="Times New Roman"/>
          <w:sz w:val="28"/>
          <w:szCs w:val="28"/>
        </w:rPr>
        <w:t xml:space="preserve">      </w:t>
      </w:r>
      <w:r w:rsidR="00751C5F" w:rsidRPr="00751C5F">
        <w:rPr>
          <w:rFonts w:ascii="Times New Roman" w:hAnsi="Times New Roman" w:cs="Times New Roman"/>
          <w:sz w:val="28"/>
          <w:szCs w:val="28"/>
        </w:rPr>
        <w:t>- для мест размещения елочных базаров - с 20 декабря по 7 января.</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Pr>
          <w:rFonts w:ascii="Times New Roman" w:hAnsi="Times New Roman" w:cs="Times New Roman"/>
          <w:sz w:val="28"/>
          <w:szCs w:val="28"/>
        </w:rPr>
        <w:t>Администрация МО Кисельнинское СП</w:t>
      </w:r>
      <w:r w:rsidR="00751C5F" w:rsidRPr="00751C5F">
        <w:rPr>
          <w:rFonts w:ascii="Times New Roman" w:hAnsi="Times New Roman" w:cs="Times New Roman"/>
          <w:sz w:val="28"/>
          <w:szCs w:val="28"/>
        </w:rPr>
        <w:t xml:space="preserve"> вправе устанавливать иные периоды размещения НТО по продаже отдельных видов сезонных товаров.</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Pr>
          <w:rFonts w:ascii="Times New Roman" w:hAnsi="Times New Roman" w:cs="Times New Roman"/>
          <w:sz w:val="28"/>
          <w:szCs w:val="28"/>
        </w:rPr>
        <w:t>С</w:t>
      </w:r>
      <w:r w:rsidR="00751C5F" w:rsidRPr="00751C5F">
        <w:rPr>
          <w:rFonts w:ascii="Times New Roman" w:hAnsi="Times New Roman" w:cs="Times New Roman"/>
          <w:sz w:val="28"/>
          <w:szCs w:val="28"/>
        </w:rPr>
        <w:t>рок приема заявлений на размещение НТО по продаже сезонных товаров у</w:t>
      </w:r>
      <w:r w:rsidR="00751C5F">
        <w:rPr>
          <w:rFonts w:ascii="Times New Roman" w:hAnsi="Times New Roman" w:cs="Times New Roman"/>
          <w:sz w:val="28"/>
          <w:szCs w:val="28"/>
        </w:rPr>
        <w:t>стана</w:t>
      </w:r>
      <w:r w:rsidR="00751C5F" w:rsidRPr="00751C5F">
        <w:rPr>
          <w:rFonts w:ascii="Times New Roman" w:hAnsi="Times New Roman" w:cs="Times New Roman"/>
          <w:sz w:val="28"/>
          <w:szCs w:val="28"/>
        </w:rPr>
        <w:t>в</w:t>
      </w:r>
      <w:r w:rsidR="00751C5F">
        <w:rPr>
          <w:rFonts w:ascii="Times New Roman" w:hAnsi="Times New Roman" w:cs="Times New Roman"/>
          <w:sz w:val="28"/>
          <w:szCs w:val="28"/>
        </w:rPr>
        <w:t>ливается</w:t>
      </w:r>
      <w:r w:rsidR="00751C5F" w:rsidRPr="00751C5F">
        <w:rPr>
          <w:rFonts w:ascii="Times New Roman" w:hAnsi="Times New Roman" w:cs="Times New Roman"/>
          <w:sz w:val="28"/>
          <w:szCs w:val="28"/>
        </w:rPr>
        <w:t xml:space="preserve"> не ранее 1 месяца до начала предусмотренного периода размещения НТО.</w:t>
      </w:r>
    </w:p>
    <w:p w:rsidR="00751C5F" w:rsidRPr="00751C5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Общий период размещения НТО, за исключением предусмотренных в абзацах втором - шестом настоящего пункта,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составляет 5 лет.</w:t>
      </w:r>
    </w:p>
    <w:p w:rsidR="001A705D" w:rsidRPr="00581839"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51C5F" w:rsidRPr="00751C5F">
        <w:rPr>
          <w:rFonts w:ascii="Times New Roman" w:hAnsi="Times New Roman" w:cs="Times New Roman"/>
          <w:sz w:val="28"/>
          <w:szCs w:val="28"/>
        </w:rPr>
        <w:t xml:space="preserve">НТО, указанные в </w:t>
      </w:r>
      <w:hyperlink w:anchor="P122" w:history="1">
        <w:r w:rsidR="00751C5F" w:rsidRPr="00751C5F">
          <w:rPr>
            <w:rFonts w:ascii="Times New Roman" w:hAnsi="Times New Roman" w:cs="Times New Roman"/>
            <w:color w:val="0000FF"/>
            <w:sz w:val="28"/>
            <w:szCs w:val="28"/>
          </w:rPr>
          <w:t>абзацах 2</w:t>
        </w:r>
      </w:hyperlink>
      <w:r w:rsidR="00751C5F" w:rsidRPr="00751C5F">
        <w:rPr>
          <w:rFonts w:ascii="Times New Roman" w:hAnsi="Times New Roman" w:cs="Times New Roman"/>
          <w:sz w:val="28"/>
          <w:szCs w:val="28"/>
        </w:rPr>
        <w:t xml:space="preserve"> - </w:t>
      </w:r>
      <w:hyperlink w:anchor="P126" w:history="1">
        <w:r w:rsidR="00751C5F" w:rsidRPr="00751C5F">
          <w:rPr>
            <w:rFonts w:ascii="Times New Roman" w:hAnsi="Times New Roman" w:cs="Times New Roman"/>
            <w:color w:val="0000FF"/>
            <w:sz w:val="28"/>
            <w:szCs w:val="28"/>
          </w:rPr>
          <w:t>6</w:t>
        </w:r>
      </w:hyperlink>
      <w:r w:rsidR="00751C5F" w:rsidRPr="00751C5F">
        <w:rPr>
          <w:rFonts w:ascii="Times New Roman" w:hAnsi="Times New Roman" w:cs="Times New Roman"/>
          <w:sz w:val="28"/>
          <w:szCs w:val="28"/>
        </w:rPr>
        <w:t xml:space="preserve"> настоящего пункта, и иные НТО по продаже сезонных товаров подлежат демонтажу правообладателем НТО за свой счет в течение 3 дней со дня окончания периода размещения НТО.</w:t>
      </w:r>
    </w:p>
    <w:p w:rsidR="001A705D"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A705D">
        <w:rPr>
          <w:rFonts w:ascii="Times New Roman" w:hAnsi="Times New Roman" w:cs="Times New Roman"/>
          <w:sz w:val="28"/>
          <w:szCs w:val="28"/>
        </w:rPr>
        <w:t>3</w:t>
      </w:r>
      <w:r w:rsidR="001A705D" w:rsidRPr="00581839">
        <w:rPr>
          <w:rFonts w:ascii="Times New Roman" w:hAnsi="Times New Roman" w:cs="Times New Roman"/>
          <w:sz w:val="28"/>
          <w:szCs w:val="28"/>
        </w:rPr>
        <w:t>.</w:t>
      </w:r>
      <w:r w:rsidR="001A705D">
        <w:rPr>
          <w:rFonts w:ascii="Times New Roman" w:hAnsi="Times New Roman" w:cs="Times New Roman"/>
          <w:sz w:val="28"/>
          <w:szCs w:val="28"/>
        </w:rPr>
        <w:t>7</w:t>
      </w:r>
      <w:r w:rsidR="001A705D" w:rsidRPr="00581839">
        <w:rPr>
          <w:rFonts w:ascii="Times New Roman" w:hAnsi="Times New Roman" w:cs="Times New Roman"/>
          <w:sz w:val="28"/>
          <w:szCs w:val="28"/>
        </w:rPr>
        <w:t>. Разработка Схемы включает в себя выявление и фиксирование существующих НТО, мест их размещения, документов, подтверждающих право на размещение НТО, и проектирование новых мест размещения.</w:t>
      </w:r>
    </w:p>
    <w:p w:rsidR="00751C5F" w:rsidRPr="00E36282" w:rsidRDefault="008B1031" w:rsidP="008B1031">
      <w:pPr>
        <w:pStyle w:val="ConsPlusNormal"/>
        <w:jc w:val="both"/>
      </w:pPr>
      <w:r>
        <w:rPr>
          <w:rFonts w:ascii="Times New Roman" w:hAnsi="Times New Roman" w:cs="Times New Roman"/>
          <w:sz w:val="28"/>
          <w:szCs w:val="28"/>
        </w:rPr>
        <w:t xml:space="preserve">     </w:t>
      </w:r>
      <w:r w:rsidR="00751C5F" w:rsidRPr="00581839">
        <w:rPr>
          <w:rFonts w:ascii="Times New Roman" w:hAnsi="Times New Roman" w:cs="Times New Roman"/>
          <w:sz w:val="28"/>
          <w:szCs w:val="28"/>
        </w:rPr>
        <w:t>Все выявленные НТО, имеющие документы, подтверждающие право на их размещение, включаются в проект Схемы с присвоением им последовательных идентификационных номеров</w:t>
      </w:r>
      <w:r w:rsidR="00E36282">
        <w:rPr>
          <w:rFonts w:ascii="Times New Roman" w:hAnsi="Times New Roman" w:cs="Times New Roman"/>
          <w:sz w:val="28"/>
          <w:szCs w:val="28"/>
        </w:rPr>
        <w:t xml:space="preserve"> на срок </w:t>
      </w:r>
      <w:r w:rsidR="00E36282" w:rsidRPr="00E36282">
        <w:rPr>
          <w:rFonts w:ascii="Times New Roman" w:hAnsi="Times New Roman" w:cs="Times New Roman"/>
          <w:sz w:val="28"/>
        </w:rPr>
        <w:t xml:space="preserve">до окончания периода размещения, </w:t>
      </w:r>
      <w:r w:rsidR="00E36282" w:rsidRPr="00E36282">
        <w:rPr>
          <w:rFonts w:ascii="Times New Roman" w:hAnsi="Times New Roman" w:cs="Times New Roman"/>
          <w:sz w:val="28"/>
        </w:rPr>
        <w:lastRenderedPageBreak/>
        <w:t>предусмотренного нормативным актом Уполномоченного органа, на основании которого хозяйствующему субъекту было предоставлено право на размещение НТО.</w:t>
      </w:r>
    </w:p>
    <w:p w:rsidR="00751C5F" w:rsidRPr="00581839" w:rsidRDefault="008B1031" w:rsidP="00E36282">
      <w:pPr>
        <w:jc w:val="both"/>
        <w:rPr>
          <w:rFonts w:ascii="Times New Roman" w:hAnsi="Times New Roman" w:cs="Times New Roman"/>
          <w:sz w:val="28"/>
          <w:szCs w:val="28"/>
        </w:rPr>
      </w:pPr>
      <w:r>
        <w:rPr>
          <w:rFonts w:ascii="Times New Roman" w:hAnsi="Times New Roman" w:cs="Times New Roman"/>
          <w:sz w:val="28"/>
          <w:szCs w:val="28"/>
        </w:rPr>
        <w:t xml:space="preserve">    </w:t>
      </w:r>
      <w:r w:rsidR="00E36282">
        <w:rPr>
          <w:rFonts w:ascii="Times New Roman" w:hAnsi="Times New Roman" w:cs="Times New Roman"/>
          <w:sz w:val="28"/>
          <w:szCs w:val="28"/>
        </w:rPr>
        <w:t xml:space="preserve"> </w:t>
      </w:r>
      <w:r w:rsidR="00751C5F" w:rsidRPr="00581839">
        <w:rPr>
          <w:rFonts w:ascii="Times New Roman" w:hAnsi="Times New Roman" w:cs="Times New Roman"/>
          <w:sz w:val="28"/>
          <w:szCs w:val="28"/>
        </w:rPr>
        <w:t>В случае выявления НТО, не имеющих документ</w:t>
      </w:r>
      <w:r w:rsidR="00E36282">
        <w:rPr>
          <w:rFonts w:ascii="Times New Roman" w:hAnsi="Times New Roman" w:cs="Times New Roman"/>
          <w:sz w:val="28"/>
          <w:szCs w:val="28"/>
        </w:rPr>
        <w:t>а, подтверждающего</w:t>
      </w:r>
      <w:r w:rsidR="00751C5F" w:rsidRPr="00581839">
        <w:rPr>
          <w:rFonts w:ascii="Times New Roman" w:hAnsi="Times New Roman" w:cs="Times New Roman"/>
          <w:sz w:val="28"/>
          <w:szCs w:val="28"/>
        </w:rPr>
        <w:t xml:space="preserve"> право на </w:t>
      </w:r>
      <w:r w:rsidR="00E36282">
        <w:rPr>
          <w:rFonts w:ascii="Times New Roman" w:hAnsi="Times New Roman" w:cs="Times New Roman"/>
          <w:sz w:val="28"/>
          <w:szCs w:val="28"/>
        </w:rPr>
        <w:t>его</w:t>
      </w:r>
      <w:r w:rsidR="00751C5F" w:rsidRPr="00581839">
        <w:rPr>
          <w:rFonts w:ascii="Times New Roman" w:hAnsi="Times New Roman" w:cs="Times New Roman"/>
          <w:sz w:val="28"/>
          <w:szCs w:val="28"/>
        </w:rPr>
        <w:t xml:space="preserve"> размещение, </w:t>
      </w:r>
      <w:r w:rsidR="00E36282">
        <w:rPr>
          <w:rFonts w:ascii="Times New Roman" w:hAnsi="Times New Roman" w:cs="Times New Roman"/>
          <w:sz w:val="28"/>
          <w:szCs w:val="28"/>
        </w:rPr>
        <w:t>администрация МО Кисельнинское СП</w:t>
      </w:r>
      <w:r w:rsidR="00751C5F" w:rsidRPr="00581839">
        <w:rPr>
          <w:rFonts w:ascii="Times New Roman" w:hAnsi="Times New Roman" w:cs="Times New Roman"/>
          <w:sz w:val="28"/>
          <w:szCs w:val="28"/>
        </w:rPr>
        <w:t xml:space="preserve"> направляет собственнику или правообладателю НТО требование об освобождении земельного участка.</w:t>
      </w:r>
    </w:p>
    <w:p w:rsidR="00E36282" w:rsidRPr="00E36282"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E36282" w:rsidRPr="00E36282">
        <w:rPr>
          <w:rFonts w:ascii="Times New Roman" w:hAnsi="Times New Roman" w:cs="Times New Roman"/>
          <w:sz w:val="28"/>
        </w:rPr>
        <w:t>Документом, подтверждающим право на размещение НТО, является правовой акт Уполномоченного органа, на основании которого НТО было включено в Схему.</w:t>
      </w:r>
    </w:p>
    <w:p w:rsidR="00E36282" w:rsidRPr="00E36282"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E36282" w:rsidRPr="00E36282">
        <w:rPr>
          <w:rFonts w:ascii="Times New Roman" w:hAnsi="Times New Roman" w:cs="Times New Roman"/>
          <w:sz w:val="28"/>
        </w:rPr>
        <w:t>3.8. Проектирование новых мест размещения НТО осуществляется в соответствии с требованиями законодательства и с учетом настоящего порядка.</w:t>
      </w:r>
    </w:p>
    <w:p w:rsidR="00E36282" w:rsidRPr="00E36282"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E36282" w:rsidRPr="00E36282">
        <w:rPr>
          <w:rFonts w:ascii="Times New Roman" w:hAnsi="Times New Roman" w:cs="Times New Roman"/>
          <w:sz w:val="28"/>
        </w:rPr>
        <w:t>Проектные (новые) места размещения НТО могут располагаться только в границах красных линий, т.е. в границах территорий общего пользования, за исключением зон с особыми условиями использования территорий. За пределами границ территорий общего пользования располагать места размещения НТО запрещается.</w:t>
      </w:r>
    </w:p>
    <w:p w:rsidR="00E36282" w:rsidRPr="00E36282" w:rsidRDefault="008B1031" w:rsidP="008B1031">
      <w:pPr>
        <w:pStyle w:val="ConsPlusNormal"/>
        <w:jc w:val="both"/>
        <w:rPr>
          <w:rFonts w:ascii="Times New Roman" w:hAnsi="Times New Roman" w:cs="Times New Roman"/>
          <w:sz w:val="28"/>
        </w:rPr>
      </w:pPr>
      <w:r>
        <w:rPr>
          <w:rFonts w:ascii="Times New Roman" w:hAnsi="Times New Roman" w:cs="Times New Roman"/>
          <w:sz w:val="28"/>
        </w:rPr>
        <w:t xml:space="preserve">     </w:t>
      </w:r>
      <w:r w:rsidR="00E36282" w:rsidRPr="00E36282">
        <w:rPr>
          <w:rFonts w:ascii="Times New Roman" w:hAnsi="Times New Roman" w:cs="Times New Roman"/>
          <w:sz w:val="28"/>
        </w:rPr>
        <w:t>На период отсутствия утвержденного проекта планировки территории, устанавливающего красные линии, допускается проектирование новых мест размещения НТО на фактических территориях общего пользования, то есть территориях,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62C81" w:rsidRDefault="00162C81" w:rsidP="00A217BA">
      <w:pPr>
        <w:ind w:firstLine="709"/>
        <w:jc w:val="center"/>
        <w:rPr>
          <w:rStyle w:val="docuntyped-number"/>
          <w:rFonts w:ascii="Times New Roman" w:hAnsi="Times New Roman"/>
          <w:sz w:val="28"/>
          <w:szCs w:val="28"/>
        </w:rPr>
      </w:pPr>
    </w:p>
    <w:p w:rsidR="00581839" w:rsidRPr="00E36282" w:rsidRDefault="00E36282" w:rsidP="00A217BA">
      <w:pPr>
        <w:ind w:firstLine="709"/>
        <w:jc w:val="center"/>
        <w:rPr>
          <w:rStyle w:val="docuntyped-name"/>
          <w:rFonts w:ascii="Times New Roman" w:hAnsi="Times New Roman"/>
          <w:b/>
          <w:sz w:val="28"/>
          <w:szCs w:val="28"/>
        </w:rPr>
      </w:pPr>
      <w:r>
        <w:rPr>
          <w:rStyle w:val="docuntyped-number"/>
          <w:rFonts w:ascii="Times New Roman" w:hAnsi="Times New Roman"/>
          <w:b/>
          <w:sz w:val="28"/>
          <w:szCs w:val="28"/>
        </w:rPr>
        <w:t>4</w:t>
      </w:r>
      <w:r w:rsidR="00581839" w:rsidRPr="00E36282">
        <w:rPr>
          <w:rStyle w:val="docuntyped-number"/>
          <w:rFonts w:ascii="Times New Roman" w:hAnsi="Times New Roman"/>
          <w:b/>
          <w:sz w:val="28"/>
          <w:szCs w:val="28"/>
        </w:rPr>
        <w:t xml:space="preserve">. </w:t>
      </w:r>
      <w:r w:rsidR="00581839" w:rsidRPr="00E36282">
        <w:rPr>
          <w:rStyle w:val="docuntyped-name"/>
          <w:rFonts w:ascii="Times New Roman" w:hAnsi="Times New Roman"/>
          <w:b/>
          <w:sz w:val="28"/>
          <w:szCs w:val="28"/>
        </w:rPr>
        <w:t>Порядок утверждения Схемы размещения НТО</w:t>
      </w:r>
    </w:p>
    <w:p w:rsidR="00A217BA" w:rsidRPr="00581839" w:rsidRDefault="00A217BA" w:rsidP="00581839">
      <w:pPr>
        <w:ind w:firstLine="709"/>
        <w:rPr>
          <w:rFonts w:ascii="Times New Roman" w:hAnsi="Times New Roman" w:cs="Times New Roman"/>
          <w:sz w:val="28"/>
          <w:szCs w:val="28"/>
        </w:rPr>
      </w:pPr>
    </w:p>
    <w:p w:rsid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00515">
        <w:rPr>
          <w:rFonts w:ascii="Times New Roman" w:hAnsi="Times New Roman" w:cs="Times New Roman"/>
          <w:sz w:val="28"/>
          <w:szCs w:val="28"/>
        </w:rPr>
        <w:t>4</w:t>
      </w:r>
      <w:r w:rsidR="00581839" w:rsidRPr="00581839">
        <w:rPr>
          <w:rFonts w:ascii="Times New Roman" w:hAnsi="Times New Roman" w:cs="Times New Roman"/>
          <w:sz w:val="28"/>
          <w:szCs w:val="28"/>
        </w:rPr>
        <w:t xml:space="preserve">.1. Разработанный проект Схемы согласовывается комиссией и утверждается </w:t>
      </w:r>
      <w:r w:rsidR="000E1632">
        <w:rPr>
          <w:rFonts w:ascii="Times New Roman" w:hAnsi="Times New Roman" w:cs="Times New Roman"/>
          <w:sz w:val="28"/>
          <w:szCs w:val="28"/>
        </w:rPr>
        <w:t>постановлением</w:t>
      </w:r>
      <w:r w:rsidR="009A67F6">
        <w:rPr>
          <w:rFonts w:ascii="Times New Roman" w:hAnsi="Times New Roman" w:cs="Times New Roman"/>
          <w:sz w:val="28"/>
          <w:szCs w:val="28"/>
        </w:rPr>
        <w:t xml:space="preserve"> </w:t>
      </w:r>
      <w:r w:rsidR="000E1632">
        <w:rPr>
          <w:rFonts w:ascii="Times New Roman" w:hAnsi="Times New Roman" w:cs="Times New Roman"/>
          <w:sz w:val="28"/>
          <w:szCs w:val="28"/>
        </w:rPr>
        <w:t xml:space="preserve">администрации </w:t>
      </w:r>
      <w:r w:rsidR="00100515">
        <w:rPr>
          <w:rFonts w:ascii="Times New Roman" w:hAnsi="Times New Roman" w:cs="Times New Roman"/>
          <w:sz w:val="28"/>
          <w:szCs w:val="28"/>
        </w:rPr>
        <w:t>МО Кисельнинское СП</w:t>
      </w:r>
      <w:r w:rsidR="00581839" w:rsidRPr="00581839">
        <w:rPr>
          <w:rFonts w:ascii="Times New Roman" w:hAnsi="Times New Roman" w:cs="Times New Roman"/>
          <w:sz w:val="28"/>
          <w:szCs w:val="28"/>
        </w:rPr>
        <w:t>.</w:t>
      </w:r>
    </w:p>
    <w:p w:rsidR="00100515" w:rsidRPr="00100515"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100515" w:rsidRPr="00100515">
        <w:rPr>
          <w:rFonts w:ascii="Times New Roman" w:hAnsi="Times New Roman" w:cs="Times New Roman"/>
          <w:sz w:val="28"/>
          <w:szCs w:val="28"/>
        </w:rPr>
        <w:t xml:space="preserve">4.2. Комиссия муниципального образования по вопросам размещения НТО (далее - комиссия) - коллегиальный орган, образуемый на основании правового акта </w:t>
      </w:r>
      <w:r w:rsidR="00100515">
        <w:rPr>
          <w:rFonts w:ascii="Times New Roman" w:hAnsi="Times New Roman" w:cs="Times New Roman"/>
          <w:sz w:val="28"/>
          <w:szCs w:val="28"/>
        </w:rPr>
        <w:t>администрации МО Кисельнинское СП</w:t>
      </w:r>
      <w:r w:rsidR="00100515" w:rsidRPr="00100515">
        <w:rPr>
          <w:rFonts w:ascii="Times New Roman" w:hAnsi="Times New Roman" w:cs="Times New Roman"/>
          <w:sz w:val="28"/>
          <w:szCs w:val="28"/>
        </w:rPr>
        <w:t xml:space="preserve"> для разработки проекта Схемы на территории муниципального образования, внесения изменений в утвержденную Схему, рассмотрения заявлений о предоставлении права на размещение НТО, выполнения иных функций, предусмотренных положением о комиссии, в состав которого могут входить по согласованию представители территориальных органов Федеральной службы по надзору</w:t>
      </w:r>
      <w:r w:rsidR="00100515">
        <w:rPr>
          <w:rFonts w:ascii="Times New Roman" w:hAnsi="Times New Roman" w:cs="Times New Roman"/>
          <w:sz w:val="28"/>
          <w:szCs w:val="28"/>
        </w:rPr>
        <w:t xml:space="preserve"> </w:t>
      </w:r>
      <w:r w:rsidR="00100515" w:rsidRPr="00100515">
        <w:rPr>
          <w:rFonts w:ascii="Times New Roman" w:hAnsi="Times New Roman" w:cs="Times New Roman"/>
          <w:sz w:val="28"/>
          <w:szCs w:val="28"/>
        </w:rPr>
        <w:t>в сфере защиты прав потребителей и благополучия человека Ленинградской области,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Ленинградской области, Главного управления Министерства внутренних дел Российской Федерации по г. Санкт-Петербургу и Ленинградской области, структурных подразделений органа местного самоуправления муниципального образования по вопросам управления муниципальным имуществом, жилищно-коммунального хозяйства и благоустройства, развития предпринимательства и потребительского рынка, в сфере строительства и др. вопросам, представители предпринимательского сообщества и некоммерческих организаций в сфере представления и защиты интересов субъектов малого и среднего предпринимательства, а также представители организаций по защите прав потребителей.</w:t>
      </w:r>
    </w:p>
    <w:p w:rsidR="00100515" w:rsidRPr="00100515"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00515" w:rsidRPr="00100515">
        <w:rPr>
          <w:rFonts w:ascii="Times New Roman" w:hAnsi="Times New Roman" w:cs="Times New Roman"/>
          <w:sz w:val="28"/>
          <w:szCs w:val="28"/>
        </w:rPr>
        <w:t>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100515" w:rsidRPr="0050479C"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100515" w:rsidRPr="00100515">
        <w:rPr>
          <w:rFonts w:ascii="Times New Roman" w:hAnsi="Times New Roman" w:cs="Times New Roman"/>
          <w:sz w:val="28"/>
          <w:szCs w:val="28"/>
        </w:rPr>
        <w:t>4.3. Утвержденная схема носит бессрочный характер.</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00515">
        <w:rPr>
          <w:rFonts w:ascii="Times New Roman" w:hAnsi="Times New Roman" w:cs="Times New Roman"/>
          <w:sz w:val="28"/>
          <w:szCs w:val="28"/>
        </w:rPr>
        <w:t>4</w:t>
      </w:r>
      <w:r w:rsidR="00581839" w:rsidRPr="00581839">
        <w:rPr>
          <w:rFonts w:ascii="Times New Roman" w:hAnsi="Times New Roman" w:cs="Times New Roman"/>
          <w:sz w:val="28"/>
          <w:szCs w:val="28"/>
        </w:rPr>
        <w:t>.</w:t>
      </w:r>
      <w:r w:rsidR="00100515">
        <w:rPr>
          <w:rFonts w:ascii="Times New Roman" w:hAnsi="Times New Roman" w:cs="Times New Roman"/>
          <w:sz w:val="28"/>
          <w:szCs w:val="28"/>
        </w:rPr>
        <w:t>4</w:t>
      </w:r>
      <w:r w:rsidR="00581839" w:rsidRPr="00581839">
        <w:rPr>
          <w:rFonts w:ascii="Times New Roman" w:hAnsi="Times New Roman" w:cs="Times New Roman"/>
          <w:sz w:val="28"/>
          <w:szCs w:val="28"/>
        </w:rPr>
        <w:t xml:space="preserve">. Утвержденная Схема подлежит опубликованию в </w:t>
      </w:r>
      <w:r w:rsidR="000E1632">
        <w:rPr>
          <w:rFonts w:ascii="Times New Roman" w:hAnsi="Times New Roman" w:cs="Times New Roman"/>
          <w:sz w:val="28"/>
          <w:szCs w:val="28"/>
        </w:rPr>
        <w:t>средствах массовой информации</w:t>
      </w:r>
      <w:r w:rsidR="00581839" w:rsidRPr="00581839">
        <w:rPr>
          <w:rFonts w:ascii="Times New Roman" w:hAnsi="Times New Roman" w:cs="Times New Roman"/>
          <w:sz w:val="28"/>
          <w:szCs w:val="28"/>
        </w:rPr>
        <w:t xml:space="preserve">, а также размещается на официальном сайте </w:t>
      </w:r>
      <w:r w:rsidR="000E1632">
        <w:rPr>
          <w:rFonts w:ascii="Times New Roman" w:hAnsi="Times New Roman" w:cs="Times New Roman"/>
          <w:sz w:val="28"/>
          <w:szCs w:val="28"/>
        </w:rPr>
        <w:t xml:space="preserve">администрации </w:t>
      </w:r>
      <w:r w:rsidR="00F81269">
        <w:rPr>
          <w:rFonts w:ascii="Times New Roman" w:hAnsi="Times New Roman" w:cs="Times New Roman"/>
          <w:sz w:val="28"/>
          <w:szCs w:val="28"/>
        </w:rPr>
        <w:t>«Кисельнинское сельское поселение»</w:t>
      </w:r>
      <w:r w:rsidR="00100515">
        <w:rPr>
          <w:rFonts w:ascii="Times New Roman" w:hAnsi="Times New Roman" w:cs="Times New Roman"/>
          <w:sz w:val="28"/>
          <w:szCs w:val="28"/>
        </w:rPr>
        <w:t xml:space="preserve"> </w:t>
      </w:r>
      <w:r w:rsidR="00581839" w:rsidRPr="00581839">
        <w:rPr>
          <w:rFonts w:ascii="Times New Roman" w:hAnsi="Times New Roman" w:cs="Times New Roman"/>
          <w:sz w:val="28"/>
          <w:szCs w:val="28"/>
        </w:rPr>
        <w:t>в информаци</w:t>
      </w:r>
      <w:r w:rsidR="000E1632">
        <w:rPr>
          <w:rFonts w:ascii="Times New Roman" w:hAnsi="Times New Roman" w:cs="Times New Roman"/>
          <w:sz w:val="28"/>
          <w:szCs w:val="28"/>
        </w:rPr>
        <w:t>онно - телекоммуникационной сети «</w:t>
      </w:r>
      <w:r w:rsidR="00581839" w:rsidRPr="00581839">
        <w:rPr>
          <w:rFonts w:ascii="Times New Roman" w:hAnsi="Times New Roman" w:cs="Times New Roman"/>
          <w:sz w:val="28"/>
          <w:szCs w:val="28"/>
        </w:rPr>
        <w:t>Интернет</w:t>
      </w:r>
      <w:r w:rsidR="000E1632">
        <w:rPr>
          <w:rFonts w:ascii="Times New Roman" w:hAnsi="Times New Roman" w:cs="Times New Roman"/>
          <w:sz w:val="28"/>
          <w:szCs w:val="28"/>
        </w:rPr>
        <w:t>»</w:t>
      </w:r>
      <w:r w:rsidR="00581839" w:rsidRPr="00581839">
        <w:rPr>
          <w:rFonts w:ascii="Times New Roman" w:hAnsi="Times New Roman" w:cs="Times New Roman"/>
          <w:sz w:val="28"/>
          <w:szCs w:val="28"/>
        </w:rPr>
        <w:t xml:space="preserve"> для ознакомления заинтересованными лицами.</w:t>
      </w:r>
    </w:p>
    <w:p w:rsidR="00581839" w:rsidRPr="00100515"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100515">
        <w:rPr>
          <w:rFonts w:ascii="Times New Roman" w:hAnsi="Times New Roman" w:cs="Times New Roman"/>
          <w:sz w:val="28"/>
          <w:szCs w:val="28"/>
        </w:rPr>
        <w:t>4</w:t>
      </w:r>
      <w:r w:rsidR="00581839" w:rsidRPr="00581839">
        <w:rPr>
          <w:rFonts w:ascii="Times New Roman" w:hAnsi="Times New Roman" w:cs="Times New Roman"/>
          <w:sz w:val="28"/>
          <w:szCs w:val="28"/>
        </w:rPr>
        <w:t>.</w:t>
      </w:r>
      <w:r w:rsidR="00100515">
        <w:rPr>
          <w:rFonts w:ascii="Times New Roman" w:hAnsi="Times New Roman" w:cs="Times New Roman"/>
          <w:sz w:val="28"/>
          <w:szCs w:val="28"/>
        </w:rPr>
        <w:t>5</w:t>
      </w:r>
      <w:r w:rsidR="00581839" w:rsidRPr="00581839">
        <w:rPr>
          <w:rFonts w:ascii="Times New Roman" w:hAnsi="Times New Roman" w:cs="Times New Roman"/>
          <w:sz w:val="28"/>
          <w:szCs w:val="28"/>
        </w:rPr>
        <w:t xml:space="preserve">. Копия </w:t>
      </w:r>
      <w:r w:rsidR="000E1632">
        <w:rPr>
          <w:rFonts w:ascii="Times New Roman" w:hAnsi="Times New Roman" w:cs="Times New Roman"/>
          <w:sz w:val="28"/>
          <w:szCs w:val="28"/>
        </w:rPr>
        <w:t xml:space="preserve">постановления администрации </w:t>
      </w:r>
      <w:r w:rsidR="00100515">
        <w:rPr>
          <w:rFonts w:ascii="Times New Roman" w:hAnsi="Times New Roman" w:cs="Times New Roman"/>
          <w:sz w:val="28"/>
          <w:szCs w:val="28"/>
        </w:rPr>
        <w:t>МО Кисельнинское СП</w:t>
      </w:r>
      <w:r w:rsidR="00581839" w:rsidRPr="00581839">
        <w:rPr>
          <w:rFonts w:ascii="Times New Roman" w:hAnsi="Times New Roman" w:cs="Times New Roman"/>
          <w:sz w:val="28"/>
          <w:szCs w:val="28"/>
        </w:rPr>
        <w:t xml:space="preserve"> об утверждении Схемы, а также сама Схема, прилагаемые к ней документы направляются в комитет по развитию малого, среднего бизнеса и потребительского рынка Ленинградской области (далее - Комитет) в течение семи рабочих дней со дня утверждения для размещения на официальном сайте Комитета в информационно-телекоммуникационной сети </w:t>
      </w:r>
      <w:r w:rsidR="000E1632">
        <w:rPr>
          <w:rFonts w:ascii="Times New Roman" w:hAnsi="Times New Roman" w:cs="Times New Roman"/>
          <w:sz w:val="28"/>
          <w:szCs w:val="28"/>
        </w:rPr>
        <w:t>«</w:t>
      </w:r>
      <w:r w:rsidR="00581839" w:rsidRPr="00581839">
        <w:rPr>
          <w:rFonts w:ascii="Times New Roman" w:hAnsi="Times New Roman" w:cs="Times New Roman"/>
          <w:sz w:val="28"/>
          <w:szCs w:val="28"/>
        </w:rPr>
        <w:t>Интернет</w:t>
      </w:r>
      <w:r w:rsidR="000E1632">
        <w:rPr>
          <w:rFonts w:ascii="Times New Roman" w:hAnsi="Times New Roman" w:cs="Times New Roman"/>
          <w:sz w:val="28"/>
          <w:szCs w:val="28"/>
        </w:rPr>
        <w:t>»</w:t>
      </w:r>
      <w:r w:rsidR="00581839" w:rsidRPr="00581839">
        <w:rPr>
          <w:rFonts w:ascii="Times New Roman" w:hAnsi="Times New Roman" w:cs="Times New Roman"/>
          <w:sz w:val="28"/>
          <w:szCs w:val="28"/>
        </w:rPr>
        <w:t>.</w:t>
      </w:r>
      <w:r w:rsidR="00100515" w:rsidRPr="00100515">
        <w:t xml:space="preserve"> </w:t>
      </w:r>
      <w:r w:rsidR="00100515" w:rsidRPr="00100515">
        <w:rPr>
          <w:rFonts w:ascii="Times New Roman" w:hAnsi="Times New Roman" w:cs="Times New Roman"/>
          <w:sz w:val="28"/>
          <w:szCs w:val="28"/>
        </w:rPr>
        <w:t>Текстовая часть Схемы направляется на адрес электронной почты Комитета в формате Excel для размещения в государственных информационных системах.</w:t>
      </w:r>
    </w:p>
    <w:p w:rsidR="00A217BA" w:rsidRPr="00581839" w:rsidRDefault="00A217BA" w:rsidP="00581839">
      <w:pPr>
        <w:ind w:firstLine="709"/>
        <w:jc w:val="both"/>
        <w:rPr>
          <w:rFonts w:ascii="Times New Roman" w:hAnsi="Times New Roman" w:cs="Times New Roman"/>
          <w:sz w:val="28"/>
          <w:szCs w:val="28"/>
        </w:rPr>
      </w:pPr>
    </w:p>
    <w:p w:rsidR="00581839" w:rsidRPr="00D2010F" w:rsidRDefault="00D2010F" w:rsidP="00A217BA">
      <w:pPr>
        <w:ind w:firstLine="709"/>
        <w:jc w:val="center"/>
        <w:rPr>
          <w:rStyle w:val="docuntyped-name"/>
          <w:rFonts w:ascii="Times New Roman" w:hAnsi="Times New Roman"/>
          <w:b/>
          <w:sz w:val="28"/>
          <w:szCs w:val="28"/>
        </w:rPr>
      </w:pPr>
      <w:r w:rsidRPr="00D2010F">
        <w:rPr>
          <w:rStyle w:val="docuntyped-number"/>
          <w:rFonts w:ascii="Times New Roman" w:hAnsi="Times New Roman"/>
          <w:b/>
          <w:sz w:val="28"/>
          <w:szCs w:val="28"/>
        </w:rPr>
        <w:t>5</w:t>
      </w:r>
      <w:r w:rsidR="00581839" w:rsidRPr="00D2010F">
        <w:rPr>
          <w:rStyle w:val="docuntyped-number"/>
          <w:rFonts w:ascii="Times New Roman" w:hAnsi="Times New Roman"/>
          <w:b/>
          <w:sz w:val="28"/>
          <w:szCs w:val="28"/>
        </w:rPr>
        <w:t xml:space="preserve">. </w:t>
      </w:r>
      <w:r w:rsidR="00581839" w:rsidRPr="00D2010F">
        <w:rPr>
          <w:rStyle w:val="docuntyped-name"/>
          <w:rFonts w:ascii="Times New Roman" w:hAnsi="Times New Roman"/>
          <w:b/>
          <w:sz w:val="28"/>
          <w:szCs w:val="28"/>
        </w:rPr>
        <w:t>Порядок внесения изменений в утвержденные Схемы</w:t>
      </w:r>
    </w:p>
    <w:p w:rsidR="00A217BA" w:rsidRPr="00581839" w:rsidRDefault="00A217BA" w:rsidP="00581839">
      <w:pPr>
        <w:ind w:firstLine="709"/>
        <w:rPr>
          <w:rFonts w:ascii="Times New Roman" w:hAnsi="Times New Roman" w:cs="Times New Roman"/>
          <w:sz w:val="28"/>
          <w:szCs w:val="28"/>
        </w:rPr>
      </w:pPr>
    </w:p>
    <w:p w:rsidR="00581839" w:rsidRPr="00581839" w:rsidRDefault="008B1031" w:rsidP="008B1031">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.1. Изменения в Схему вносятся в следующих случаях:</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.1.1. Истечение периода размещения существующего НТО, включенного в Схему;</w:t>
      </w:r>
    </w:p>
    <w:p w:rsidR="00581839" w:rsidRPr="00D2010F"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 xml:space="preserve">.1.2. Отказ правообладателя НТО от дальнейшего использования права размещения </w:t>
      </w:r>
      <w:r w:rsidR="00581839" w:rsidRPr="00D2010F">
        <w:rPr>
          <w:rFonts w:ascii="Times New Roman" w:hAnsi="Times New Roman" w:cs="Times New Roman"/>
          <w:sz w:val="28"/>
          <w:szCs w:val="28"/>
        </w:rPr>
        <w:t>НТО;</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w:t>
      </w:r>
      <w:r w:rsidR="00581839" w:rsidRPr="00D2010F">
        <w:rPr>
          <w:rFonts w:ascii="Times New Roman" w:hAnsi="Times New Roman" w:cs="Times New Roman"/>
          <w:sz w:val="28"/>
          <w:szCs w:val="28"/>
        </w:rPr>
        <w:t xml:space="preserve">.1.3. </w:t>
      </w:r>
      <w:r w:rsidR="00D2010F" w:rsidRPr="00D2010F">
        <w:rPr>
          <w:rFonts w:ascii="Times New Roman" w:hAnsi="Times New Roman" w:cs="Times New Roman"/>
          <w:sz w:val="28"/>
          <w:szCs w:val="28"/>
        </w:rPr>
        <w:t>Признание правового акта Уполномоченного органа недействующим по основаниям его противоречия нормативному правовому акту, имеющему высшую юридическую силу, а также вступление в законную силу решения суда о признании незаконным правового акта Уполномоченного органа и предполагающего внесение изменений в схему или иного судебного акта, в соответствии с которым требуется внесение изменений в Схему;</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w:t>
      </w:r>
      <w:r w:rsidR="00581839" w:rsidRPr="00D2010F">
        <w:rPr>
          <w:rFonts w:ascii="Times New Roman" w:hAnsi="Times New Roman" w:cs="Times New Roman"/>
          <w:sz w:val="28"/>
          <w:szCs w:val="28"/>
        </w:rPr>
        <w:t>.1.4. Резу</w:t>
      </w:r>
      <w:r w:rsidR="00581839" w:rsidRPr="00581839">
        <w:rPr>
          <w:rFonts w:ascii="Times New Roman" w:hAnsi="Times New Roman" w:cs="Times New Roman"/>
          <w:sz w:val="28"/>
          <w:szCs w:val="28"/>
        </w:rPr>
        <w:t>льтаты рассмотрения актов прокурорского реагирования, предписаний следственных органов, органов Министерства внутренних дел Российской Федерации, предполагающих внесение изменений;</w:t>
      </w:r>
    </w:p>
    <w:p w:rsidR="008B1031"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.1.5. Решение орган</w:t>
      </w:r>
      <w:r w:rsidR="00D2010F">
        <w:rPr>
          <w:rFonts w:ascii="Times New Roman" w:hAnsi="Times New Roman" w:cs="Times New Roman"/>
          <w:sz w:val="28"/>
          <w:szCs w:val="28"/>
        </w:rPr>
        <w:t>а</w:t>
      </w:r>
      <w:r w:rsidR="00581839" w:rsidRPr="00581839">
        <w:rPr>
          <w:rFonts w:ascii="Times New Roman" w:hAnsi="Times New Roman" w:cs="Times New Roman"/>
          <w:sz w:val="28"/>
          <w:szCs w:val="28"/>
        </w:rPr>
        <w:t xml:space="preserve"> местного самоуправления о внесении изменений в Схему;</w:t>
      </w:r>
      <w:r w:rsidR="00D2010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2010F" w:rsidRPr="00D2010F"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w:t>
      </w:r>
      <w:r w:rsidR="00581839" w:rsidRPr="00D2010F">
        <w:rPr>
          <w:rFonts w:ascii="Times New Roman" w:hAnsi="Times New Roman" w:cs="Times New Roman"/>
          <w:sz w:val="28"/>
          <w:szCs w:val="28"/>
        </w:rPr>
        <w:t xml:space="preserve">.1.6. </w:t>
      </w:r>
      <w:r w:rsidR="00D2010F" w:rsidRPr="00D2010F">
        <w:rPr>
          <w:rFonts w:ascii="Times New Roman" w:hAnsi="Times New Roman" w:cs="Times New Roman"/>
          <w:sz w:val="28"/>
          <w:szCs w:val="28"/>
        </w:rPr>
        <w:t xml:space="preserve">Необходимость до истечения периода размещения НТО исключения места размещения НТО из Схемы в связи с реализацией мероприятий согласно утвержденным правилам землепользования и застройки муниципального образования, проекту планировки территорий либо внесением в них изменений, предполагающих застройку указанного места размещения НТО. В этом случае из Схемы исключается ранее предусмотренное место размещения НТО и включается "компенсационное". Информация о принятии решения об исключении места размещения НТО из Схемы должна быть заблаговременно (не менее чем за 3 месяца </w:t>
      </w:r>
      <w:r w:rsidR="00D2010F" w:rsidRPr="00D2010F">
        <w:rPr>
          <w:rFonts w:ascii="Times New Roman" w:hAnsi="Times New Roman" w:cs="Times New Roman"/>
          <w:sz w:val="28"/>
          <w:szCs w:val="28"/>
        </w:rPr>
        <w:lastRenderedPageBreak/>
        <w:t>до момента исключения места размещения НТО из Схемы) сообщена хозяйствующему субъекту. При разработке изменений, вносимых в Схему в связи с исключением места размещения НТО, хозяйствующему субъекту предлагается до трех различных вариантов мест размещения НТО взамен имеющегося. Хозяйствующий субъект вправе в инициативном порядке самостоятельно подобрать компенсационное место в соответствии с требованиями к размещению НТО и обратиться в Уполномоченный орган с заявлением о включении данного места размещения НТО в Схему.</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Компенсационное место - альтернативный вариант места размещения НТО, равноценный по месту расположения, трафику, за размещение и прочим характеристикам;</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D2010F">
        <w:rPr>
          <w:rFonts w:ascii="Times New Roman" w:hAnsi="Times New Roman" w:cs="Times New Roman"/>
          <w:sz w:val="28"/>
          <w:szCs w:val="28"/>
        </w:rPr>
        <w:t>.1.</w:t>
      </w:r>
      <w:r w:rsidR="00D2010F">
        <w:rPr>
          <w:rFonts w:ascii="Times New Roman" w:hAnsi="Times New Roman" w:cs="Times New Roman"/>
          <w:sz w:val="28"/>
          <w:szCs w:val="28"/>
        </w:rPr>
        <w:t>7</w:t>
      </w:r>
      <w:r w:rsidR="00581839" w:rsidRPr="00D2010F">
        <w:rPr>
          <w:rFonts w:ascii="Times New Roman" w:hAnsi="Times New Roman" w:cs="Times New Roman"/>
          <w:sz w:val="28"/>
          <w:szCs w:val="28"/>
        </w:rPr>
        <w:t>. Приведение</w:t>
      </w:r>
      <w:r w:rsidR="00581839" w:rsidRPr="00581839">
        <w:rPr>
          <w:rFonts w:ascii="Times New Roman" w:hAnsi="Times New Roman" w:cs="Times New Roman"/>
          <w:sz w:val="28"/>
          <w:szCs w:val="28"/>
        </w:rPr>
        <w:t xml:space="preserve"> утвержденных Схем в соответствие с настоящим порядком;</w:t>
      </w:r>
    </w:p>
    <w:p w:rsidR="000E1632"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.1.</w:t>
      </w:r>
      <w:r w:rsidR="00D2010F">
        <w:rPr>
          <w:rFonts w:ascii="Times New Roman" w:hAnsi="Times New Roman" w:cs="Times New Roman"/>
          <w:sz w:val="28"/>
          <w:szCs w:val="28"/>
        </w:rPr>
        <w:t>8</w:t>
      </w:r>
      <w:r w:rsidR="00581839" w:rsidRPr="00581839">
        <w:rPr>
          <w:rFonts w:ascii="Times New Roman" w:hAnsi="Times New Roman" w:cs="Times New Roman"/>
          <w:sz w:val="28"/>
          <w:szCs w:val="28"/>
        </w:rPr>
        <w:t xml:space="preserve">. Принятие комиссией решения по результатам рассмотрения заявлений от: </w:t>
      </w:r>
    </w:p>
    <w:p w:rsidR="000E1632"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 правообладателя НТО, включенного в Схему, о продлении срока размещения НТО;</w:t>
      </w:r>
    </w:p>
    <w:p w:rsidR="000E1632"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 заинтересованного лица о предоставлении права на размещение НТО в месте размещения, предусмотренном Схемой;</w:t>
      </w:r>
    </w:p>
    <w:p w:rsidR="00581839" w:rsidRPr="00581839"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581839" w:rsidRPr="00581839">
        <w:rPr>
          <w:rFonts w:ascii="Times New Roman" w:hAnsi="Times New Roman" w:cs="Times New Roman"/>
          <w:sz w:val="28"/>
          <w:szCs w:val="28"/>
        </w:rPr>
        <w:t>- заинтересованного лица о включении в Схему места размещения НТО, ранее не предусмотренного Схемой (далее - заявители).</w:t>
      </w:r>
    </w:p>
    <w:p w:rsidR="00581839" w:rsidRPr="00D2010F" w:rsidRDefault="008B1031" w:rsidP="008B1031">
      <w:pPr>
        <w:jc w:val="both"/>
        <w:rPr>
          <w:rFonts w:ascii="Times New Roman" w:hAnsi="Times New Roman" w:cs="Times New Roman"/>
          <w:sz w:val="28"/>
          <w:szCs w:val="28"/>
        </w:rPr>
      </w:pPr>
      <w:r>
        <w:rPr>
          <w:rFonts w:ascii="Times New Roman" w:hAnsi="Times New Roman" w:cs="Times New Roman"/>
          <w:sz w:val="28"/>
          <w:szCs w:val="28"/>
        </w:rPr>
        <w:t xml:space="preserve">     </w:t>
      </w:r>
      <w:r w:rsidR="00D2010F">
        <w:rPr>
          <w:rFonts w:ascii="Times New Roman" w:hAnsi="Times New Roman" w:cs="Times New Roman"/>
          <w:sz w:val="28"/>
          <w:szCs w:val="28"/>
        </w:rPr>
        <w:t>5</w:t>
      </w:r>
      <w:r w:rsidR="00581839" w:rsidRPr="00581839">
        <w:rPr>
          <w:rFonts w:ascii="Times New Roman" w:hAnsi="Times New Roman" w:cs="Times New Roman"/>
          <w:sz w:val="28"/>
          <w:szCs w:val="28"/>
        </w:rPr>
        <w:t xml:space="preserve">.2. </w:t>
      </w:r>
      <w:r w:rsidR="00D2010F">
        <w:rPr>
          <w:rFonts w:ascii="Times New Roman" w:hAnsi="Times New Roman" w:cs="Times New Roman"/>
          <w:sz w:val="28"/>
          <w:szCs w:val="28"/>
        </w:rPr>
        <w:t>Администрация МО Кисельнинское СП</w:t>
      </w:r>
      <w:r w:rsidR="00581839" w:rsidRPr="00581839">
        <w:rPr>
          <w:rFonts w:ascii="Times New Roman" w:hAnsi="Times New Roman" w:cs="Times New Roman"/>
          <w:sz w:val="28"/>
          <w:szCs w:val="28"/>
        </w:rPr>
        <w:t xml:space="preserve"> с учетом мнения комиссии принимает решение о внесении изменений в Схему в форме </w:t>
      </w:r>
      <w:r w:rsidR="000E1632">
        <w:rPr>
          <w:rFonts w:ascii="Times New Roman" w:hAnsi="Times New Roman" w:cs="Times New Roman"/>
          <w:sz w:val="28"/>
          <w:szCs w:val="28"/>
        </w:rPr>
        <w:t xml:space="preserve">постановления </w:t>
      </w:r>
      <w:r w:rsidR="000E1632" w:rsidRPr="00D2010F">
        <w:rPr>
          <w:rFonts w:ascii="Times New Roman" w:hAnsi="Times New Roman" w:cs="Times New Roman"/>
          <w:sz w:val="28"/>
          <w:szCs w:val="28"/>
        </w:rPr>
        <w:t xml:space="preserve">администрации </w:t>
      </w:r>
      <w:r w:rsidR="00D2010F" w:rsidRPr="00D2010F">
        <w:rPr>
          <w:rFonts w:ascii="Times New Roman" w:hAnsi="Times New Roman" w:cs="Times New Roman"/>
          <w:sz w:val="28"/>
          <w:szCs w:val="28"/>
        </w:rPr>
        <w:t>МО Кисельнинское СП</w:t>
      </w:r>
      <w:r w:rsidR="00581839" w:rsidRPr="00D2010F">
        <w:rPr>
          <w:rFonts w:ascii="Times New Roman" w:hAnsi="Times New Roman" w:cs="Times New Roman"/>
          <w:sz w:val="28"/>
          <w:szCs w:val="28"/>
        </w:rPr>
        <w:t>.</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w:t>
      </w:r>
      <w:r w:rsidR="00581839" w:rsidRPr="00D2010F">
        <w:rPr>
          <w:rFonts w:ascii="Times New Roman" w:hAnsi="Times New Roman" w:cs="Times New Roman"/>
          <w:sz w:val="28"/>
          <w:szCs w:val="28"/>
        </w:rPr>
        <w:t xml:space="preserve">.3. </w:t>
      </w:r>
      <w:r w:rsidR="00D2010F" w:rsidRPr="00D2010F">
        <w:rPr>
          <w:rFonts w:ascii="Times New Roman" w:hAnsi="Times New Roman" w:cs="Times New Roman"/>
          <w:sz w:val="28"/>
          <w:szCs w:val="28"/>
        </w:rPr>
        <w:t>Порядок внесения изменений в схему, порядок включения в схему НТО регулируется административным регламентом предоставления муниципальной услуги по предоставлению права на размещение НТО.</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5.4. Не допускается невключение в Схему мест размещения НТО, предлагаемых хозяйствующими субъектами, а также исключение из Схемы существующих объектов по соображениям нецелесообразности их функционирования.</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5.5. Правовой акт о внесении изменений в Схему подлежит опубликованию в порядке, установленном для опубликования официальной информации органов местного самоуправления, а также размещается на официальном сайте муниципального образования в информационно-телекоммуникационной сети "Интернет" для ознакомления заинтересованными лицами и вступает в силу после его официального опубликования. Копия указанного правового акта (выписка из правового акта в части касающейся) с приложениями направляется (вручается) заявителю в срок не позднее пяти дней с даты вступления в силу.</w:t>
      </w:r>
    </w:p>
    <w:p w:rsidR="00D2010F" w:rsidRPr="00D2010F" w:rsidRDefault="008B1031" w:rsidP="008B103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D2010F" w:rsidRPr="00D2010F">
        <w:rPr>
          <w:rFonts w:ascii="Times New Roman" w:hAnsi="Times New Roman" w:cs="Times New Roman"/>
          <w:sz w:val="28"/>
          <w:szCs w:val="28"/>
        </w:rPr>
        <w:t>5.6. Копия правового акта о внесении изменений в Схему, а также сама Схема и прилагаемые к ней документы в новой редакции направляются в Комитет в течение семи рабочих дней со дня утверждения для размещения на официальном сайте Комитета в сети Интернет. Текстовая часть Схемы направляется на адрес электронной почты Комитета в формате Excel для размещения в государственных информационных системах.</w:t>
      </w:r>
    </w:p>
    <w:p w:rsidR="00D2010F" w:rsidRPr="00D2010F" w:rsidRDefault="00D2010F" w:rsidP="00D2010F">
      <w:pPr>
        <w:ind w:firstLine="709"/>
        <w:jc w:val="both"/>
        <w:rPr>
          <w:rFonts w:ascii="Times New Roman" w:hAnsi="Times New Roman" w:cs="Times New Roman"/>
          <w:sz w:val="28"/>
          <w:szCs w:val="28"/>
        </w:rPr>
      </w:pPr>
    </w:p>
    <w:p w:rsidR="000E1632" w:rsidRDefault="000E1632" w:rsidP="00581839">
      <w:pPr>
        <w:pStyle w:val="align-right"/>
        <w:rPr>
          <w:sz w:val="28"/>
          <w:szCs w:val="28"/>
        </w:rPr>
      </w:pPr>
    </w:p>
    <w:p w:rsidR="0064625C" w:rsidRDefault="0064625C" w:rsidP="0064625C">
      <w:pPr>
        <w:pStyle w:val="align-right"/>
        <w:spacing w:after="0"/>
        <w:rPr>
          <w:szCs w:val="28"/>
        </w:rPr>
      </w:pPr>
      <w:r w:rsidRPr="00860B71">
        <w:rPr>
          <w:szCs w:val="28"/>
        </w:rPr>
        <w:lastRenderedPageBreak/>
        <w:t xml:space="preserve">Приложение № </w:t>
      </w:r>
      <w:r w:rsidR="007C6CD4">
        <w:rPr>
          <w:szCs w:val="28"/>
        </w:rPr>
        <w:t>2</w:t>
      </w:r>
      <w:r w:rsidRPr="00860B71">
        <w:rPr>
          <w:szCs w:val="28"/>
        </w:rPr>
        <w:br/>
        <w:t>к порядку разработки и утверждения</w:t>
      </w:r>
      <w:r>
        <w:rPr>
          <w:szCs w:val="28"/>
        </w:rPr>
        <w:t xml:space="preserve"> </w:t>
      </w:r>
      <w:r w:rsidRPr="00860B71">
        <w:rPr>
          <w:szCs w:val="28"/>
        </w:rPr>
        <w:t>схем размещения</w:t>
      </w:r>
      <w:r>
        <w:rPr>
          <w:szCs w:val="28"/>
        </w:rPr>
        <w:t xml:space="preserve"> </w:t>
      </w:r>
    </w:p>
    <w:p w:rsidR="0064625C" w:rsidRDefault="0064625C" w:rsidP="0064625C">
      <w:pPr>
        <w:pStyle w:val="align-right"/>
        <w:spacing w:after="0"/>
        <w:rPr>
          <w:szCs w:val="28"/>
        </w:rPr>
      </w:pPr>
      <w:r w:rsidRPr="00860B71">
        <w:rPr>
          <w:szCs w:val="28"/>
        </w:rPr>
        <w:t>нестационарных</w:t>
      </w:r>
      <w:r>
        <w:rPr>
          <w:szCs w:val="28"/>
        </w:rPr>
        <w:t xml:space="preserve"> </w:t>
      </w:r>
      <w:r w:rsidRPr="00860B71">
        <w:rPr>
          <w:szCs w:val="28"/>
        </w:rPr>
        <w:t>торговых</w:t>
      </w:r>
      <w:r>
        <w:rPr>
          <w:szCs w:val="28"/>
        </w:rPr>
        <w:t xml:space="preserve"> </w:t>
      </w:r>
      <w:r w:rsidRPr="00860B71">
        <w:rPr>
          <w:szCs w:val="28"/>
        </w:rPr>
        <w:t xml:space="preserve">объектов на территории </w:t>
      </w:r>
    </w:p>
    <w:p w:rsidR="000E1632" w:rsidRDefault="0064625C" w:rsidP="0064625C">
      <w:pPr>
        <w:pStyle w:val="align-right"/>
        <w:spacing w:after="0"/>
        <w:rPr>
          <w:sz w:val="28"/>
          <w:szCs w:val="28"/>
        </w:rPr>
      </w:pPr>
      <w:r w:rsidRPr="00860B71">
        <w:rPr>
          <w:szCs w:val="28"/>
        </w:rPr>
        <w:t>муниципального образования</w:t>
      </w:r>
      <w:r>
        <w:rPr>
          <w:szCs w:val="28"/>
        </w:rPr>
        <w:t xml:space="preserve"> </w:t>
      </w:r>
      <w:r w:rsidRPr="00860B71">
        <w:rPr>
          <w:szCs w:val="28"/>
        </w:rPr>
        <w:t>«Кисельнинское сельское поселение»</w:t>
      </w:r>
      <w:r>
        <w:rPr>
          <w:szCs w:val="28"/>
        </w:rPr>
        <w:t xml:space="preserve">                                                                          </w:t>
      </w:r>
      <w:r w:rsidRPr="00860B71">
        <w:rPr>
          <w:szCs w:val="28"/>
        </w:rPr>
        <w:t xml:space="preserve"> Волховского муниципального района</w:t>
      </w:r>
      <w:r w:rsidRPr="00860B71">
        <w:rPr>
          <w:szCs w:val="28"/>
        </w:rPr>
        <w:br/>
        <w:t>Ленинградской области</w:t>
      </w:r>
    </w:p>
    <w:p w:rsidR="000E1632" w:rsidRDefault="000E1632" w:rsidP="00581839">
      <w:pPr>
        <w:pStyle w:val="align-right"/>
        <w:rPr>
          <w:sz w:val="28"/>
          <w:szCs w:val="28"/>
        </w:rPr>
      </w:pPr>
    </w:p>
    <w:p w:rsidR="008B1031" w:rsidRDefault="008B1031" w:rsidP="008B1031">
      <w:pPr>
        <w:pStyle w:val="af0"/>
        <w:ind w:left="20"/>
        <w:jc w:val="center"/>
        <w:rPr>
          <w:rFonts w:cs="Courier New"/>
        </w:rPr>
      </w:pPr>
      <w:r>
        <w:rPr>
          <w:rStyle w:val="af2"/>
        </w:rPr>
        <w:t>СХЕМА</w:t>
      </w:r>
    </w:p>
    <w:p w:rsidR="008B1031" w:rsidRDefault="008B1031" w:rsidP="008B1031">
      <w:pPr>
        <w:pStyle w:val="af0"/>
        <w:ind w:left="20"/>
        <w:jc w:val="center"/>
        <w:rPr>
          <w:rFonts w:cs="Courier New"/>
        </w:rPr>
      </w:pPr>
      <w:r>
        <w:rPr>
          <w:rStyle w:val="12"/>
        </w:rPr>
        <w:t>размещения нестационарных торговых объектов на земельных участках в зданиях, строениях и сооружениях, находящихся в государственной и муниципальной собственности, на территории дер. Кисельня МО Кисельнинское СП Волховского муниципального района</w:t>
      </w:r>
    </w:p>
    <w:p w:rsidR="008B1031" w:rsidRDefault="008B1031" w:rsidP="008B1031">
      <w:pPr>
        <w:framePr w:wrap="none" w:vAnchor="page" w:hAnchor="page" w:x="3076" w:y="2776"/>
        <w:jc w:val="center"/>
        <w:rPr>
          <w:color w:val="auto"/>
          <w:sz w:val="2"/>
          <w:szCs w:val="2"/>
        </w:rPr>
      </w:pPr>
    </w:p>
    <w:p w:rsidR="008B1031" w:rsidRDefault="008B1031" w:rsidP="008B1031"/>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Pr="00BB327A">
        <w:rPr>
          <w:rFonts w:ascii="Times New Roman" w:eastAsia="Times New Roman" w:hAnsi="Times New Roman" w:cs="Times New Roman"/>
          <w:sz w:val="20"/>
          <w:szCs w:val="20"/>
        </w:rPr>
        <w:t>д.Кисельня ул. Центральная  у д. 13А</w:t>
      </w: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943600" cy="376645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8274" t="7639" b="12269"/>
                    <a:stretch>
                      <a:fillRect/>
                    </a:stretch>
                  </pic:blipFill>
                  <pic:spPr bwMode="auto">
                    <a:xfrm>
                      <a:off x="0" y="0"/>
                      <a:ext cx="5943600" cy="3766457"/>
                    </a:xfrm>
                    <a:prstGeom prst="rect">
                      <a:avLst/>
                    </a:prstGeom>
                    <a:noFill/>
                    <a:ln w="9525">
                      <a:noFill/>
                      <a:miter lim="800000"/>
                      <a:headEnd/>
                      <a:tailEnd/>
                    </a:ln>
                  </pic:spPr>
                </pic:pic>
              </a:graphicData>
            </a:graphic>
          </wp:inline>
        </w:drawing>
      </w: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2.1. </w:t>
      </w:r>
      <w:r w:rsidRPr="00D11F23">
        <w:rPr>
          <w:rFonts w:ascii="Times New Roman" w:eastAsia="Times New Roman" w:hAnsi="Times New Roman" w:cs="Times New Roman"/>
          <w:sz w:val="20"/>
          <w:szCs w:val="20"/>
        </w:rPr>
        <w:t>д.Кисельня, ул. Центральная д.20 (перед объектом 20А)</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 </w:t>
      </w:r>
      <w:r w:rsidRPr="00D11F23">
        <w:rPr>
          <w:rFonts w:ascii="Times New Roman" w:eastAsia="Times New Roman" w:hAnsi="Times New Roman" w:cs="Times New Roman"/>
          <w:sz w:val="20"/>
          <w:szCs w:val="20"/>
        </w:rPr>
        <w:t>д. Кисельня, ул. Центральная д.20 (ориентир д.22)</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2.3. </w:t>
      </w:r>
      <w:r w:rsidRPr="00D11F23">
        <w:rPr>
          <w:rFonts w:ascii="Times New Roman" w:eastAsia="Times New Roman" w:hAnsi="Times New Roman" w:cs="Times New Roman"/>
          <w:sz w:val="20"/>
          <w:szCs w:val="20"/>
        </w:rPr>
        <w:t>дер.Кисельня, ул.Центральная д.20 (ориентир д.20а)</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 </w:t>
      </w:r>
      <w:r w:rsidRPr="00D11F23">
        <w:rPr>
          <w:rFonts w:ascii="Times New Roman" w:eastAsia="Times New Roman" w:hAnsi="Times New Roman" w:cs="Times New Roman"/>
          <w:sz w:val="20"/>
          <w:szCs w:val="20"/>
        </w:rPr>
        <w:t>дер.Кисельня, ул.Центральная д.20 (перед магазином «Кокетка», д.21)</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2.4.1. </w:t>
      </w:r>
      <w:r w:rsidRPr="00D11F23">
        <w:rPr>
          <w:rFonts w:ascii="Times New Roman" w:eastAsia="Times New Roman" w:hAnsi="Times New Roman" w:cs="Times New Roman"/>
          <w:sz w:val="20"/>
          <w:szCs w:val="20"/>
        </w:rPr>
        <w:t>дер.Кисельня, ул.Центральная д.20 (перед магазином «Кокетка», д.21)</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 </w:t>
      </w:r>
      <w:r w:rsidRPr="00D11F23">
        <w:rPr>
          <w:rFonts w:ascii="Times New Roman" w:eastAsia="Times New Roman" w:hAnsi="Times New Roman" w:cs="Times New Roman"/>
          <w:sz w:val="20"/>
          <w:szCs w:val="20"/>
        </w:rPr>
        <w:t>д.Кисельня, ул.Централь</w:t>
      </w:r>
      <w:r>
        <w:rPr>
          <w:rFonts w:ascii="Times New Roman" w:eastAsia="Times New Roman" w:hAnsi="Times New Roman" w:cs="Times New Roman"/>
          <w:sz w:val="20"/>
          <w:szCs w:val="20"/>
        </w:rPr>
        <w:t>ная д.20 (напротив помещения № 2 в ТБЦ</w:t>
      </w:r>
      <w:r w:rsidRPr="00D11F23">
        <w:rPr>
          <w:rFonts w:ascii="Times New Roman" w:eastAsia="Times New Roman" w:hAnsi="Times New Roman" w:cs="Times New Roman"/>
          <w:sz w:val="20"/>
          <w:szCs w:val="20"/>
        </w:rPr>
        <w:t>)</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2.6. </w:t>
      </w:r>
      <w:r w:rsidRPr="00D11F23">
        <w:rPr>
          <w:rFonts w:ascii="Times New Roman" w:eastAsia="Times New Roman" w:hAnsi="Times New Roman" w:cs="Times New Roman"/>
          <w:sz w:val="20"/>
          <w:szCs w:val="20"/>
        </w:rPr>
        <w:t xml:space="preserve">д.Кисельня, </w:t>
      </w:r>
      <w:r>
        <w:rPr>
          <w:rFonts w:ascii="Times New Roman" w:eastAsia="Times New Roman" w:hAnsi="Times New Roman" w:cs="Times New Roman"/>
          <w:sz w:val="20"/>
          <w:szCs w:val="20"/>
        </w:rPr>
        <w:t>ул.Центральная д.20 (перед мага</w:t>
      </w:r>
      <w:r w:rsidRPr="00D11F23">
        <w:rPr>
          <w:rFonts w:ascii="Times New Roman" w:eastAsia="Times New Roman" w:hAnsi="Times New Roman" w:cs="Times New Roman"/>
          <w:sz w:val="20"/>
          <w:szCs w:val="20"/>
        </w:rPr>
        <w:t>зином хоз.товаров)</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2.7. </w:t>
      </w:r>
      <w:r w:rsidRPr="00D11F23">
        <w:rPr>
          <w:rFonts w:ascii="Times New Roman" w:eastAsia="Times New Roman" w:hAnsi="Times New Roman" w:cs="Times New Roman"/>
          <w:sz w:val="20"/>
          <w:szCs w:val="20"/>
        </w:rPr>
        <w:t xml:space="preserve">д.Кисельня, </w:t>
      </w:r>
      <w:r>
        <w:rPr>
          <w:rFonts w:ascii="Times New Roman" w:eastAsia="Times New Roman" w:hAnsi="Times New Roman" w:cs="Times New Roman"/>
          <w:sz w:val="20"/>
          <w:szCs w:val="20"/>
        </w:rPr>
        <w:t>ул.Центральная д.20 (напротив кафе «Берега»</w:t>
      </w:r>
      <w:r w:rsidRPr="00D11F23">
        <w:rPr>
          <w:rFonts w:ascii="Times New Roman" w:eastAsia="Times New Roman" w:hAnsi="Times New Roman" w:cs="Times New Roman"/>
          <w:sz w:val="20"/>
          <w:szCs w:val="20"/>
        </w:rPr>
        <w:t>)</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2.8. </w:t>
      </w:r>
      <w:r w:rsidRPr="00D11F23">
        <w:rPr>
          <w:rFonts w:ascii="Times New Roman" w:eastAsia="Times New Roman" w:hAnsi="Times New Roman" w:cs="Times New Roman"/>
          <w:sz w:val="20"/>
          <w:szCs w:val="20"/>
        </w:rPr>
        <w:t xml:space="preserve">д.Кисельня, </w:t>
      </w:r>
      <w:r>
        <w:rPr>
          <w:rFonts w:ascii="Times New Roman" w:eastAsia="Times New Roman" w:hAnsi="Times New Roman" w:cs="Times New Roman"/>
          <w:sz w:val="20"/>
          <w:szCs w:val="20"/>
        </w:rPr>
        <w:t>ул.Центральная д.20 (напротив кафе «Берега»</w:t>
      </w:r>
      <w:r w:rsidRPr="00D11F23">
        <w:rPr>
          <w:rFonts w:ascii="Times New Roman" w:eastAsia="Times New Roman" w:hAnsi="Times New Roman" w:cs="Times New Roman"/>
          <w:sz w:val="20"/>
          <w:szCs w:val="20"/>
        </w:rPr>
        <w:t>)</w:t>
      </w:r>
    </w:p>
    <w:p w:rsidR="008B1031" w:rsidRDefault="008B1031" w:rsidP="008B1031">
      <w:pPr>
        <w:rPr>
          <w:rFonts w:ascii="Times New Roman" w:hAnsi="Times New Roman"/>
          <w:sz w:val="20"/>
          <w:szCs w:val="20"/>
        </w:rPr>
      </w:pPr>
      <w:r>
        <w:rPr>
          <w:rFonts w:ascii="Times New Roman" w:hAnsi="Times New Roman"/>
          <w:sz w:val="20"/>
          <w:szCs w:val="20"/>
        </w:rPr>
        <w:t>2.9. д.Кисельня</w:t>
      </w:r>
      <w:r w:rsidRPr="00D11F2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ул.Центральная д.20 (напротив кафе «Берега»</w:t>
      </w:r>
      <w:r w:rsidRPr="00D11F23">
        <w:rPr>
          <w:rFonts w:ascii="Times New Roman" w:eastAsia="Times New Roman" w:hAnsi="Times New Roman" w:cs="Times New Roman"/>
          <w:sz w:val="20"/>
          <w:szCs w:val="20"/>
        </w:rPr>
        <w:t>)</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noProof/>
          <w:sz w:val="20"/>
          <w:szCs w:val="20"/>
        </w:rPr>
        <w:drawing>
          <wp:anchor distT="0" distB="0" distL="114300" distR="114300" simplePos="0" relativeHeight="251671552" behindDoc="1" locked="0" layoutInCell="1" allowOverlap="1">
            <wp:simplePos x="0" y="0"/>
            <wp:positionH relativeFrom="column">
              <wp:posOffset>118110</wp:posOffset>
            </wp:positionH>
            <wp:positionV relativeFrom="paragraph">
              <wp:posOffset>13970</wp:posOffset>
            </wp:positionV>
            <wp:extent cx="6283960" cy="5057775"/>
            <wp:effectExtent l="19050" t="0" r="2540" b="0"/>
            <wp:wrapNone/>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t="22170" r="10752" b="26818"/>
                    <a:stretch>
                      <a:fillRect/>
                    </a:stretch>
                  </pic:blipFill>
                  <pic:spPr bwMode="auto">
                    <a:xfrm>
                      <a:off x="0" y="0"/>
                      <a:ext cx="6283960" cy="5057775"/>
                    </a:xfrm>
                    <a:prstGeom prst="rect">
                      <a:avLst/>
                    </a:prstGeom>
                    <a:noFill/>
                    <a:ln w="9525">
                      <a:noFill/>
                      <a:miter lim="800000"/>
                      <a:headEnd/>
                      <a:tailEnd/>
                    </a:ln>
                  </pic:spPr>
                </pic:pic>
              </a:graphicData>
            </a:graphic>
          </wp:anchor>
        </w:drawing>
      </w:r>
    </w:p>
    <w:p w:rsidR="008B1031" w:rsidRDefault="008B1031" w:rsidP="008B1031">
      <w:pPr>
        <w:rPr>
          <w:rFonts w:ascii="Times New Roman" w:hAnsi="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tbl>
      <w:tblPr>
        <w:tblStyle w:val="ab"/>
        <w:tblpPr w:leftFromText="180" w:rightFromText="180" w:vertAnchor="text" w:horzAnchor="page" w:tblpX="7363" w:tblpY="5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34"/>
      </w:tblGrid>
      <w:tr w:rsidR="008B1031" w:rsidTr="008B1031">
        <w:trPr>
          <w:trHeight w:val="269"/>
        </w:trPr>
        <w:tc>
          <w:tcPr>
            <w:tcW w:w="534" w:type="dxa"/>
          </w:tcPr>
          <w:p w:rsidR="008B1031" w:rsidRDefault="008B1031" w:rsidP="008B1031">
            <w:pPr>
              <w:jc w:val="center"/>
              <w:rPr>
                <w:rFonts w:ascii="Times New Roman" w:hAnsi="Times New Roman"/>
                <w:sz w:val="20"/>
                <w:szCs w:val="20"/>
              </w:rPr>
            </w:pPr>
            <w:r>
              <w:rPr>
                <w:rFonts w:ascii="Times New Roman" w:hAnsi="Times New Roman"/>
                <w:sz w:val="20"/>
                <w:szCs w:val="20"/>
              </w:rPr>
              <w:t>2.9.</w:t>
            </w:r>
          </w:p>
        </w:tc>
      </w:tr>
    </w:tbl>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8" type="#_x0000_t120" style="position:absolute;margin-left:346.05pt;margin-top:7.6pt;width:7.5pt;height:8.25pt;z-index:251672576;mso-position-horizontal-relative:text;mso-position-vertical-relative:text" fillcolor="white [3201]" strokecolor="#c0504d [3205]" strokeweight="2.5pt">
            <v:shadow color="#868686"/>
          </v:shape>
        </w:pict>
      </w: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p w:rsidR="008B1031" w:rsidRDefault="008B1031" w:rsidP="008B103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11F23">
        <w:rPr>
          <w:rFonts w:ascii="Times New Roman" w:eastAsia="Times New Roman" w:hAnsi="Times New Roman" w:cs="Times New Roman"/>
          <w:sz w:val="20"/>
          <w:szCs w:val="20"/>
        </w:rPr>
        <w:t>д. Соловьево</w:t>
      </w:r>
      <w:r>
        <w:rPr>
          <w:rFonts w:ascii="Times New Roman" w:eastAsia="Times New Roman" w:hAnsi="Times New Roman" w:cs="Times New Roman"/>
          <w:sz w:val="20"/>
          <w:szCs w:val="20"/>
        </w:rPr>
        <w:t>, у д. №7</w:t>
      </w:r>
    </w:p>
    <w:p w:rsidR="008B1031" w:rsidRDefault="008B1031" w:rsidP="008B1031">
      <w:pPr>
        <w:rPr>
          <w:rFonts w:ascii="Times New Roman" w:eastAsia="Times New Roman" w:hAnsi="Times New Roman" w:cs="Times New Roman"/>
          <w:sz w:val="20"/>
          <w:szCs w:val="20"/>
        </w:rPr>
      </w:pPr>
    </w:p>
    <w:p w:rsidR="008B1031" w:rsidRDefault="008B1031" w:rsidP="008B1031">
      <w:pPr>
        <w:rPr>
          <w:rFonts w:ascii="Times New Roman" w:eastAsia="Times New Roman" w:hAnsi="Times New Roman" w:cs="Times New Roman"/>
          <w:sz w:val="20"/>
          <w:szCs w:val="20"/>
        </w:rPr>
      </w:pPr>
      <w:r>
        <w:rPr>
          <w:noProof/>
        </w:rPr>
        <w:drawing>
          <wp:inline distT="0" distB="0" distL="0" distR="0">
            <wp:extent cx="5753100" cy="4111509"/>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606" t="15157" r="17246" b="13501"/>
                    <a:stretch/>
                  </pic:blipFill>
                  <pic:spPr bwMode="auto">
                    <a:xfrm>
                      <a:off x="0" y="0"/>
                      <a:ext cx="5756773" cy="4114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4. </w:t>
      </w:r>
      <w:r w:rsidRPr="005562F2">
        <w:rPr>
          <w:rFonts w:ascii="Times New Roman" w:hAnsi="Times New Roman"/>
          <w:sz w:val="20"/>
          <w:szCs w:val="20"/>
        </w:rPr>
        <w:t>д. Сюрья</w:t>
      </w:r>
      <w:r>
        <w:rPr>
          <w:rFonts w:ascii="Times New Roman" w:hAnsi="Times New Roman"/>
          <w:sz w:val="20"/>
          <w:szCs w:val="20"/>
        </w:rPr>
        <w:t xml:space="preserve"> у д. № 16</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686425" cy="3426131"/>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722" t="9931" r="4018" b="14808"/>
                    <a:stretch/>
                  </pic:blipFill>
                  <pic:spPr bwMode="auto">
                    <a:xfrm>
                      <a:off x="0" y="0"/>
                      <a:ext cx="5691574" cy="34292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5. </w:t>
      </w:r>
      <w:r w:rsidRPr="005562F2">
        <w:rPr>
          <w:rFonts w:ascii="Times New Roman" w:hAnsi="Times New Roman"/>
          <w:sz w:val="20"/>
          <w:szCs w:val="20"/>
        </w:rPr>
        <w:t>д. Черноушево</w:t>
      </w:r>
      <w:r>
        <w:rPr>
          <w:rFonts w:ascii="Times New Roman" w:hAnsi="Times New Roman"/>
          <w:sz w:val="20"/>
          <w:szCs w:val="20"/>
        </w:rPr>
        <w:t xml:space="preserve"> у д. № 27</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829300" cy="3430710"/>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282" t="23258" r="15777" b="15070"/>
                    <a:stretch/>
                  </pic:blipFill>
                  <pic:spPr bwMode="auto">
                    <a:xfrm>
                      <a:off x="0" y="0"/>
                      <a:ext cx="5835392" cy="3434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6. </w:t>
      </w:r>
      <w:r w:rsidRPr="005562F2">
        <w:rPr>
          <w:rFonts w:ascii="Times New Roman" w:hAnsi="Times New Roman"/>
          <w:sz w:val="20"/>
          <w:szCs w:val="20"/>
        </w:rPr>
        <w:t>д. Лавния</w:t>
      </w:r>
      <w:r>
        <w:rPr>
          <w:rFonts w:ascii="Times New Roman" w:hAnsi="Times New Roman"/>
          <w:sz w:val="20"/>
          <w:szCs w:val="20"/>
        </w:rPr>
        <w:t xml:space="preserve"> у д. № 9</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772150" cy="3523260"/>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222" t="9931" r="3870" b="16376"/>
                    <a:stretch/>
                  </pic:blipFill>
                  <pic:spPr bwMode="auto">
                    <a:xfrm>
                      <a:off x="0" y="0"/>
                      <a:ext cx="5778750" cy="35272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lastRenderedPageBreak/>
        <w:t xml:space="preserve">7. </w:t>
      </w:r>
      <w:r w:rsidRPr="005562F2">
        <w:rPr>
          <w:rFonts w:ascii="Times New Roman" w:hAnsi="Times New Roman"/>
          <w:sz w:val="20"/>
          <w:szCs w:val="20"/>
        </w:rPr>
        <w:t>д. Голтово</w:t>
      </w:r>
      <w:r>
        <w:rPr>
          <w:rFonts w:ascii="Times New Roman" w:hAnsi="Times New Roman"/>
          <w:sz w:val="20"/>
          <w:szCs w:val="20"/>
        </w:rPr>
        <w:t xml:space="preserve"> у д. № 11</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800725" cy="3567758"/>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017" t="10453" r="5634" b="14808"/>
                    <a:stretch/>
                  </pic:blipFill>
                  <pic:spPr bwMode="auto">
                    <a:xfrm>
                      <a:off x="0" y="0"/>
                      <a:ext cx="5805063" cy="35704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8. </w:t>
      </w:r>
      <w:r w:rsidRPr="005562F2">
        <w:rPr>
          <w:rFonts w:ascii="Times New Roman" w:hAnsi="Times New Roman"/>
          <w:sz w:val="20"/>
          <w:szCs w:val="20"/>
        </w:rPr>
        <w:t>д. Гнилки</w:t>
      </w:r>
      <w:r>
        <w:rPr>
          <w:rFonts w:ascii="Times New Roman" w:hAnsi="Times New Roman"/>
          <w:sz w:val="20"/>
          <w:szCs w:val="20"/>
        </w:rPr>
        <w:t xml:space="preserve"> у д. № 16</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743575" cy="4011930"/>
            <wp:effectExtent l="0" t="0" r="9525" b="762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927" t="14895" r="22832" b="23955"/>
                    <a:stretch/>
                  </pic:blipFill>
                  <pic:spPr bwMode="auto">
                    <a:xfrm>
                      <a:off x="0" y="0"/>
                      <a:ext cx="5748801" cy="4015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9. </w:t>
      </w:r>
      <w:r w:rsidRPr="005562F2">
        <w:rPr>
          <w:rFonts w:ascii="Times New Roman" w:hAnsi="Times New Roman"/>
          <w:sz w:val="20"/>
          <w:szCs w:val="20"/>
        </w:rPr>
        <w:t>д. Новая</w:t>
      </w:r>
      <w:r>
        <w:rPr>
          <w:rFonts w:ascii="Times New Roman" w:hAnsi="Times New Roman"/>
          <w:sz w:val="20"/>
          <w:szCs w:val="20"/>
        </w:rPr>
        <w:t xml:space="preserve"> у д. № 7, № 22</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753100" cy="4214053"/>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041" t="14895" r="16805" b="25000"/>
                    <a:stretch/>
                  </pic:blipFill>
                  <pic:spPr bwMode="auto">
                    <a:xfrm>
                      <a:off x="0" y="0"/>
                      <a:ext cx="5757802" cy="42174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10. </w:t>
      </w:r>
      <w:r w:rsidRPr="005562F2">
        <w:rPr>
          <w:rFonts w:ascii="Times New Roman" w:hAnsi="Times New Roman"/>
          <w:sz w:val="20"/>
          <w:szCs w:val="20"/>
        </w:rPr>
        <w:t>д. Кипуя</w:t>
      </w:r>
      <w:r>
        <w:rPr>
          <w:rFonts w:ascii="Times New Roman" w:hAnsi="Times New Roman"/>
          <w:sz w:val="20"/>
          <w:szCs w:val="20"/>
        </w:rPr>
        <w:t xml:space="preserve"> у д. № 36</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962650" cy="3312583"/>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29" t="15941" r="4458" b="14808"/>
                    <a:stretch/>
                  </pic:blipFill>
                  <pic:spPr bwMode="auto">
                    <a:xfrm>
                      <a:off x="0" y="0"/>
                      <a:ext cx="5976873" cy="3320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11.дер.Чаплино у МКД № 1</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noProof/>
          <w:sz w:val="20"/>
          <w:szCs w:val="20"/>
        </w:rPr>
        <w:drawing>
          <wp:inline distT="0" distB="0" distL="0" distR="0">
            <wp:extent cx="6029325" cy="4118734"/>
            <wp:effectExtent l="1905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33088" t="12533" r="10294" b="18799"/>
                    <a:stretch>
                      <a:fillRect/>
                    </a:stretch>
                  </pic:blipFill>
                  <pic:spPr bwMode="auto">
                    <a:xfrm>
                      <a:off x="0" y="0"/>
                      <a:ext cx="6029325" cy="4118734"/>
                    </a:xfrm>
                    <a:prstGeom prst="rect">
                      <a:avLst/>
                    </a:prstGeom>
                    <a:noFill/>
                    <a:ln w="9525">
                      <a:noFill/>
                      <a:miter lim="800000"/>
                      <a:headEnd/>
                      <a:tailEnd/>
                    </a:ln>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t xml:space="preserve">12. </w:t>
      </w:r>
      <w:r w:rsidRPr="005562F2">
        <w:rPr>
          <w:rFonts w:ascii="Times New Roman" w:hAnsi="Times New Roman"/>
          <w:sz w:val="20"/>
          <w:szCs w:val="20"/>
        </w:rPr>
        <w:t>д. Лужа</w:t>
      </w:r>
      <w:r>
        <w:rPr>
          <w:rFonts w:ascii="Times New Roman" w:hAnsi="Times New Roman"/>
          <w:sz w:val="20"/>
          <w:szCs w:val="20"/>
        </w:rPr>
        <w:t xml:space="preserve"> у д. № 48</w:t>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noProof/>
        </w:rPr>
        <w:drawing>
          <wp:inline distT="0" distB="0" distL="0" distR="0">
            <wp:extent cx="5705475" cy="3520399"/>
            <wp:effectExtent l="0" t="0" r="0" b="4445"/>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429" t="9408" r="5487" b="14808"/>
                    <a:stretch/>
                  </pic:blipFill>
                  <pic:spPr bwMode="auto">
                    <a:xfrm>
                      <a:off x="0" y="0"/>
                      <a:ext cx="5709477" cy="35228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p>
    <w:p w:rsidR="008B1031" w:rsidRDefault="008B1031" w:rsidP="008B1031">
      <w:pPr>
        <w:rPr>
          <w:rFonts w:ascii="Times New Roman" w:hAnsi="Times New Roman"/>
          <w:sz w:val="20"/>
          <w:szCs w:val="20"/>
        </w:rPr>
      </w:pPr>
      <w:r>
        <w:rPr>
          <w:rFonts w:ascii="Times New Roman" w:hAnsi="Times New Roman"/>
          <w:sz w:val="20"/>
          <w:szCs w:val="20"/>
        </w:rPr>
        <w:lastRenderedPageBreak/>
        <w:t xml:space="preserve">13. </w:t>
      </w:r>
      <w:r w:rsidRPr="005562F2">
        <w:rPr>
          <w:rFonts w:ascii="Times New Roman" w:hAnsi="Times New Roman"/>
          <w:sz w:val="20"/>
          <w:szCs w:val="20"/>
        </w:rPr>
        <w:t>д. Селиверстово</w:t>
      </w:r>
      <w:r>
        <w:rPr>
          <w:rFonts w:ascii="Times New Roman" w:hAnsi="Times New Roman"/>
          <w:sz w:val="20"/>
          <w:szCs w:val="20"/>
        </w:rPr>
        <w:t xml:space="preserve"> у д. № 11</w:t>
      </w:r>
    </w:p>
    <w:p w:rsidR="008B1031" w:rsidRDefault="008B1031" w:rsidP="008B1031">
      <w:pPr>
        <w:rPr>
          <w:rFonts w:ascii="Times New Roman" w:hAnsi="Times New Roman"/>
          <w:sz w:val="20"/>
          <w:szCs w:val="20"/>
        </w:rPr>
      </w:pPr>
    </w:p>
    <w:p w:rsidR="008B1031" w:rsidRDefault="008B1031" w:rsidP="008B1031">
      <w:pPr>
        <w:rPr>
          <w:rFonts w:ascii="Times New Roman" w:eastAsia="Times New Roman" w:hAnsi="Times New Roman" w:cs="Times New Roman"/>
          <w:sz w:val="20"/>
          <w:szCs w:val="20"/>
        </w:rPr>
      </w:pPr>
      <w:r>
        <w:rPr>
          <w:noProof/>
        </w:rPr>
        <w:drawing>
          <wp:inline distT="0" distB="0" distL="0" distR="0">
            <wp:extent cx="5581650" cy="4548011"/>
            <wp:effectExtent l="0" t="0" r="0" b="508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161" t="16463" r="25183" b="20296"/>
                    <a:stretch/>
                  </pic:blipFill>
                  <pic:spPr bwMode="auto">
                    <a:xfrm>
                      <a:off x="0" y="0"/>
                      <a:ext cx="5585560" cy="45511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0E1632" w:rsidRDefault="000E1632" w:rsidP="00581839">
      <w:pPr>
        <w:pStyle w:val="align-right"/>
        <w:rPr>
          <w:sz w:val="28"/>
          <w:szCs w:val="28"/>
        </w:rPr>
      </w:pPr>
    </w:p>
    <w:p w:rsidR="00E940EE" w:rsidRDefault="00E940EE" w:rsidP="00581839">
      <w:pPr>
        <w:pStyle w:val="align-right"/>
        <w:rPr>
          <w:sz w:val="28"/>
          <w:szCs w:val="28"/>
        </w:rPr>
      </w:pPr>
    </w:p>
    <w:p w:rsidR="00860B71" w:rsidRDefault="00860B71" w:rsidP="00581839">
      <w:pPr>
        <w:pStyle w:val="align-right"/>
        <w:rPr>
          <w:sz w:val="28"/>
          <w:szCs w:val="28"/>
        </w:rPr>
        <w:sectPr w:rsidR="00860B71" w:rsidSect="00F95B5F">
          <w:footerReference w:type="default" r:id="rId34"/>
          <w:pgSz w:w="11900" w:h="16840"/>
          <w:pgMar w:top="1021" w:right="567" w:bottom="1021" w:left="1134" w:header="0" w:footer="6" w:gutter="0"/>
          <w:cols w:space="720"/>
          <w:noEndnote/>
          <w:docGrid w:linePitch="360"/>
        </w:sectPr>
      </w:pPr>
    </w:p>
    <w:tbl>
      <w:tblPr>
        <w:tblStyle w:val="ab"/>
        <w:tblW w:w="15559" w:type="dxa"/>
        <w:tblLook w:val="04A0"/>
      </w:tblPr>
      <w:tblGrid>
        <w:gridCol w:w="7196"/>
        <w:gridCol w:w="8363"/>
      </w:tblGrid>
      <w:tr w:rsidR="000E1632" w:rsidTr="00B97296">
        <w:trPr>
          <w:trHeight w:val="2126"/>
        </w:trPr>
        <w:tc>
          <w:tcPr>
            <w:tcW w:w="7196" w:type="dxa"/>
            <w:tcBorders>
              <w:top w:val="nil"/>
              <w:left w:val="nil"/>
              <w:bottom w:val="nil"/>
              <w:right w:val="nil"/>
            </w:tcBorders>
          </w:tcPr>
          <w:p w:rsidR="000E1632" w:rsidRDefault="000E1632" w:rsidP="00581839">
            <w:pPr>
              <w:pStyle w:val="align-right"/>
              <w:rPr>
                <w:sz w:val="28"/>
                <w:szCs w:val="28"/>
              </w:rPr>
            </w:pPr>
          </w:p>
        </w:tc>
        <w:tc>
          <w:tcPr>
            <w:tcW w:w="8363" w:type="dxa"/>
            <w:tcBorders>
              <w:top w:val="nil"/>
              <w:left w:val="nil"/>
              <w:bottom w:val="nil"/>
              <w:right w:val="nil"/>
            </w:tcBorders>
          </w:tcPr>
          <w:p w:rsidR="000E1632" w:rsidRDefault="000E1632" w:rsidP="007C6CD4">
            <w:pPr>
              <w:pStyle w:val="align-right"/>
              <w:rPr>
                <w:sz w:val="28"/>
                <w:szCs w:val="28"/>
              </w:rPr>
            </w:pPr>
            <w:r w:rsidRPr="00860B71">
              <w:rPr>
                <w:szCs w:val="28"/>
              </w:rPr>
              <w:t xml:space="preserve">Приложение </w:t>
            </w:r>
            <w:r w:rsidR="00A41AC9" w:rsidRPr="00860B71">
              <w:rPr>
                <w:szCs w:val="28"/>
              </w:rPr>
              <w:t xml:space="preserve">№ </w:t>
            </w:r>
            <w:r w:rsidR="007C6CD4">
              <w:rPr>
                <w:szCs w:val="28"/>
              </w:rPr>
              <w:t>3</w:t>
            </w:r>
            <w:r w:rsidRPr="00860B71">
              <w:rPr>
                <w:szCs w:val="28"/>
              </w:rPr>
              <w:br/>
              <w:t>к порядку разработки и утверждения</w:t>
            </w:r>
            <w:r w:rsidR="00FD384A" w:rsidRPr="00860B71">
              <w:rPr>
                <w:szCs w:val="28"/>
              </w:rPr>
              <w:t xml:space="preserve"> </w:t>
            </w:r>
            <w:r w:rsidR="00860B71">
              <w:rPr>
                <w:szCs w:val="28"/>
              </w:rPr>
              <w:t xml:space="preserve">                                                                                           </w:t>
            </w:r>
            <w:r w:rsidRPr="00860B71">
              <w:rPr>
                <w:szCs w:val="28"/>
              </w:rPr>
              <w:t>схем размещения</w:t>
            </w:r>
            <w:r w:rsidR="00860B71">
              <w:rPr>
                <w:szCs w:val="28"/>
              </w:rPr>
              <w:t xml:space="preserve"> </w:t>
            </w:r>
            <w:r w:rsidRPr="00860B71">
              <w:rPr>
                <w:szCs w:val="28"/>
              </w:rPr>
              <w:t>нестационарных</w:t>
            </w:r>
            <w:r w:rsidR="00860B71">
              <w:rPr>
                <w:szCs w:val="28"/>
              </w:rPr>
              <w:t xml:space="preserve"> </w:t>
            </w:r>
            <w:r w:rsidRPr="00860B71">
              <w:rPr>
                <w:szCs w:val="28"/>
              </w:rPr>
              <w:t xml:space="preserve">торговых </w:t>
            </w:r>
            <w:r w:rsidR="00860B71">
              <w:rPr>
                <w:szCs w:val="28"/>
              </w:rPr>
              <w:t xml:space="preserve">                                                                       </w:t>
            </w:r>
            <w:r w:rsidRPr="00860B71">
              <w:rPr>
                <w:szCs w:val="28"/>
              </w:rPr>
              <w:t>объектов на территории</w:t>
            </w:r>
            <w:r w:rsidR="00FD384A" w:rsidRPr="00860B71">
              <w:rPr>
                <w:szCs w:val="28"/>
              </w:rPr>
              <w:t xml:space="preserve"> </w:t>
            </w:r>
            <w:r w:rsidRPr="00860B71">
              <w:rPr>
                <w:szCs w:val="28"/>
              </w:rPr>
              <w:t>муниципального образования</w:t>
            </w:r>
            <w:r w:rsidR="00860B71">
              <w:rPr>
                <w:szCs w:val="28"/>
              </w:rPr>
              <w:t xml:space="preserve">                                  </w:t>
            </w:r>
            <w:r w:rsidR="00F81269" w:rsidRPr="00860B71">
              <w:rPr>
                <w:szCs w:val="28"/>
              </w:rPr>
              <w:t>«Кисельнин</w:t>
            </w:r>
            <w:r w:rsidR="00FD384A" w:rsidRPr="00860B71">
              <w:rPr>
                <w:szCs w:val="28"/>
              </w:rPr>
              <w:t>с</w:t>
            </w:r>
            <w:r w:rsidR="00F81269" w:rsidRPr="00860B71">
              <w:rPr>
                <w:szCs w:val="28"/>
              </w:rPr>
              <w:t>кое</w:t>
            </w:r>
            <w:r w:rsidRPr="00860B71">
              <w:rPr>
                <w:szCs w:val="28"/>
              </w:rPr>
              <w:t xml:space="preserve"> сельское поселение</w:t>
            </w:r>
            <w:r w:rsidR="00F81269" w:rsidRPr="00860B71">
              <w:rPr>
                <w:szCs w:val="28"/>
              </w:rPr>
              <w:t>»</w:t>
            </w:r>
            <w:r w:rsidR="00860B71">
              <w:rPr>
                <w:szCs w:val="28"/>
              </w:rPr>
              <w:t xml:space="preserve">                                                                          </w:t>
            </w:r>
            <w:r w:rsidR="00860B71" w:rsidRPr="00860B71">
              <w:rPr>
                <w:szCs w:val="28"/>
              </w:rPr>
              <w:t xml:space="preserve"> </w:t>
            </w:r>
            <w:r w:rsidRPr="00860B71">
              <w:rPr>
                <w:szCs w:val="28"/>
              </w:rPr>
              <w:t>Волховского муниципального района</w:t>
            </w:r>
            <w:r w:rsidRPr="00860B71">
              <w:rPr>
                <w:szCs w:val="28"/>
              </w:rPr>
              <w:br/>
              <w:t>Ленинградской области</w:t>
            </w:r>
          </w:p>
        </w:tc>
      </w:tr>
    </w:tbl>
    <w:p w:rsidR="00E1404A" w:rsidRPr="00B97296" w:rsidRDefault="00581839" w:rsidP="000E1632">
      <w:pPr>
        <w:jc w:val="center"/>
        <w:rPr>
          <w:rStyle w:val="docsupplement-name"/>
          <w:rFonts w:ascii="Times New Roman" w:hAnsi="Times New Roman"/>
          <w:szCs w:val="28"/>
        </w:rPr>
      </w:pPr>
      <w:r w:rsidRPr="00B97296">
        <w:rPr>
          <w:rStyle w:val="docsupplement-name"/>
          <w:rFonts w:ascii="Times New Roman" w:hAnsi="Times New Roman"/>
          <w:szCs w:val="28"/>
        </w:rPr>
        <w:t xml:space="preserve">Схема </w:t>
      </w:r>
    </w:p>
    <w:p w:rsidR="00E1404A" w:rsidRPr="00B97296" w:rsidRDefault="00581839" w:rsidP="000E1632">
      <w:pPr>
        <w:jc w:val="center"/>
        <w:rPr>
          <w:rStyle w:val="docsupplement-name"/>
          <w:rFonts w:ascii="Times New Roman" w:hAnsi="Times New Roman"/>
          <w:szCs w:val="28"/>
        </w:rPr>
      </w:pPr>
      <w:r w:rsidRPr="00B97296">
        <w:rPr>
          <w:rStyle w:val="docsupplement-name"/>
          <w:rFonts w:ascii="Times New Roman" w:hAnsi="Times New Roman"/>
          <w:szCs w:val="28"/>
        </w:rPr>
        <w:t xml:space="preserve">размещения нестационарных торговых объектов на территории </w:t>
      </w:r>
    </w:p>
    <w:p w:rsidR="001332AB" w:rsidRPr="00B97296" w:rsidRDefault="00581839" w:rsidP="000E1632">
      <w:pPr>
        <w:jc w:val="center"/>
        <w:rPr>
          <w:rStyle w:val="docsupplement-name"/>
          <w:rFonts w:ascii="Times New Roman" w:hAnsi="Times New Roman"/>
          <w:szCs w:val="28"/>
        </w:rPr>
      </w:pPr>
      <w:r w:rsidRPr="00B97296">
        <w:rPr>
          <w:rStyle w:val="docsupplement-name"/>
          <w:rFonts w:ascii="Times New Roman" w:hAnsi="Times New Roman"/>
          <w:szCs w:val="28"/>
        </w:rPr>
        <w:t xml:space="preserve">муниципального образования </w:t>
      </w:r>
      <w:r w:rsidR="001332AB" w:rsidRPr="00B97296">
        <w:rPr>
          <w:rStyle w:val="docsupplement-name"/>
          <w:rFonts w:ascii="Times New Roman" w:hAnsi="Times New Roman"/>
          <w:szCs w:val="28"/>
        </w:rPr>
        <w:t xml:space="preserve">«Кисельнинское сельское поселение» Волховского муниципального района </w:t>
      </w:r>
    </w:p>
    <w:p w:rsidR="00581839" w:rsidRPr="00B97296" w:rsidRDefault="00581839" w:rsidP="000E1632">
      <w:pPr>
        <w:jc w:val="center"/>
        <w:rPr>
          <w:rStyle w:val="docsupplement-name"/>
          <w:rFonts w:ascii="Times New Roman" w:hAnsi="Times New Roman"/>
          <w:szCs w:val="28"/>
        </w:rPr>
      </w:pPr>
      <w:r w:rsidRPr="00B97296">
        <w:rPr>
          <w:rStyle w:val="docsupplement-name"/>
          <w:rFonts w:ascii="Times New Roman" w:hAnsi="Times New Roman"/>
          <w:szCs w:val="28"/>
        </w:rPr>
        <w:t>Ленинградской области (текстовая часть)</w:t>
      </w:r>
    </w:p>
    <w:p w:rsidR="00E1404A" w:rsidRDefault="00E1404A" w:rsidP="000E1632">
      <w:pPr>
        <w:jc w:val="center"/>
        <w:rPr>
          <w:rFonts w:ascii="Times New Roman" w:hAnsi="Times New Roman" w:cs="Times New Roman"/>
          <w:sz w:val="28"/>
          <w:szCs w:val="28"/>
        </w:rPr>
      </w:pPr>
    </w:p>
    <w:tbl>
      <w:tblPr>
        <w:tblW w:w="15730" w:type="dxa"/>
        <w:tblInd w:w="-42" w:type="dxa"/>
        <w:tblLayout w:type="fixed"/>
        <w:tblLook w:val="04A0"/>
      </w:tblPr>
      <w:tblGrid>
        <w:gridCol w:w="8"/>
        <w:gridCol w:w="993"/>
        <w:gridCol w:w="2126"/>
        <w:gridCol w:w="1276"/>
        <w:gridCol w:w="850"/>
        <w:gridCol w:w="1560"/>
        <w:gridCol w:w="1417"/>
        <w:gridCol w:w="1276"/>
        <w:gridCol w:w="992"/>
        <w:gridCol w:w="1559"/>
        <w:gridCol w:w="1276"/>
        <w:gridCol w:w="1276"/>
        <w:gridCol w:w="867"/>
        <w:gridCol w:w="254"/>
      </w:tblGrid>
      <w:tr w:rsidR="001332AB" w:rsidRPr="007D481F" w:rsidTr="00B97296">
        <w:trPr>
          <w:gridBefore w:val="1"/>
          <w:wBefore w:w="8" w:type="dxa"/>
          <w:trHeight w:val="1522"/>
        </w:trPr>
        <w:tc>
          <w:tcPr>
            <w:tcW w:w="68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Информация о НТО</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Информация о хозяйствующем субъекте, осуществляющем торговую деятельность в НТО</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Реквизиты документов на размещение НТО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B97296">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Является ли хозяй</w:t>
            </w:r>
            <w:r>
              <w:rPr>
                <w:rFonts w:ascii="Times New Roman" w:eastAsia="Times New Roman" w:hAnsi="Times New Roman" w:cs="Times New Roman"/>
                <w:sz w:val="20"/>
                <w:szCs w:val="20"/>
              </w:rPr>
              <w:t>ству</w:t>
            </w:r>
            <w:r w:rsidR="00F436B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ющий субъект, осу</w:t>
            </w:r>
            <w:r w:rsidRPr="007D481F">
              <w:rPr>
                <w:rFonts w:ascii="Times New Roman" w:eastAsia="Times New Roman" w:hAnsi="Times New Roman" w:cs="Times New Roman"/>
                <w:sz w:val="20"/>
                <w:szCs w:val="20"/>
              </w:rPr>
              <w:t>ществляющий торг</w:t>
            </w:r>
            <w:r>
              <w:rPr>
                <w:rFonts w:ascii="Times New Roman" w:eastAsia="Times New Roman" w:hAnsi="Times New Roman" w:cs="Times New Roman"/>
                <w:sz w:val="20"/>
                <w:szCs w:val="20"/>
              </w:rPr>
              <w:t>о</w:t>
            </w:r>
            <w:r w:rsidR="00B9729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вую деятель</w:t>
            </w:r>
            <w:r w:rsidR="00B9729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ность в НТО, субъек</w:t>
            </w:r>
            <w:r w:rsidR="00F436B4">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том малого и(или) сред</w:t>
            </w:r>
            <w:r w:rsidR="00F436B4">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него предпри</w:t>
            </w:r>
            <w:r w:rsidR="00F436B4">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нимательства (да/нет)</w:t>
            </w:r>
          </w:p>
        </w:tc>
        <w:tc>
          <w:tcPr>
            <w:tcW w:w="2397" w:type="dxa"/>
            <w:gridSpan w:val="3"/>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Период размещения НТО </w:t>
            </w:r>
          </w:p>
        </w:tc>
      </w:tr>
      <w:tr w:rsidR="00B97296" w:rsidRPr="007D481F" w:rsidTr="00B97296">
        <w:trPr>
          <w:gridBefore w:val="1"/>
          <w:wBefore w:w="8" w:type="dxa"/>
          <w:trHeight w:val="1610"/>
        </w:trPr>
        <w:tc>
          <w:tcPr>
            <w:tcW w:w="993" w:type="dxa"/>
            <w:tcBorders>
              <w:top w:val="nil"/>
              <w:left w:val="single" w:sz="4" w:space="0" w:color="auto"/>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Идентифика- ционный номер НТО</w:t>
            </w:r>
          </w:p>
        </w:tc>
        <w:tc>
          <w:tcPr>
            <w:tcW w:w="212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Место размещения НТО (адресный ориентир)</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Вид НТО</w:t>
            </w:r>
          </w:p>
        </w:tc>
        <w:tc>
          <w:tcPr>
            <w:tcW w:w="850" w:type="dxa"/>
            <w:tcBorders>
              <w:top w:val="nil"/>
              <w:left w:val="nil"/>
              <w:bottom w:val="nil"/>
              <w:right w:val="single" w:sz="4" w:space="0" w:color="auto"/>
            </w:tcBorders>
            <w:shd w:val="clear" w:color="auto" w:fill="auto"/>
            <w:vAlign w:val="center"/>
            <w:hideMark/>
          </w:tcPr>
          <w:p w:rsidR="001332AB"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Пло</w:t>
            </w:r>
            <w:r>
              <w:rPr>
                <w:rFonts w:ascii="Times New Roman" w:eastAsia="Times New Roman" w:hAnsi="Times New Roman" w:cs="Times New Roman"/>
                <w:sz w:val="20"/>
                <w:szCs w:val="20"/>
              </w:rPr>
              <w:t>-</w:t>
            </w:r>
          </w:p>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щадь НТО</w:t>
            </w:r>
            <w:r>
              <w:rPr>
                <w:rFonts w:ascii="Times New Roman" w:eastAsia="Times New Roman" w:hAnsi="Times New Roman" w:cs="Times New Roman"/>
                <w:sz w:val="20"/>
                <w:szCs w:val="20"/>
              </w:rPr>
              <w:t xml:space="preserve"> (кв.м.)</w:t>
            </w:r>
          </w:p>
        </w:tc>
        <w:tc>
          <w:tcPr>
            <w:tcW w:w="1560"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Специализация НТО</w:t>
            </w:r>
          </w:p>
        </w:tc>
        <w:tc>
          <w:tcPr>
            <w:tcW w:w="1417"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Наименова</w:t>
            </w:r>
            <w:r>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 xml:space="preserve">ние </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ИНН</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Телефон</w:t>
            </w:r>
            <w:r>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(городс</w:t>
            </w:r>
            <w:r>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кой номер, по желанию)</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332AB" w:rsidRPr="007D481F" w:rsidRDefault="001332AB" w:rsidP="008B1031">
            <w:pPr>
              <w:widowControl/>
              <w:rPr>
                <w:rFonts w:ascii="Times New Roman" w:eastAsia="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332AB" w:rsidRPr="007D481F" w:rsidRDefault="001332AB" w:rsidP="008B1031">
            <w:pPr>
              <w:widowControl/>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F436B4"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С  </w:t>
            </w:r>
          </w:p>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дата</w:t>
            </w:r>
          </w:p>
        </w:tc>
        <w:tc>
          <w:tcPr>
            <w:tcW w:w="1121" w:type="dxa"/>
            <w:gridSpan w:val="2"/>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w:t>
            </w:r>
            <w:r w:rsidRPr="007D481F">
              <w:rPr>
                <w:rFonts w:ascii="Times New Roman" w:eastAsia="Times New Roman" w:hAnsi="Times New Roman" w:cs="Times New Roman"/>
                <w:sz w:val="20"/>
                <w:szCs w:val="20"/>
              </w:rPr>
              <w:t>дата</w:t>
            </w:r>
          </w:p>
        </w:tc>
      </w:tr>
      <w:tr w:rsidR="00B97296" w:rsidRPr="007D481F" w:rsidTr="00B97296">
        <w:trPr>
          <w:gridBefore w:val="1"/>
          <w:wBefore w:w="8" w:type="dxa"/>
          <w:trHeight w:val="296"/>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59"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121" w:type="dxa"/>
            <w:gridSpan w:val="2"/>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 Кисельня ул. Центральная  у д. 13А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Торговая площадка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Продовольсв. и непрод.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Постановление от </w:t>
            </w:r>
            <w:r>
              <w:rPr>
                <w:rFonts w:ascii="Times New Roman" w:eastAsia="Times New Roman" w:hAnsi="Times New Roman" w:cs="Times New Roman"/>
                <w:sz w:val="20"/>
                <w:szCs w:val="20"/>
              </w:rPr>
              <w:t>17.02</w:t>
            </w:r>
            <w:r w:rsidRPr="007D481F">
              <w:rPr>
                <w:rFonts w:ascii="Times New Roman" w:eastAsia="Times New Roman" w:hAnsi="Times New Roman" w:cs="Times New Roman"/>
                <w:sz w:val="20"/>
                <w:szCs w:val="20"/>
              </w:rPr>
              <w:t>.202</w:t>
            </w:r>
            <w:r>
              <w:rPr>
                <w:rFonts w:ascii="Times New Roman" w:eastAsia="Times New Roman" w:hAnsi="Times New Roman" w:cs="Times New Roman"/>
                <w:sz w:val="20"/>
                <w:szCs w:val="20"/>
              </w:rPr>
              <w:t>1</w:t>
            </w:r>
            <w:r w:rsidRPr="007D481F">
              <w:rPr>
                <w:rFonts w:ascii="Times New Roman" w:eastAsia="Times New Roman" w:hAnsi="Times New Roman" w:cs="Times New Roman"/>
                <w:sz w:val="20"/>
                <w:szCs w:val="20"/>
              </w:rPr>
              <w:t xml:space="preserve"> г.  № </w:t>
            </w:r>
            <w:r>
              <w:rPr>
                <w:rFonts w:ascii="Times New Roman" w:eastAsia="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2.0.</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 Центральная д.20</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Палатки, лотки, авто</w:t>
            </w:r>
            <w:r>
              <w:rPr>
                <w:rFonts w:ascii="Times New Roman" w:eastAsia="Times New Roman" w:hAnsi="Times New Roman" w:cs="Times New Roman"/>
                <w:sz w:val="20"/>
                <w:szCs w:val="20"/>
              </w:rPr>
              <w:t xml:space="preserve">- </w:t>
            </w:r>
            <w:r w:rsidRPr="007D481F">
              <w:rPr>
                <w:rFonts w:ascii="Times New Roman" w:eastAsia="Times New Roman" w:hAnsi="Times New Roman" w:cs="Times New Roman"/>
                <w:sz w:val="20"/>
                <w:szCs w:val="20"/>
              </w:rPr>
              <w:t>фургоны</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863</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Продовольсв. и непрод.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206852">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r>
      <w:tr w:rsidR="00B97296" w:rsidRPr="007D481F" w:rsidTr="00B97296">
        <w:trPr>
          <w:gridBefore w:val="1"/>
          <w:wBefore w:w="8" w:type="dxa"/>
          <w:trHeight w:val="7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2.1.</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 Центральная д.20 (перед объектом 20А)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Автофургон</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мясной продукцией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206852">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97296" w:rsidRPr="007D481F" w:rsidTr="00B97296">
        <w:trPr>
          <w:gridBefore w:val="1"/>
          <w:wBefore w:w="8" w:type="dxa"/>
          <w:trHeight w:val="7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lastRenderedPageBreak/>
              <w:t>2.2.</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 Кисельня, ул. Центральная д.20 (ориентир д.22)</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ИП Тагиев Али Алескер оглы</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470205163523</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ED25C0">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28.02.2023</w:t>
            </w:r>
          </w:p>
        </w:tc>
      </w:tr>
      <w:tr w:rsidR="00B97296" w:rsidRPr="007D481F" w:rsidTr="00B97296">
        <w:trPr>
          <w:gridBefore w:val="1"/>
          <w:wBefore w:w="8" w:type="dxa"/>
          <w:trHeight w:val="754"/>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2.3.</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дер.Кисельня, ул.Центральная д.20 (ориентир д.20а)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15</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D25C0">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r>
      <w:tr w:rsidR="00B97296" w:rsidRPr="007D481F" w:rsidTr="00B97296">
        <w:trPr>
          <w:gridBefore w:val="1"/>
          <w:wBefore w:w="8" w:type="dxa"/>
          <w:trHeight w:val="124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2.4.</w:t>
            </w:r>
          </w:p>
        </w:tc>
        <w:tc>
          <w:tcPr>
            <w:tcW w:w="212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дер.Кисельня, ул.Центральная д.20 (перед магазином «Кокетка», д.21)</w:t>
            </w:r>
          </w:p>
        </w:tc>
        <w:tc>
          <w:tcPr>
            <w:tcW w:w="127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w:t>
            </w:r>
            <w:r>
              <w:rPr>
                <w:rFonts w:ascii="Times New Roman" w:eastAsia="Times New Roman" w:hAnsi="Times New Roman" w:cs="Times New Roman"/>
                <w:sz w:val="20"/>
                <w:szCs w:val="20"/>
              </w:rPr>
              <w:t>2</w:t>
            </w:r>
          </w:p>
        </w:tc>
        <w:tc>
          <w:tcPr>
            <w:tcW w:w="1560"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одеждой и обувью</w:t>
            </w:r>
          </w:p>
        </w:tc>
        <w:tc>
          <w:tcPr>
            <w:tcW w:w="1417"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ИП Ибрагимов Гумбат Араз оглы</w:t>
            </w:r>
          </w:p>
        </w:tc>
        <w:tc>
          <w:tcPr>
            <w:tcW w:w="127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470204850234</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B97296" w:rsidRDefault="00B97296" w:rsidP="008B1031">
            <w:r>
              <w:rPr>
                <w:rFonts w:ascii="Times New Roman" w:eastAsia="Times New Roman" w:hAnsi="Times New Roman" w:cs="Times New Roman"/>
                <w:sz w:val="20"/>
                <w:szCs w:val="20"/>
              </w:rPr>
              <w:t>Постановление от 17.02.2021</w:t>
            </w:r>
            <w:r w:rsidRPr="00ED25C0">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r w:rsidRPr="007D481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97296" w:rsidRPr="007D481F" w:rsidRDefault="00B97296"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04.06.2020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B97296" w:rsidRPr="00B97296" w:rsidRDefault="00B97296" w:rsidP="008926DA">
            <w:pPr>
              <w:widowControl/>
              <w:jc w:val="center"/>
              <w:rPr>
                <w:rFonts w:ascii="Times New Roman" w:eastAsia="Times New Roman" w:hAnsi="Times New Roman" w:cs="Times New Roman"/>
                <w:sz w:val="16"/>
                <w:szCs w:val="20"/>
              </w:rPr>
            </w:pPr>
            <w:r w:rsidRPr="00B97296">
              <w:rPr>
                <w:rFonts w:ascii="Times New Roman" w:eastAsia="Times New Roman" w:hAnsi="Times New Roman" w:cs="Times New Roman"/>
                <w:sz w:val="16"/>
                <w:szCs w:val="20"/>
              </w:rPr>
              <w:t>31.12.2021 - в соотв с приказом комитета по разв МСП ЛО от 02.02.2021г №2 (ранее до 02.06.2021)</w:t>
            </w:r>
          </w:p>
        </w:tc>
      </w:tr>
      <w:tr w:rsidR="00B97296" w:rsidRPr="007D481F" w:rsidTr="00B97296">
        <w:trPr>
          <w:gridBefore w:val="1"/>
          <w:wBefore w:w="8" w:type="dxa"/>
          <w:trHeight w:val="124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2.4.1.</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дер.Кисельня, ул.Центральная д.20 (перед магазином «Кокетка», д.21)</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6</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Галантерея, семена</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D25C0">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97296" w:rsidRPr="007D481F" w:rsidTr="00B97296">
        <w:trPr>
          <w:gridBefore w:val="1"/>
          <w:wBefore w:w="8" w:type="dxa"/>
          <w:trHeight w:val="100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2.5.</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w:t>
            </w:r>
            <w:r>
              <w:rPr>
                <w:rFonts w:ascii="Times New Roman" w:eastAsia="Times New Roman" w:hAnsi="Times New Roman" w:cs="Times New Roman"/>
                <w:sz w:val="20"/>
                <w:szCs w:val="20"/>
              </w:rPr>
              <w:t>напротив</w:t>
            </w:r>
            <w:r w:rsidRPr="007D48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помещения № 2 в ТБЦ</w:t>
            </w:r>
            <w:r w:rsidRPr="007D481F">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текстилем,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 Пышко Юрий Антонович</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410200026772</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D481F">
              <w:rPr>
                <w:rFonts w:ascii="Times New Roman" w:eastAsia="Times New Roman" w:hAnsi="Times New Roman" w:cs="Times New Roman"/>
                <w:sz w:val="20"/>
                <w:szCs w:val="20"/>
              </w:rPr>
              <w:t> </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E146C3">
              <w:rPr>
                <w:rFonts w:ascii="Times New Roman" w:eastAsia="Times New Roman" w:hAnsi="Times New Roman" w:cs="Times New Roman"/>
                <w:sz w:val="20"/>
                <w:szCs w:val="20"/>
              </w:rPr>
              <w:t>П</w:t>
            </w:r>
            <w:r>
              <w:rPr>
                <w:rFonts w:ascii="Times New Roman" w:eastAsia="Times New Roman" w:hAnsi="Times New Roman" w:cs="Times New Roman"/>
                <w:sz w:val="20"/>
                <w:szCs w:val="20"/>
              </w:rPr>
              <w:t>о</w:t>
            </w:r>
            <w:r w:rsidRPr="00E146C3">
              <w:rPr>
                <w:rFonts w:ascii="Times New Roman" w:eastAsia="Times New Roman" w:hAnsi="Times New Roman" w:cs="Times New Roman"/>
                <w:sz w:val="20"/>
                <w:szCs w:val="20"/>
              </w:rPr>
              <w:t>становлени</w:t>
            </w:r>
            <w:r>
              <w:rPr>
                <w:rFonts w:ascii="Times New Roman" w:eastAsia="Times New Roman" w:hAnsi="Times New Roman" w:cs="Times New Roman"/>
                <w:sz w:val="20"/>
                <w:szCs w:val="20"/>
              </w:rPr>
              <w:t>е от 04.08.2021</w:t>
            </w:r>
            <w:r w:rsidRPr="00E146C3">
              <w:rPr>
                <w:rFonts w:ascii="Times New Roman" w:eastAsia="Times New Roman" w:hAnsi="Times New Roman" w:cs="Times New Roman"/>
                <w:sz w:val="20"/>
                <w:szCs w:val="20"/>
              </w:rPr>
              <w:t>г.</w:t>
            </w:r>
            <w:r>
              <w:rPr>
                <w:rFonts w:ascii="Times New Roman" w:eastAsia="Times New Roman" w:hAnsi="Times New Roman" w:cs="Times New Roman"/>
                <w:sz w:val="20"/>
                <w:szCs w:val="20"/>
              </w:rPr>
              <w:t xml:space="preserve"> № 128</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05.08.2021</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31.07.2022</w:t>
            </w:r>
          </w:p>
        </w:tc>
      </w:tr>
      <w:tr w:rsidR="00B97296" w:rsidRPr="007D481F" w:rsidTr="00B97296">
        <w:trPr>
          <w:gridBefore w:val="1"/>
          <w:wBefore w:w="8" w:type="dxa"/>
          <w:trHeight w:val="100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2.6.</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(перед магазином хоз.товаров)</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ИП Гахраманов Сиясат Яшар оглы</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784808793492</w:t>
            </w:r>
            <w:r w:rsidRPr="007D481F">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146C3">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r w:rsidRPr="007D481F">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03.06.2020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B97296" w:rsidRDefault="00F436B4" w:rsidP="008B1031">
            <w:pPr>
              <w:widowControl/>
              <w:jc w:val="center"/>
              <w:rPr>
                <w:rFonts w:ascii="Times New Roman" w:eastAsia="Times New Roman" w:hAnsi="Times New Roman" w:cs="Times New Roman"/>
                <w:sz w:val="16"/>
                <w:szCs w:val="20"/>
              </w:rPr>
            </w:pPr>
            <w:r w:rsidRPr="00B97296">
              <w:rPr>
                <w:rFonts w:ascii="Times New Roman" w:eastAsia="Times New Roman" w:hAnsi="Times New Roman" w:cs="Times New Roman"/>
                <w:sz w:val="16"/>
                <w:szCs w:val="20"/>
              </w:rPr>
              <w:t>31.12.2021 - в соотв с приказом комитета по разв МСП ЛО от 02.02.2021г №2 (ранее до 02.06.2021)</w:t>
            </w:r>
          </w:p>
        </w:tc>
      </w:tr>
      <w:tr w:rsidR="00B97296" w:rsidRPr="007D481F" w:rsidTr="00B97296">
        <w:trPr>
          <w:gridBefore w:val="1"/>
          <w:wBefore w:w="8" w:type="dxa"/>
          <w:trHeight w:val="100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2.7.</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(напротив кафе "Берега")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w:t>
            </w:r>
            <w:r w:rsidRPr="007D481F">
              <w:rPr>
                <w:rFonts w:ascii="Times New Roman" w:eastAsia="Times New Roman" w:hAnsi="Times New Roman" w:cs="Times New Roman"/>
                <w:sz w:val="20"/>
                <w:szCs w:val="20"/>
              </w:rPr>
              <w:t>алатка, лотки</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7</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Торговля текстилем, одеждой и обувью</w:t>
            </w:r>
          </w:p>
        </w:tc>
        <w:tc>
          <w:tcPr>
            <w:tcW w:w="1417"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rPr>
                <w:rFonts w:ascii="Times New Roman" w:hAnsi="Times New Roman" w:cs="Times New Roman"/>
                <w:sz w:val="20"/>
                <w:szCs w:val="20"/>
              </w:rPr>
            </w:pPr>
            <w:r w:rsidRPr="00510DD7">
              <w:rPr>
                <w:rFonts w:ascii="Times New Roman" w:hAnsi="Times New Roman" w:cs="Times New Roman"/>
                <w:sz w:val="20"/>
                <w:szCs w:val="20"/>
              </w:rPr>
              <w:t>ИП Сафаров Агиф Важит оглы</w:t>
            </w:r>
          </w:p>
        </w:tc>
        <w:tc>
          <w:tcPr>
            <w:tcW w:w="1276"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jc w:val="center"/>
              <w:rPr>
                <w:rFonts w:ascii="Times New Roman" w:hAnsi="Times New Roman" w:cs="Times New Roman"/>
                <w:sz w:val="20"/>
                <w:szCs w:val="20"/>
              </w:rPr>
            </w:pPr>
            <w:r w:rsidRPr="00510DD7">
              <w:rPr>
                <w:rFonts w:ascii="Times New Roman" w:hAnsi="Times New Roman" w:cs="Times New Roman"/>
                <w:sz w:val="20"/>
                <w:szCs w:val="20"/>
              </w:rPr>
              <w:t>470204919260</w:t>
            </w:r>
          </w:p>
        </w:tc>
        <w:tc>
          <w:tcPr>
            <w:tcW w:w="992"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jc w:val="center"/>
              <w:rPr>
                <w:rFonts w:ascii="Times New Roman" w:hAnsi="Times New Roman" w:cs="Times New Roman"/>
                <w:sz w:val="20"/>
                <w:szCs w:val="20"/>
              </w:rPr>
            </w:pPr>
            <w:r w:rsidRPr="00510DD7">
              <w:rPr>
                <w:rFonts w:ascii="Times New Roman" w:hAnsi="Times New Roman" w:cs="Times New Roman"/>
                <w:sz w:val="20"/>
                <w:szCs w:val="20"/>
              </w:rPr>
              <w:t> </w:t>
            </w:r>
            <w:r>
              <w:rPr>
                <w:rFonts w:ascii="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jc w:val="center"/>
              <w:rPr>
                <w:rFonts w:ascii="Times New Roman" w:hAnsi="Times New Roman" w:cs="Times New Roman"/>
                <w:sz w:val="20"/>
                <w:szCs w:val="20"/>
              </w:rPr>
            </w:pPr>
            <w:r>
              <w:rPr>
                <w:rFonts w:ascii="Times New Roman" w:hAnsi="Times New Roman" w:cs="Times New Roman"/>
                <w:sz w:val="20"/>
                <w:szCs w:val="20"/>
              </w:rPr>
              <w:t>Постановление от 09.06.2021г. № 91</w:t>
            </w:r>
          </w:p>
        </w:tc>
        <w:tc>
          <w:tcPr>
            <w:tcW w:w="1276" w:type="dxa"/>
            <w:tcBorders>
              <w:top w:val="nil"/>
              <w:left w:val="nil"/>
              <w:bottom w:val="single" w:sz="4" w:space="0" w:color="auto"/>
              <w:right w:val="single" w:sz="4" w:space="0" w:color="auto"/>
            </w:tcBorders>
            <w:shd w:val="clear" w:color="auto" w:fill="auto"/>
            <w:vAlign w:val="center"/>
            <w:hideMark/>
          </w:tcPr>
          <w:p w:rsidR="001332AB" w:rsidRPr="00510DD7" w:rsidRDefault="001332AB" w:rsidP="008B1031">
            <w:pPr>
              <w:jc w:val="center"/>
              <w:rPr>
                <w:rFonts w:ascii="Times New Roman" w:hAnsi="Times New Roman" w:cs="Times New Roman"/>
                <w:sz w:val="20"/>
                <w:szCs w:val="20"/>
              </w:rPr>
            </w:pPr>
            <w:r w:rsidRPr="00510DD7">
              <w:rPr>
                <w:rFonts w:ascii="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25.05.2021</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25.04.2022</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(напротив кафе "Берега")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палатка, лотки</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Торговля предметами культового и религиозного назначения, сувениры и ювелирные изделия</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ИП Фомин Денис Алек- сандрович.</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470205902686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pPr>
              <w:jc w:val="center"/>
              <w:rPr>
                <w:rFonts w:ascii="Times New Roman" w:eastAsia="Times New Roman" w:hAnsi="Times New Roman" w:cs="Times New Roman"/>
                <w:sz w:val="20"/>
                <w:szCs w:val="20"/>
              </w:rPr>
            </w:pPr>
          </w:p>
          <w:p w:rsidR="001332AB" w:rsidRDefault="001332AB" w:rsidP="008B1031">
            <w:pPr>
              <w:jc w:val="center"/>
            </w:pPr>
            <w:r>
              <w:rPr>
                <w:rFonts w:ascii="Times New Roman" w:eastAsia="Times New Roman" w:hAnsi="Times New Roman" w:cs="Times New Roman"/>
                <w:sz w:val="20"/>
                <w:szCs w:val="20"/>
              </w:rPr>
              <w:t>Постановление от 17.02.2021</w:t>
            </w:r>
            <w:r w:rsidRPr="00E146C3">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03.06.2020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B97296" w:rsidRDefault="00B97296" w:rsidP="008B1031">
            <w:pPr>
              <w:widowControl/>
              <w:jc w:val="center"/>
              <w:rPr>
                <w:rFonts w:ascii="Times New Roman" w:eastAsia="Times New Roman" w:hAnsi="Times New Roman" w:cs="Times New Roman"/>
                <w:sz w:val="16"/>
                <w:szCs w:val="20"/>
              </w:rPr>
            </w:pPr>
            <w:r w:rsidRPr="00B97296">
              <w:rPr>
                <w:rFonts w:ascii="Times New Roman" w:eastAsia="Times New Roman" w:hAnsi="Times New Roman" w:cs="Times New Roman"/>
                <w:sz w:val="16"/>
                <w:szCs w:val="20"/>
              </w:rPr>
              <w:t>31.12.2021 - в соотв с приказом комитета по разв МСП ЛО от 02.02.2021г №2 (ранее до 02.06.2021)</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д.Кисельня, ул.Центральная д.20 (напротив кафе "Берега")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Торговая палатка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Торговля одеждой</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ИП Маслен- никова Та- тьяна Вла- димировна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780400406260</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Pr="00E9532E" w:rsidRDefault="001332AB" w:rsidP="008B1031">
            <w:pPr>
              <w:jc w:val="center"/>
              <w:rPr>
                <w:rFonts w:ascii="Times New Roman" w:eastAsia="Times New Roman" w:hAnsi="Times New Roman" w:cs="Times New Roman"/>
                <w:sz w:val="20"/>
                <w:szCs w:val="20"/>
              </w:rPr>
            </w:pPr>
            <w:r>
              <w:rPr>
                <w:rFonts w:ascii="Times New Roman" w:hAnsi="Times New Roman" w:cs="Times New Roman"/>
                <w:sz w:val="20"/>
                <w:szCs w:val="20"/>
              </w:rPr>
              <w:t>Постановление от 09.06.2021г. № 91</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25.05.2021</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25.04.2024</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3</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Соловьево                                       у д. № 7</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9532E">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Сюрья у д. № 16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Pr>
                <w:rFonts w:ascii="Times New Roman" w:eastAsia="Times New Roman" w:hAnsi="Times New Roman" w:cs="Times New Roman"/>
                <w:sz w:val="20"/>
                <w:szCs w:val="20"/>
              </w:rPr>
              <w:t>Постановление от 17.02.2021</w:t>
            </w:r>
            <w:r w:rsidRPr="00E9532E">
              <w:rPr>
                <w:rFonts w:ascii="Times New Roman" w:eastAsia="Times New Roman" w:hAnsi="Times New Roman" w:cs="Times New Roman"/>
                <w:sz w:val="20"/>
                <w:szCs w:val="20"/>
              </w:rPr>
              <w:t>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5</w:t>
            </w:r>
          </w:p>
        </w:tc>
        <w:tc>
          <w:tcPr>
            <w:tcW w:w="212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Черноушево                         у д. № 27</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E9532E">
              <w:rPr>
                <w:rFonts w:ascii="Times New Roman" w:eastAsia="Times New Roman" w:hAnsi="Times New Roman" w:cs="Times New Roman"/>
                <w:sz w:val="20"/>
                <w:szCs w:val="20"/>
              </w:rPr>
              <w:t>Постановление от 17.02.2021 г.  № 26</w:t>
            </w:r>
          </w:p>
        </w:tc>
        <w:tc>
          <w:tcPr>
            <w:tcW w:w="1276" w:type="dxa"/>
            <w:tcBorders>
              <w:top w:val="nil"/>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single" w:sz="4" w:space="0" w:color="auto"/>
              <w:left w:val="single" w:sz="4" w:space="0" w:color="auto"/>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6</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Лавния у д. № 9</w:t>
            </w:r>
          </w:p>
        </w:tc>
        <w:tc>
          <w:tcPr>
            <w:tcW w:w="1276"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E9532E">
              <w:rPr>
                <w:rFonts w:ascii="Times New Roman" w:eastAsia="Times New Roman" w:hAnsi="Times New Roman" w:cs="Times New Roman"/>
                <w:sz w:val="20"/>
                <w:szCs w:val="20"/>
              </w:rPr>
              <w:t>Постановление от 17.02.2021 г.  № 26</w:t>
            </w:r>
          </w:p>
        </w:tc>
        <w:tc>
          <w:tcPr>
            <w:tcW w:w="1276" w:type="dxa"/>
            <w:tcBorders>
              <w:top w:val="single" w:sz="4" w:space="0" w:color="auto"/>
              <w:left w:val="nil"/>
              <w:bottom w:val="nil"/>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7</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Голтово у д. № 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8</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Гнилки у д. № 16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xml:space="preserve">Да </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9</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Новая у д. № 7,                № 22</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Кипуя у д. № 36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6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11</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дер.Чаплино                              у МКД № 1</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 Лужа у д. № 48</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8B1031">
            <w:r w:rsidRPr="00A55AC7">
              <w:rPr>
                <w:rFonts w:ascii="Times New Roman" w:eastAsia="Times New Roman" w:hAnsi="Times New Roman" w:cs="Times New Roman"/>
                <w:sz w:val="20"/>
                <w:szCs w:val="20"/>
              </w:rPr>
              <w:t>Постановление от 17.02.2021 г.  № 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B97296" w:rsidRPr="007D481F" w:rsidTr="00B97296">
        <w:trPr>
          <w:gridBefore w:val="1"/>
          <w:wBefore w:w="8" w:type="dxa"/>
          <w:trHeight w:val="5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13</w:t>
            </w:r>
          </w:p>
        </w:tc>
        <w:tc>
          <w:tcPr>
            <w:tcW w:w="212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дер.Селиверстово                         у д. № 11</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Автолавка</w:t>
            </w:r>
          </w:p>
        </w:tc>
        <w:tc>
          <w:tcPr>
            <w:tcW w:w="85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10</w:t>
            </w:r>
          </w:p>
        </w:tc>
        <w:tc>
          <w:tcPr>
            <w:tcW w:w="1560"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Смешанные товары</w:t>
            </w:r>
          </w:p>
        </w:tc>
        <w:tc>
          <w:tcPr>
            <w:tcW w:w="1417"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Волховское РАЙПО</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4702007646</w:t>
            </w:r>
          </w:p>
        </w:tc>
        <w:tc>
          <w:tcPr>
            <w:tcW w:w="992"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 </w:t>
            </w:r>
            <w:r>
              <w:rPr>
                <w:rFonts w:ascii="Times New Roman" w:eastAsia="Times New Roman" w:hAnsi="Times New Roman" w:cs="Times New Roman"/>
                <w:sz w:val="20"/>
                <w:szCs w:val="20"/>
              </w:rPr>
              <w:t>-</w:t>
            </w:r>
          </w:p>
        </w:tc>
        <w:tc>
          <w:tcPr>
            <w:tcW w:w="1559" w:type="dxa"/>
            <w:tcBorders>
              <w:top w:val="nil"/>
              <w:left w:val="nil"/>
              <w:bottom w:val="single" w:sz="4" w:space="0" w:color="auto"/>
              <w:right w:val="single" w:sz="4" w:space="0" w:color="auto"/>
            </w:tcBorders>
            <w:shd w:val="clear" w:color="auto" w:fill="auto"/>
            <w:hideMark/>
          </w:tcPr>
          <w:p w:rsidR="001332AB" w:rsidRDefault="001332AB" w:rsidP="00B97296">
            <w:r w:rsidRPr="007D481F">
              <w:rPr>
                <w:rFonts w:ascii="Times New Roman" w:eastAsia="Times New Roman" w:hAnsi="Times New Roman" w:cs="Times New Roman"/>
                <w:sz w:val="20"/>
                <w:szCs w:val="20"/>
              </w:rPr>
              <w:t xml:space="preserve">Постановление от </w:t>
            </w:r>
            <w:r>
              <w:rPr>
                <w:rFonts w:ascii="Times New Roman" w:eastAsia="Times New Roman" w:hAnsi="Times New Roman" w:cs="Times New Roman"/>
                <w:sz w:val="20"/>
                <w:szCs w:val="20"/>
              </w:rPr>
              <w:t>17.02</w:t>
            </w:r>
            <w:r w:rsidRPr="007D481F">
              <w:rPr>
                <w:rFonts w:ascii="Times New Roman" w:eastAsia="Times New Roman" w:hAnsi="Times New Roman" w:cs="Times New Roman"/>
                <w:sz w:val="20"/>
                <w:szCs w:val="20"/>
              </w:rPr>
              <w:t>.202</w:t>
            </w:r>
            <w:r>
              <w:rPr>
                <w:rFonts w:ascii="Times New Roman" w:eastAsia="Times New Roman" w:hAnsi="Times New Roman" w:cs="Times New Roman"/>
                <w:sz w:val="20"/>
                <w:szCs w:val="20"/>
              </w:rPr>
              <w:t>1</w:t>
            </w:r>
            <w:r w:rsidRPr="007D481F">
              <w:rPr>
                <w:rFonts w:ascii="Times New Roman" w:eastAsia="Times New Roman" w:hAnsi="Times New Roman" w:cs="Times New Roman"/>
                <w:sz w:val="20"/>
                <w:szCs w:val="20"/>
              </w:rPr>
              <w:t xml:space="preserve"> г.  № </w:t>
            </w:r>
            <w:r>
              <w:rPr>
                <w:rFonts w:ascii="Times New Roman" w:eastAsia="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да</w:t>
            </w:r>
          </w:p>
        </w:tc>
        <w:tc>
          <w:tcPr>
            <w:tcW w:w="1276" w:type="dxa"/>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right"/>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18.03.2020</w:t>
            </w:r>
          </w:p>
        </w:tc>
        <w:tc>
          <w:tcPr>
            <w:tcW w:w="1121" w:type="dxa"/>
            <w:gridSpan w:val="2"/>
            <w:tcBorders>
              <w:top w:val="nil"/>
              <w:left w:val="nil"/>
              <w:bottom w:val="single" w:sz="4" w:space="0" w:color="auto"/>
              <w:right w:val="single" w:sz="4" w:space="0" w:color="auto"/>
            </w:tcBorders>
            <w:shd w:val="clear" w:color="auto" w:fill="auto"/>
            <w:vAlign w:val="center"/>
            <w:hideMark/>
          </w:tcPr>
          <w:p w:rsidR="001332AB" w:rsidRPr="007D481F" w:rsidRDefault="001332AB" w:rsidP="008B1031">
            <w:pPr>
              <w:widowControl/>
              <w:jc w:val="center"/>
              <w:rPr>
                <w:rFonts w:ascii="Times New Roman" w:eastAsia="Times New Roman" w:hAnsi="Times New Roman" w:cs="Times New Roman"/>
                <w:sz w:val="20"/>
                <w:szCs w:val="20"/>
              </w:rPr>
            </w:pPr>
            <w:r w:rsidRPr="007D481F">
              <w:rPr>
                <w:rFonts w:ascii="Times New Roman" w:eastAsia="Times New Roman" w:hAnsi="Times New Roman" w:cs="Times New Roman"/>
                <w:sz w:val="20"/>
                <w:szCs w:val="20"/>
              </w:rPr>
              <w:t>28.02.2025</w:t>
            </w:r>
          </w:p>
        </w:tc>
      </w:tr>
      <w:tr w:rsidR="00E1404A" w:rsidRPr="00581839" w:rsidTr="00B97296">
        <w:tblPrEx>
          <w:tblCellMar>
            <w:top w:w="75" w:type="dxa"/>
            <w:left w:w="150" w:type="dxa"/>
            <w:bottom w:w="75" w:type="dxa"/>
            <w:right w:w="150" w:type="dxa"/>
          </w:tblCellMar>
        </w:tblPrEx>
        <w:trPr>
          <w:gridAfter w:val="1"/>
          <w:wAfter w:w="254" w:type="dxa"/>
        </w:trPr>
        <w:tc>
          <w:tcPr>
            <w:tcW w:w="15476" w:type="dxa"/>
            <w:gridSpan w:val="13"/>
            <w:tcBorders>
              <w:top w:val="single" w:sz="4" w:space="0" w:color="auto"/>
            </w:tcBorders>
            <w:vAlign w:val="center"/>
          </w:tcPr>
          <w:p w:rsidR="00E1404A" w:rsidRPr="00FC553D" w:rsidRDefault="00E1404A" w:rsidP="00E1404A">
            <w:pPr>
              <w:pStyle w:val="formattext"/>
              <w:jc w:val="left"/>
              <w:rPr>
                <w:sz w:val="20"/>
                <w:szCs w:val="28"/>
              </w:rPr>
            </w:pPr>
            <w:r w:rsidRPr="00B97296">
              <w:rPr>
                <w:sz w:val="22"/>
                <w:szCs w:val="28"/>
              </w:rPr>
              <w:t> </w:t>
            </w:r>
            <w:r w:rsidRPr="00B97296">
              <w:rPr>
                <w:sz w:val="20"/>
                <w:szCs w:val="28"/>
              </w:rPr>
              <w:t>*</w:t>
            </w:r>
            <w:r w:rsidRPr="00B97296">
              <w:rPr>
                <w:rStyle w:val="docnote-text"/>
                <w:sz w:val="20"/>
                <w:szCs w:val="28"/>
              </w:rPr>
              <w:t xml:space="preserve"> Графа 3 заполняется в соответствии с ГОСТ Р 51303-2013.</w:t>
            </w:r>
            <w:r w:rsidR="00B97296" w:rsidRPr="00B97296">
              <w:rPr>
                <w:rStyle w:val="docnote-number"/>
                <w:sz w:val="20"/>
                <w:szCs w:val="28"/>
              </w:rPr>
              <w:t xml:space="preserve"> </w:t>
            </w:r>
            <w:r w:rsidR="00FC553D">
              <w:rPr>
                <w:rStyle w:val="docnote-number"/>
                <w:sz w:val="20"/>
                <w:szCs w:val="28"/>
              </w:rPr>
              <w:t xml:space="preserve">                                                                                                                                                                                                                                                                </w:t>
            </w:r>
            <w:r w:rsidR="00B97296" w:rsidRPr="00B97296">
              <w:rPr>
                <w:rStyle w:val="docnote-number"/>
                <w:sz w:val="20"/>
                <w:szCs w:val="28"/>
              </w:rPr>
              <w:t>**</w:t>
            </w:r>
            <w:r w:rsidR="00B97296" w:rsidRPr="00B97296">
              <w:rPr>
                <w:rStyle w:val="docnote-text"/>
                <w:sz w:val="20"/>
                <w:szCs w:val="28"/>
              </w:rPr>
              <w:t xml:space="preserve"> Заполняется в соответствии с пунктом 3.4 Порядка</w:t>
            </w:r>
            <w:r w:rsidR="00FC553D">
              <w:rPr>
                <w:rStyle w:val="docnote-text"/>
                <w:sz w:val="20"/>
                <w:szCs w:val="28"/>
              </w:rPr>
              <w:t xml:space="preserve">                                                                                                                                                                                                                                                                              </w:t>
            </w:r>
            <w:r w:rsidR="00FC553D" w:rsidRPr="00B97296">
              <w:rPr>
                <w:rStyle w:val="docnote-text"/>
                <w:sz w:val="20"/>
                <w:szCs w:val="28"/>
              </w:rPr>
              <w:t>*** Если место размещения НТО свободно, в графе ставится прочерк.</w:t>
            </w:r>
          </w:p>
        </w:tc>
      </w:tr>
    </w:tbl>
    <w:p w:rsidR="001332AB" w:rsidRDefault="001332AB" w:rsidP="00581839">
      <w:pPr>
        <w:pStyle w:val="align-right"/>
        <w:rPr>
          <w:sz w:val="28"/>
          <w:szCs w:val="28"/>
        </w:rPr>
        <w:sectPr w:rsidR="001332AB" w:rsidSect="00860B71">
          <w:pgSz w:w="16840" w:h="11900" w:orient="landscape"/>
          <w:pgMar w:top="1134" w:right="1021" w:bottom="567" w:left="1021" w:header="0" w:footer="6" w:gutter="0"/>
          <w:cols w:space="720"/>
          <w:noEndnote/>
          <w:docGrid w:linePitch="360"/>
        </w:sectPr>
      </w:pPr>
    </w:p>
    <w:tbl>
      <w:tblPr>
        <w:tblStyle w:val="ab"/>
        <w:tblW w:w="7025" w:type="dxa"/>
        <w:tblInd w:w="3369" w:type="dxa"/>
        <w:tblLook w:val="04A0"/>
      </w:tblPr>
      <w:tblGrid>
        <w:gridCol w:w="708"/>
        <w:gridCol w:w="6317"/>
      </w:tblGrid>
      <w:tr w:rsidR="001332AB" w:rsidTr="001332AB">
        <w:trPr>
          <w:trHeight w:val="2173"/>
        </w:trPr>
        <w:tc>
          <w:tcPr>
            <w:tcW w:w="708" w:type="dxa"/>
            <w:tcBorders>
              <w:top w:val="nil"/>
              <w:left w:val="nil"/>
              <w:bottom w:val="nil"/>
              <w:right w:val="nil"/>
            </w:tcBorders>
          </w:tcPr>
          <w:p w:rsidR="000E1632" w:rsidRDefault="000E1632" w:rsidP="00CD6682">
            <w:pPr>
              <w:pStyle w:val="align-right"/>
              <w:rPr>
                <w:sz w:val="28"/>
                <w:szCs w:val="28"/>
              </w:rPr>
            </w:pPr>
          </w:p>
        </w:tc>
        <w:tc>
          <w:tcPr>
            <w:tcW w:w="6317" w:type="dxa"/>
            <w:tcBorders>
              <w:top w:val="nil"/>
              <w:left w:val="nil"/>
              <w:bottom w:val="nil"/>
              <w:right w:val="nil"/>
            </w:tcBorders>
          </w:tcPr>
          <w:p w:rsidR="000E1632" w:rsidRDefault="000E1632" w:rsidP="00FC553D">
            <w:pPr>
              <w:pStyle w:val="align-right"/>
              <w:rPr>
                <w:sz w:val="28"/>
                <w:szCs w:val="28"/>
              </w:rPr>
            </w:pPr>
            <w:r w:rsidRPr="00FC553D">
              <w:rPr>
                <w:szCs w:val="28"/>
              </w:rPr>
              <w:t>Приложение</w:t>
            </w:r>
            <w:r w:rsidR="00A41AC9" w:rsidRPr="00FC553D">
              <w:rPr>
                <w:szCs w:val="28"/>
              </w:rPr>
              <w:t xml:space="preserve"> №</w:t>
            </w:r>
            <w:r w:rsidR="0064625C" w:rsidRPr="00FC553D">
              <w:rPr>
                <w:szCs w:val="28"/>
              </w:rPr>
              <w:t xml:space="preserve"> </w:t>
            </w:r>
            <w:r w:rsidR="007C6CD4" w:rsidRPr="00FC553D">
              <w:rPr>
                <w:szCs w:val="28"/>
              </w:rPr>
              <w:t>1</w:t>
            </w:r>
            <w:r w:rsidRPr="00FC553D">
              <w:rPr>
                <w:szCs w:val="28"/>
              </w:rPr>
              <w:br/>
              <w:t>к порядку разработки и утверждения</w:t>
            </w:r>
            <w:r w:rsidR="00FD384A" w:rsidRPr="00FC553D">
              <w:rPr>
                <w:szCs w:val="28"/>
              </w:rPr>
              <w:t xml:space="preserve"> </w:t>
            </w:r>
            <w:r w:rsidRPr="00FC553D">
              <w:rPr>
                <w:szCs w:val="28"/>
              </w:rPr>
              <w:t>схем размещения нестационарных</w:t>
            </w:r>
            <w:r w:rsidR="00391A6F" w:rsidRPr="00FC553D">
              <w:rPr>
                <w:szCs w:val="28"/>
              </w:rPr>
              <w:t xml:space="preserve"> торговых</w:t>
            </w:r>
            <w:r w:rsidR="00FC553D" w:rsidRPr="00FC553D">
              <w:rPr>
                <w:szCs w:val="28"/>
              </w:rPr>
              <w:t xml:space="preserve"> объектов</w:t>
            </w:r>
            <w:r w:rsidRPr="00FC553D">
              <w:rPr>
                <w:szCs w:val="28"/>
              </w:rPr>
              <w:br/>
              <w:t>на территории</w:t>
            </w:r>
            <w:r w:rsidR="00FD384A" w:rsidRPr="00FC553D">
              <w:rPr>
                <w:szCs w:val="28"/>
              </w:rPr>
              <w:t xml:space="preserve"> </w:t>
            </w:r>
            <w:r w:rsidRPr="00FC553D">
              <w:rPr>
                <w:szCs w:val="28"/>
              </w:rPr>
              <w:t xml:space="preserve">муниципального образования </w:t>
            </w:r>
            <w:r w:rsidR="00391A6F" w:rsidRPr="00FC553D">
              <w:rPr>
                <w:szCs w:val="28"/>
              </w:rPr>
              <w:t>«Кисельнин</w:t>
            </w:r>
            <w:r w:rsidR="00E940EE" w:rsidRPr="00FC553D">
              <w:rPr>
                <w:szCs w:val="28"/>
              </w:rPr>
              <w:t>с</w:t>
            </w:r>
            <w:r w:rsidR="00391A6F" w:rsidRPr="00FC553D">
              <w:rPr>
                <w:szCs w:val="28"/>
              </w:rPr>
              <w:t>кое</w:t>
            </w:r>
            <w:r w:rsidRPr="00FC553D">
              <w:rPr>
                <w:szCs w:val="28"/>
              </w:rPr>
              <w:t xml:space="preserve"> сельское поселение</w:t>
            </w:r>
            <w:r w:rsidR="00391A6F" w:rsidRPr="00FC553D">
              <w:rPr>
                <w:szCs w:val="28"/>
              </w:rPr>
              <w:t>»</w:t>
            </w:r>
            <w:r w:rsidR="001332AB" w:rsidRPr="00FC553D">
              <w:rPr>
                <w:szCs w:val="28"/>
              </w:rPr>
              <w:t xml:space="preserve"> </w:t>
            </w:r>
            <w:r w:rsidRPr="00FC553D">
              <w:rPr>
                <w:szCs w:val="28"/>
              </w:rPr>
              <w:t>Волховского муниципального района</w:t>
            </w:r>
            <w:r w:rsidR="00FC553D">
              <w:rPr>
                <w:szCs w:val="28"/>
              </w:rPr>
              <w:t xml:space="preserve"> </w:t>
            </w:r>
            <w:r w:rsidRPr="00FC553D">
              <w:rPr>
                <w:szCs w:val="28"/>
              </w:rPr>
              <w:t>Ленинградской области</w:t>
            </w:r>
          </w:p>
        </w:tc>
      </w:tr>
    </w:tbl>
    <w:p w:rsidR="00391A6F" w:rsidRDefault="00391A6F" w:rsidP="000E1632">
      <w:pPr>
        <w:jc w:val="center"/>
        <w:rPr>
          <w:rStyle w:val="docsupplement-name"/>
          <w:rFonts w:ascii="Times New Roman" w:hAnsi="Times New Roman"/>
          <w:sz w:val="28"/>
          <w:szCs w:val="28"/>
        </w:rPr>
      </w:pPr>
    </w:p>
    <w:p w:rsidR="001332AB" w:rsidRPr="001332AB" w:rsidRDefault="00581839" w:rsidP="000E1632">
      <w:pPr>
        <w:jc w:val="center"/>
        <w:rPr>
          <w:rStyle w:val="docsupplement-name"/>
          <w:rFonts w:ascii="Times New Roman" w:hAnsi="Times New Roman"/>
          <w:b/>
          <w:sz w:val="28"/>
          <w:szCs w:val="28"/>
        </w:rPr>
      </w:pPr>
      <w:r w:rsidRPr="001332AB">
        <w:rPr>
          <w:rStyle w:val="docsupplement-name"/>
          <w:rFonts w:ascii="Times New Roman" w:hAnsi="Times New Roman"/>
          <w:b/>
          <w:sz w:val="28"/>
          <w:szCs w:val="28"/>
        </w:rPr>
        <w:t xml:space="preserve">Блок-схема </w:t>
      </w:r>
    </w:p>
    <w:p w:rsidR="001332AB" w:rsidRDefault="00581839" w:rsidP="000E1632">
      <w:pPr>
        <w:jc w:val="center"/>
        <w:rPr>
          <w:rStyle w:val="docsupplement-name"/>
          <w:rFonts w:ascii="Times New Roman" w:hAnsi="Times New Roman"/>
          <w:sz w:val="28"/>
          <w:szCs w:val="28"/>
        </w:rPr>
      </w:pPr>
      <w:r w:rsidRPr="00581839">
        <w:rPr>
          <w:rStyle w:val="docsupplement-name"/>
          <w:rFonts w:ascii="Times New Roman" w:hAnsi="Times New Roman"/>
          <w:sz w:val="28"/>
          <w:szCs w:val="28"/>
        </w:rPr>
        <w:t xml:space="preserve">процедуры разработки и утверждения Схемы на территории </w:t>
      </w:r>
    </w:p>
    <w:p w:rsidR="000E1632" w:rsidRDefault="00581839" w:rsidP="000E1632">
      <w:pPr>
        <w:jc w:val="center"/>
        <w:rPr>
          <w:rFonts w:ascii="Times New Roman" w:hAnsi="Times New Roman" w:cs="Times New Roman"/>
          <w:sz w:val="28"/>
          <w:szCs w:val="28"/>
        </w:rPr>
      </w:pPr>
      <w:r w:rsidRPr="00581839">
        <w:rPr>
          <w:rStyle w:val="docsupplement-name"/>
          <w:rFonts w:ascii="Times New Roman" w:hAnsi="Times New Roman"/>
          <w:sz w:val="28"/>
          <w:szCs w:val="28"/>
        </w:rPr>
        <w:t xml:space="preserve">муниципального образования </w:t>
      </w:r>
      <w:r w:rsidR="00E940EE">
        <w:rPr>
          <w:rFonts w:ascii="Times New Roman" w:hAnsi="Times New Roman" w:cs="Times New Roman"/>
          <w:sz w:val="28"/>
          <w:szCs w:val="28"/>
        </w:rPr>
        <w:t>«Кисельни</w:t>
      </w:r>
      <w:r w:rsidR="00391A6F">
        <w:rPr>
          <w:rFonts w:ascii="Times New Roman" w:hAnsi="Times New Roman" w:cs="Times New Roman"/>
          <w:sz w:val="28"/>
          <w:szCs w:val="28"/>
        </w:rPr>
        <w:t>н</w:t>
      </w:r>
      <w:r w:rsidR="00E940EE">
        <w:rPr>
          <w:rFonts w:ascii="Times New Roman" w:hAnsi="Times New Roman" w:cs="Times New Roman"/>
          <w:sz w:val="28"/>
          <w:szCs w:val="28"/>
        </w:rPr>
        <w:t>с</w:t>
      </w:r>
      <w:r w:rsidR="00391A6F">
        <w:rPr>
          <w:rFonts w:ascii="Times New Roman" w:hAnsi="Times New Roman" w:cs="Times New Roman"/>
          <w:sz w:val="28"/>
          <w:szCs w:val="28"/>
        </w:rPr>
        <w:t>кое</w:t>
      </w:r>
      <w:r w:rsidR="000E1632" w:rsidRPr="000E1632">
        <w:rPr>
          <w:rFonts w:ascii="Times New Roman" w:hAnsi="Times New Roman" w:cs="Times New Roman"/>
          <w:sz w:val="28"/>
          <w:szCs w:val="28"/>
        </w:rPr>
        <w:t xml:space="preserve"> сельское поселение</w:t>
      </w:r>
      <w:r w:rsidR="00391A6F">
        <w:rPr>
          <w:rFonts w:ascii="Times New Roman" w:hAnsi="Times New Roman" w:cs="Times New Roman"/>
          <w:sz w:val="28"/>
          <w:szCs w:val="28"/>
        </w:rPr>
        <w:t>»</w:t>
      </w:r>
    </w:p>
    <w:p w:rsidR="00581839" w:rsidRDefault="000E1632" w:rsidP="000E1632">
      <w:pPr>
        <w:jc w:val="center"/>
        <w:rPr>
          <w:rStyle w:val="docsupplement-name"/>
          <w:rFonts w:ascii="Times New Roman" w:hAnsi="Times New Roman"/>
          <w:sz w:val="28"/>
          <w:szCs w:val="28"/>
        </w:rPr>
      </w:pPr>
      <w:r w:rsidRPr="000E1632">
        <w:rPr>
          <w:rFonts w:ascii="Times New Roman" w:hAnsi="Times New Roman" w:cs="Times New Roman"/>
          <w:sz w:val="28"/>
          <w:szCs w:val="28"/>
        </w:rPr>
        <w:t>Волховского муниципального района</w:t>
      </w:r>
      <w:r w:rsidR="00FD384A">
        <w:rPr>
          <w:rFonts w:ascii="Times New Roman" w:hAnsi="Times New Roman" w:cs="Times New Roman"/>
          <w:sz w:val="28"/>
          <w:szCs w:val="28"/>
        </w:rPr>
        <w:t xml:space="preserve"> </w:t>
      </w:r>
      <w:r w:rsidR="00581839" w:rsidRPr="00581839">
        <w:rPr>
          <w:rStyle w:val="docsupplement-name"/>
          <w:rFonts w:ascii="Times New Roman" w:hAnsi="Times New Roman"/>
          <w:sz w:val="28"/>
          <w:szCs w:val="28"/>
        </w:rPr>
        <w:t>Ленинградской области</w:t>
      </w:r>
    </w:p>
    <w:p w:rsidR="008C598A" w:rsidRDefault="008C598A" w:rsidP="000E1632">
      <w:pPr>
        <w:jc w:val="center"/>
        <w:rPr>
          <w:rStyle w:val="docsupplement-name"/>
          <w:rFonts w:ascii="Times New Roman" w:hAnsi="Times New Roman"/>
          <w:sz w:val="28"/>
          <w:szCs w:val="28"/>
        </w:rPr>
      </w:pPr>
    </w:p>
    <w:p w:rsidR="008C598A" w:rsidRDefault="00563529" w:rsidP="000E1632">
      <w:pPr>
        <w:jc w:val="center"/>
        <w:rPr>
          <w:rStyle w:val="docsupplement-name"/>
          <w:rFonts w:ascii="Times New Roman" w:hAnsi="Times New Roman"/>
          <w:sz w:val="28"/>
          <w:szCs w:val="28"/>
        </w:rPr>
      </w:pPr>
      <w:r w:rsidRPr="00563529">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76.2pt;margin-top:11.05pt;width:324.75pt;height:4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">
            <v:textbox>
              <w:txbxContent>
                <w:p w:rsidR="008B1031" w:rsidRDefault="008B1031" w:rsidP="008C598A">
                  <w:pPr>
                    <w:jc w:val="center"/>
                    <w:rPr>
                      <w:rFonts w:ascii="Times New Roman" w:hAnsi="Times New Roman" w:cs="Times New Roman"/>
                    </w:rPr>
                  </w:pPr>
                  <w:r w:rsidRPr="008C598A">
                    <w:rPr>
                      <w:rFonts w:ascii="Times New Roman" w:hAnsi="Times New Roman" w:cs="Times New Roman"/>
                    </w:rPr>
                    <w:t xml:space="preserve">Формирование комиссии муниципального образования </w:t>
                  </w:r>
                  <w:r>
                    <w:rPr>
                      <w:rFonts w:ascii="Times New Roman" w:hAnsi="Times New Roman" w:cs="Times New Roman"/>
                    </w:rPr>
                    <w:t>«Кисельнинское</w:t>
                  </w:r>
                  <w:r w:rsidRPr="008C598A">
                    <w:rPr>
                      <w:rFonts w:ascii="Times New Roman" w:hAnsi="Times New Roman" w:cs="Times New Roman"/>
                    </w:rPr>
                    <w:t xml:space="preserve"> сельское поселение</w:t>
                  </w:r>
                  <w:r>
                    <w:rPr>
                      <w:rFonts w:ascii="Times New Roman" w:hAnsi="Times New Roman" w:cs="Times New Roman"/>
                    </w:rPr>
                    <w:t>»</w:t>
                  </w:r>
                </w:p>
                <w:p w:rsidR="008B1031" w:rsidRPr="008C598A" w:rsidRDefault="008B1031" w:rsidP="008C598A">
                  <w:pPr>
                    <w:jc w:val="center"/>
                  </w:pPr>
                  <w:r w:rsidRPr="008C598A">
                    <w:rPr>
                      <w:rFonts w:ascii="Times New Roman" w:hAnsi="Times New Roman" w:cs="Times New Roman"/>
                    </w:rPr>
                    <w:t>Волховского муниципального района</w:t>
                  </w:r>
                </w:p>
              </w:txbxContent>
            </v:textbox>
          </v:shape>
        </w:pic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563529" w:rsidP="000E1632">
      <w:pPr>
        <w:jc w:val="center"/>
        <w:rPr>
          <w:rStyle w:val="docsupplement-name"/>
          <w:rFonts w:ascii="Times New Roman" w:hAnsi="Times New Roman"/>
          <w:sz w:val="28"/>
          <w:szCs w:val="28"/>
        </w:rPr>
      </w:pPr>
      <w:r w:rsidRPr="00563529">
        <w:rPr>
          <w:noProof/>
        </w:rPr>
        <w:pict>
          <v:shapetype id="_x0000_t32" coordsize="21600,21600" o:spt="32" o:oned="t" path="m,l21600,21600e" filled="f">
            <v:path arrowok="t" fillok="f" o:connecttype="none"/>
            <o:lock v:ext="edit" shapetype="t"/>
          </v:shapetype>
          <v:shape id="AutoShape 3" o:spid="_x0000_s1036" type="#_x0000_t32" style="position:absolute;left:0;text-align:left;margin-left:240.45pt;margin-top:12.25pt;width:0;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UgMQIAAF0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">
            <v:stroke endarrow="block"/>
          </v:shape>
        </w:pic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563529" w:rsidP="000E1632">
      <w:pPr>
        <w:jc w:val="center"/>
        <w:rPr>
          <w:rStyle w:val="docsupplement-name"/>
          <w:rFonts w:ascii="Times New Roman" w:hAnsi="Times New Roman"/>
          <w:sz w:val="28"/>
          <w:szCs w:val="28"/>
        </w:rPr>
      </w:pPr>
      <w:r w:rsidRPr="00563529">
        <w:rPr>
          <w:noProof/>
        </w:rPr>
        <w:pict>
          <v:shape id="Text Box 4" o:spid="_x0000_s1027" type="#_x0000_t202" style="position:absolute;left:0;text-align:left;margin-left:72.45pt;margin-top:-.05pt;width:330.75pt;height: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">
            <v:textbox>
              <w:txbxContent>
                <w:p w:rsidR="008B1031" w:rsidRPr="008C598A" w:rsidRDefault="008B1031" w:rsidP="008C598A">
                  <w:pPr>
                    <w:jc w:val="center"/>
                  </w:pPr>
                  <w:r w:rsidRPr="008C598A">
                    <w:rPr>
                      <w:rFonts w:ascii="Times New Roman" w:hAnsi="Times New Roman" w:cs="Times New Roman"/>
                    </w:rPr>
                    <w:t>Выявление и фиксирование существующих НТО, мест их размещения, анализ документов, подтверждающих право на размещение НТО, и проектирование новых мест размещения</w:t>
                  </w:r>
                </w:p>
              </w:txbxContent>
            </v:textbox>
          </v:shape>
        </w:pic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563529" w:rsidP="000E1632">
      <w:pPr>
        <w:jc w:val="center"/>
        <w:rPr>
          <w:rStyle w:val="docsupplement-name"/>
          <w:rFonts w:ascii="Times New Roman" w:hAnsi="Times New Roman"/>
          <w:sz w:val="28"/>
          <w:szCs w:val="28"/>
        </w:rPr>
      </w:pPr>
      <w:r w:rsidRPr="00563529">
        <w:rPr>
          <w:noProof/>
        </w:rPr>
        <w:pict>
          <v:shape id="AutoShape 5" o:spid="_x0000_s1035" type="#_x0000_t32" style="position:absolute;left:0;text-align:left;margin-left:241.95pt;margin-top:5.7pt;width:0;height:2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">
            <v:stroke endarrow="block"/>
          </v:shape>
        </w:pict>
      </w:r>
    </w:p>
    <w:p w:rsidR="008C598A" w:rsidRDefault="008C598A" w:rsidP="000E1632">
      <w:pPr>
        <w:jc w:val="center"/>
        <w:rPr>
          <w:rStyle w:val="docsupplement-name"/>
          <w:rFonts w:ascii="Times New Roman" w:hAnsi="Times New Roman"/>
          <w:sz w:val="28"/>
          <w:szCs w:val="28"/>
        </w:rPr>
      </w:pPr>
    </w:p>
    <w:p w:rsidR="008C598A" w:rsidRDefault="00563529" w:rsidP="000E1632">
      <w:pPr>
        <w:jc w:val="center"/>
        <w:rPr>
          <w:rStyle w:val="docsupplement-name"/>
          <w:rFonts w:ascii="Times New Roman" w:hAnsi="Times New Roman"/>
          <w:sz w:val="28"/>
          <w:szCs w:val="28"/>
        </w:rPr>
      </w:pPr>
      <w:r w:rsidRPr="00563529">
        <w:rPr>
          <w:noProof/>
        </w:rPr>
        <w:pict>
          <v:shape id="Text Box 6" o:spid="_x0000_s1028" type="#_x0000_t202" style="position:absolute;left:0;text-align:left;margin-left:76.2pt;margin-top:2pt;width:330.75pt;height:5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">
            <v:textbox>
              <w:txbxContent>
                <w:p w:rsidR="008B1031" w:rsidRPr="008C598A" w:rsidRDefault="008B1031" w:rsidP="008C598A">
                  <w:pPr>
                    <w:jc w:val="center"/>
                  </w:pPr>
                  <w:r w:rsidRPr="008C598A">
                    <w:rPr>
                      <w:rFonts w:ascii="Times New Roman" w:hAnsi="Times New Roman" w:cs="Times New Roman"/>
                    </w:rPr>
                    <w:t>Разработка проекта схемы, внесение изменений в схему на территории муниципального образования с учетом обеспеченности населения торговыми площадями</w:t>
                  </w:r>
                </w:p>
              </w:txbxContent>
            </v:textbox>
          </v:shape>
        </w:pic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563529" w:rsidP="000E1632">
      <w:pPr>
        <w:jc w:val="center"/>
        <w:rPr>
          <w:rStyle w:val="docsupplement-name"/>
          <w:rFonts w:ascii="Times New Roman" w:hAnsi="Times New Roman"/>
          <w:sz w:val="28"/>
          <w:szCs w:val="28"/>
        </w:rPr>
      </w:pPr>
      <w:r w:rsidRPr="00563529">
        <w:rPr>
          <w:noProof/>
        </w:rPr>
        <w:pict>
          <v:shape id="AutoShape 7" o:spid="_x0000_s1034" type="#_x0000_t32" style="position:absolute;left:0;text-align:left;margin-left:240.45pt;margin-top:6.95pt;width:0;height:3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DfMwIAAFw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">
            <v:stroke endarrow="block"/>
          </v:shape>
        </w:pict>
      </w:r>
    </w:p>
    <w:p w:rsidR="008C598A" w:rsidRDefault="008C598A" w:rsidP="000E1632">
      <w:pPr>
        <w:jc w:val="center"/>
        <w:rPr>
          <w:rStyle w:val="docsupplement-name"/>
          <w:rFonts w:ascii="Times New Roman" w:hAnsi="Times New Roman"/>
          <w:sz w:val="28"/>
          <w:szCs w:val="28"/>
        </w:rPr>
      </w:pPr>
    </w:p>
    <w:p w:rsidR="008C598A" w:rsidRDefault="00563529" w:rsidP="000E1632">
      <w:pPr>
        <w:jc w:val="center"/>
        <w:rPr>
          <w:rStyle w:val="docsupplement-name"/>
          <w:rFonts w:ascii="Times New Roman" w:hAnsi="Times New Roman"/>
          <w:sz w:val="28"/>
          <w:szCs w:val="28"/>
        </w:rPr>
      </w:pPr>
      <w:r w:rsidRPr="00563529">
        <w:rPr>
          <w:noProof/>
        </w:rPr>
        <w:pict>
          <v:shape id="Text Box 8" o:spid="_x0000_s1029" type="#_x0000_t202" style="position:absolute;left:0;text-align:left;margin-left:80.7pt;margin-top:9.25pt;width:330.75pt;height:80.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">
            <v:textbox>
              <w:txbxContent>
                <w:p w:rsidR="008B1031" w:rsidRPr="008C598A" w:rsidRDefault="008B1031" w:rsidP="001332AB">
                  <w:pPr>
                    <w:jc w:val="center"/>
                  </w:pPr>
                  <w:r w:rsidRPr="008C598A">
                    <w:rPr>
                      <w:rFonts w:ascii="Times New Roman" w:hAnsi="Times New Roman" w:cs="Times New Roman"/>
                    </w:rPr>
                    <w:t>Рассмотрение проекта Схемы комиссией</w:t>
                  </w:r>
                  <w:r>
                    <w:rPr>
                      <w:rFonts w:ascii="Times New Roman" w:hAnsi="Times New Roman" w:cs="Times New Roman"/>
                    </w:rPr>
                    <w:t xml:space="preserve">. </w:t>
                  </w:r>
                  <w:r w:rsidRPr="008C598A">
                    <w:rPr>
                      <w:rFonts w:ascii="Times New Roman" w:hAnsi="Times New Roman" w:cs="Times New Roman"/>
                    </w:rPr>
                    <w:t xml:space="preserve">Утверждение схемы, изменений в схему на территории муниципального образования </w:t>
                  </w:r>
                  <w:r>
                    <w:rPr>
                      <w:rFonts w:ascii="Times New Roman" w:hAnsi="Times New Roman" w:cs="Times New Roman"/>
                    </w:rPr>
                    <w:t xml:space="preserve">«Кисельнинское сельское поселение»Волховского муниципального района </w:t>
                  </w:r>
                  <w:r w:rsidRPr="008C598A">
                    <w:rPr>
                      <w:rFonts w:ascii="Times New Roman" w:hAnsi="Times New Roman" w:cs="Times New Roman"/>
                    </w:rPr>
                    <w:t>после согласования комиссией</w:t>
                  </w:r>
                </w:p>
                <w:p w:rsidR="008B1031" w:rsidRPr="008C598A" w:rsidRDefault="008B1031" w:rsidP="008C598A">
                  <w:pPr>
                    <w:jc w:val="center"/>
                  </w:pPr>
                </w:p>
              </w:txbxContent>
            </v:textbox>
          </v:shape>
        </w:pic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563529" w:rsidP="000E1632">
      <w:pPr>
        <w:jc w:val="center"/>
        <w:rPr>
          <w:rStyle w:val="docsupplement-name"/>
          <w:rFonts w:ascii="Times New Roman" w:hAnsi="Times New Roman"/>
          <w:sz w:val="28"/>
          <w:szCs w:val="28"/>
        </w:rPr>
      </w:pPr>
      <w:r w:rsidRPr="00563529">
        <w:rPr>
          <w:noProof/>
        </w:rPr>
        <w:pict>
          <v:shape id="AutoShape 11" o:spid="_x0000_s1032" type="#_x0000_t32" style="position:absolute;left:0;text-align:left;margin-left:241.95pt;margin-top:8.95pt;width:0;height:30.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1gLwIAAF0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">
            <v:stroke endarrow="block"/>
          </v:shape>
        </w:pict>
      </w:r>
    </w:p>
    <w:p w:rsidR="008C598A" w:rsidRDefault="008C598A" w:rsidP="000E1632">
      <w:pPr>
        <w:jc w:val="center"/>
        <w:rPr>
          <w:rStyle w:val="docsupplement-name"/>
          <w:rFonts w:ascii="Times New Roman" w:hAnsi="Times New Roman"/>
          <w:sz w:val="28"/>
          <w:szCs w:val="28"/>
        </w:rPr>
      </w:pPr>
    </w:p>
    <w:p w:rsidR="008C598A" w:rsidRDefault="00563529" w:rsidP="000E1632">
      <w:pPr>
        <w:jc w:val="center"/>
        <w:rPr>
          <w:rStyle w:val="docsupplement-name"/>
          <w:rFonts w:ascii="Times New Roman" w:hAnsi="Times New Roman"/>
          <w:sz w:val="28"/>
          <w:szCs w:val="28"/>
        </w:rPr>
      </w:pPr>
      <w:r w:rsidRPr="00563529">
        <w:rPr>
          <w:noProof/>
        </w:rPr>
        <w:pict>
          <v:shape id="Text Box 12" o:spid="_x0000_s1031" type="#_x0000_t202" style="position:absolute;left:0;text-align:left;margin-left:80.7pt;margin-top:11.25pt;width:330.75pt;height:5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">
            <v:textbox>
              <w:txbxContent>
                <w:p w:rsidR="008B1031" w:rsidRPr="008C598A" w:rsidRDefault="008B1031" w:rsidP="008C598A">
                  <w:pPr>
                    <w:jc w:val="center"/>
                  </w:pPr>
                  <w:r w:rsidRPr="008C598A">
                    <w:rPr>
                      <w:rFonts w:ascii="Times New Roman" w:hAnsi="Times New Roman" w:cs="Times New Roman"/>
                    </w:rPr>
                    <w:t xml:space="preserve">Опубликование схемы на официальном сайте муниципального образования </w:t>
                  </w:r>
                  <w:r>
                    <w:rPr>
                      <w:rFonts w:ascii="Times New Roman" w:hAnsi="Times New Roman" w:cs="Times New Roman"/>
                    </w:rPr>
                    <w:t xml:space="preserve">«Кисельнинское сельское поселение» Волховского муниципального района </w:t>
                  </w:r>
                  <w:r w:rsidRPr="008C598A">
                    <w:rPr>
                      <w:rFonts w:ascii="Times New Roman" w:hAnsi="Times New Roman" w:cs="Times New Roman"/>
                    </w:rPr>
                    <w:t>и Комитета</w:t>
                  </w:r>
                </w:p>
              </w:txbxContent>
            </v:textbox>
          </v:shape>
        </w:pict>
      </w: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p w:rsidR="008C598A" w:rsidRDefault="008C598A" w:rsidP="000E1632">
      <w:pPr>
        <w:jc w:val="center"/>
        <w:rPr>
          <w:rStyle w:val="docsupplement-name"/>
          <w:rFonts w:ascii="Times New Roman" w:hAnsi="Times New Roman"/>
          <w:sz w:val="28"/>
          <w:szCs w:val="28"/>
        </w:rPr>
      </w:pPr>
    </w:p>
    <w:tbl>
      <w:tblPr>
        <w:tblW w:w="0" w:type="auto"/>
        <w:tblCellMar>
          <w:top w:w="75" w:type="dxa"/>
          <w:left w:w="150" w:type="dxa"/>
          <w:bottom w:w="75" w:type="dxa"/>
          <w:right w:w="150" w:type="dxa"/>
        </w:tblCellMar>
        <w:tblLook w:val="04A0"/>
      </w:tblPr>
      <w:tblGrid>
        <w:gridCol w:w="9932"/>
      </w:tblGrid>
      <w:tr w:rsidR="00581839" w:rsidRPr="00581839" w:rsidTr="003F7027">
        <w:trPr>
          <w:trHeight w:val="409"/>
        </w:trPr>
        <w:tc>
          <w:tcPr>
            <w:tcW w:w="9932" w:type="dxa"/>
            <w:vAlign w:val="center"/>
            <w:hideMark/>
          </w:tcPr>
          <w:p w:rsidR="00581839" w:rsidRPr="00581839" w:rsidRDefault="00581839" w:rsidP="00CD6682">
            <w:pPr>
              <w:rPr>
                <w:rFonts w:ascii="Times New Roman" w:hAnsi="Times New Roman" w:cs="Times New Roman"/>
                <w:sz w:val="28"/>
                <w:szCs w:val="28"/>
              </w:rPr>
            </w:pPr>
          </w:p>
        </w:tc>
      </w:tr>
    </w:tbl>
    <w:p w:rsidR="00D43052" w:rsidRDefault="00D43052" w:rsidP="003B2E3A">
      <w:pPr>
        <w:pStyle w:val="22"/>
        <w:shd w:val="clear" w:color="auto" w:fill="auto"/>
        <w:tabs>
          <w:tab w:val="left" w:leader="underscore" w:pos="7728"/>
        </w:tabs>
        <w:spacing w:before="0" w:line="240" w:lineRule="auto"/>
        <w:ind w:firstLine="0"/>
      </w:pPr>
    </w:p>
    <w:sectPr w:rsidR="00D43052" w:rsidSect="001332AB">
      <w:pgSz w:w="11900" w:h="16840"/>
      <w:pgMar w:top="1021" w:right="567" w:bottom="1021"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3AF" w:rsidRDefault="00DE63AF">
      <w:r>
        <w:separator/>
      </w:r>
    </w:p>
  </w:endnote>
  <w:endnote w:type="continuationSeparator" w:id="1">
    <w:p w:rsidR="00DE63AF" w:rsidRDefault="00DE63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031" w:rsidRPr="00436FF3" w:rsidRDefault="008B1031">
    <w:pPr>
      <w:pStyle w:val="a9"/>
      <w:jc w:val="right"/>
      <w:rPr>
        <w:rFonts w:ascii="Times New Roman" w:hAnsi="Times New Roman" w:cs="Times New Roman"/>
        <w:sz w:val="28"/>
        <w:szCs w:val="28"/>
      </w:rPr>
    </w:pPr>
  </w:p>
  <w:p w:rsidR="008B1031" w:rsidRDefault="008B103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3AF" w:rsidRDefault="00DE63AF">
      <w:r>
        <w:separator/>
      </w:r>
    </w:p>
  </w:footnote>
  <w:footnote w:type="continuationSeparator" w:id="1">
    <w:p w:rsidR="00DE63AF" w:rsidRDefault="00DE63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pStyle w:val="1"/>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pStyle w:val="2"/>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5">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6">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7">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nsid w:val="2E192C3E"/>
    <w:multiLevelType w:val="hybridMultilevel"/>
    <w:tmpl w:val="A7FE55F2"/>
    <w:lvl w:ilvl="0" w:tplc="6F36C37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nsid w:val="5E941C21"/>
    <w:multiLevelType w:val="hybridMultilevel"/>
    <w:tmpl w:val="976C8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FELayout/>
  </w:compat>
  <w:rsids>
    <w:rsidRoot w:val="00DA2D33"/>
    <w:rsid w:val="00082B0C"/>
    <w:rsid w:val="0008636B"/>
    <w:rsid w:val="000A6CBC"/>
    <w:rsid w:val="000E1632"/>
    <w:rsid w:val="00100515"/>
    <w:rsid w:val="00110E7A"/>
    <w:rsid w:val="001332AB"/>
    <w:rsid w:val="00141306"/>
    <w:rsid w:val="00151E27"/>
    <w:rsid w:val="00162C81"/>
    <w:rsid w:val="00190D67"/>
    <w:rsid w:val="001959C5"/>
    <w:rsid w:val="001A705D"/>
    <w:rsid w:val="001E22E5"/>
    <w:rsid w:val="001F4DA6"/>
    <w:rsid w:val="0021654C"/>
    <w:rsid w:val="002735A9"/>
    <w:rsid w:val="00293B38"/>
    <w:rsid w:val="002A11D8"/>
    <w:rsid w:val="002C00F4"/>
    <w:rsid w:val="002D7162"/>
    <w:rsid w:val="002D751E"/>
    <w:rsid w:val="002E1443"/>
    <w:rsid w:val="00390FA0"/>
    <w:rsid w:val="00391A6F"/>
    <w:rsid w:val="0039475F"/>
    <w:rsid w:val="003A200B"/>
    <w:rsid w:val="003B2E3A"/>
    <w:rsid w:val="003F7027"/>
    <w:rsid w:val="00431A58"/>
    <w:rsid w:val="00436FF3"/>
    <w:rsid w:val="004450C7"/>
    <w:rsid w:val="004616A3"/>
    <w:rsid w:val="0047053B"/>
    <w:rsid w:val="004A5EA6"/>
    <w:rsid w:val="004C3423"/>
    <w:rsid w:val="005037AE"/>
    <w:rsid w:val="0050479C"/>
    <w:rsid w:val="00506112"/>
    <w:rsid w:val="005618C2"/>
    <w:rsid w:val="00563529"/>
    <w:rsid w:val="00581839"/>
    <w:rsid w:val="005D0FDB"/>
    <w:rsid w:val="005D4224"/>
    <w:rsid w:val="005D78A6"/>
    <w:rsid w:val="005F5167"/>
    <w:rsid w:val="00600B9E"/>
    <w:rsid w:val="00625503"/>
    <w:rsid w:val="00627C7F"/>
    <w:rsid w:val="006423A7"/>
    <w:rsid w:val="0064625C"/>
    <w:rsid w:val="00693C8F"/>
    <w:rsid w:val="006D1B49"/>
    <w:rsid w:val="006F0115"/>
    <w:rsid w:val="0070115A"/>
    <w:rsid w:val="00737CE4"/>
    <w:rsid w:val="00741366"/>
    <w:rsid w:val="00751C5F"/>
    <w:rsid w:val="00796547"/>
    <w:rsid w:val="007A2DA4"/>
    <w:rsid w:val="007B4A04"/>
    <w:rsid w:val="007B582F"/>
    <w:rsid w:val="007C2512"/>
    <w:rsid w:val="007C6CD4"/>
    <w:rsid w:val="007F7B8F"/>
    <w:rsid w:val="008037EC"/>
    <w:rsid w:val="008144B7"/>
    <w:rsid w:val="008354DA"/>
    <w:rsid w:val="00844151"/>
    <w:rsid w:val="00860B71"/>
    <w:rsid w:val="008648D0"/>
    <w:rsid w:val="00872C2F"/>
    <w:rsid w:val="008819C8"/>
    <w:rsid w:val="00882147"/>
    <w:rsid w:val="008940DD"/>
    <w:rsid w:val="0089560A"/>
    <w:rsid w:val="008B1031"/>
    <w:rsid w:val="008C1C25"/>
    <w:rsid w:val="008C598A"/>
    <w:rsid w:val="008E1839"/>
    <w:rsid w:val="008F6D3F"/>
    <w:rsid w:val="00906F32"/>
    <w:rsid w:val="00946342"/>
    <w:rsid w:val="009504EB"/>
    <w:rsid w:val="009547F4"/>
    <w:rsid w:val="009A4889"/>
    <w:rsid w:val="009A5F6D"/>
    <w:rsid w:val="009A67F6"/>
    <w:rsid w:val="009B69D7"/>
    <w:rsid w:val="009F0895"/>
    <w:rsid w:val="00A217BA"/>
    <w:rsid w:val="00A231C0"/>
    <w:rsid w:val="00A26959"/>
    <w:rsid w:val="00A41AC9"/>
    <w:rsid w:val="00A62A64"/>
    <w:rsid w:val="00A96F8B"/>
    <w:rsid w:val="00AE5D1B"/>
    <w:rsid w:val="00B05D95"/>
    <w:rsid w:val="00B308C1"/>
    <w:rsid w:val="00B46D17"/>
    <w:rsid w:val="00B97296"/>
    <w:rsid w:val="00BA48A6"/>
    <w:rsid w:val="00BB20E6"/>
    <w:rsid w:val="00BE0910"/>
    <w:rsid w:val="00C07B0B"/>
    <w:rsid w:val="00C24782"/>
    <w:rsid w:val="00C404A1"/>
    <w:rsid w:val="00C46CB5"/>
    <w:rsid w:val="00C66874"/>
    <w:rsid w:val="00C727C8"/>
    <w:rsid w:val="00C83F38"/>
    <w:rsid w:val="00CC291C"/>
    <w:rsid w:val="00CD58EC"/>
    <w:rsid w:val="00CD6682"/>
    <w:rsid w:val="00CE0486"/>
    <w:rsid w:val="00D06C0E"/>
    <w:rsid w:val="00D2010F"/>
    <w:rsid w:val="00D25484"/>
    <w:rsid w:val="00D43052"/>
    <w:rsid w:val="00D95A00"/>
    <w:rsid w:val="00D96B23"/>
    <w:rsid w:val="00DA2D33"/>
    <w:rsid w:val="00DE0B7C"/>
    <w:rsid w:val="00DE63AF"/>
    <w:rsid w:val="00DF2474"/>
    <w:rsid w:val="00DF2658"/>
    <w:rsid w:val="00E00355"/>
    <w:rsid w:val="00E10C19"/>
    <w:rsid w:val="00E1404A"/>
    <w:rsid w:val="00E1483E"/>
    <w:rsid w:val="00E36282"/>
    <w:rsid w:val="00E50176"/>
    <w:rsid w:val="00E70AA2"/>
    <w:rsid w:val="00E80954"/>
    <w:rsid w:val="00E940EE"/>
    <w:rsid w:val="00F27501"/>
    <w:rsid w:val="00F30584"/>
    <w:rsid w:val="00F436B4"/>
    <w:rsid w:val="00F6660A"/>
    <w:rsid w:val="00F75228"/>
    <w:rsid w:val="00F76CBB"/>
    <w:rsid w:val="00F81269"/>
    <w:rsid w:val="00F82B28"/>
    <w:rsid w:val="00F95B5F"/>
    <w:rsid w:val="00FC553D"/>
    <w:rsid w:val="00FD1FFC"/>
    <w:rsid w:val="00FD38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rules v:ext="edit">
        <o:r id="V:Rule5" type="connector" idref="#AutoShape 7"/>
        <o:r id="V:Rule6" type="connector" idref="#AutoShape 3"/>
        <o:r id="V:Rule7" type="connector" idref="#AutoShape 11"/>
        <o:r id="V:Rule8"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2" w:uiPriority="0"/>
    <w:lsdException w:name="Hyperlink" w:semiHidden="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B23"/>
    <w:pPr>
      <w:widowControl w:val="0"/>
    </w:pPr>
    <w:rPr>
      <w:rFonts w:cs="Arial Unicode MS"/>
      <w:color w:val="000000"/>
      <w:sz w:val="24"/>
      <w:szCs w:val="24"/>
    </w:rPr>
  </w:style>
  <w:style w:type="paragraph" w:styleId="1">
    <w:name w:val="heading 1"/>
    <w:basedOn w:val="a"/>
    <w:next w:val="a"/>
    <w:link w:val="10"/>
    <w:uiPriority w:val="9"/>
    <w:qFormat/>
    <w:rsid w:val="00BB20E6"/>
    <w:pPr>
      <w:keepNext/>
      <w:widowControl/>
      <w:numPr>
        <w:numId w:val="1"/>
      </w:numPr>
      <w:suppressAutoHyphens/>
      <w:spacing w:after="200" w:line="276" w:lineRule="auto"/>
      <w:jc w:val="center"/>
      <w:outlineLvl w:val="0"/>
    </w:pPr>
    <w:rPr>
      <w:rFonts w:ascii="Cambria" w:eastAsia="SimSun" w:hAnsi="Cambria" w:cs="Cambria"/>
      <w:b/>
      <w:bCs/>
      <w:color w:val="auto"/>
      <w:kern w:val="1"/>
      <w:sz w:val="32"/>
      <w:szCs w:val="32"/>
      <w:lang w:eastAsia="ar-SA"/>
    </w:rPr>
  </w:style>
  <w:style w:type="paragraph" w:styleId="2">
    <w:name w:val="heading 2"/>
    <w:basedOn w:val="a"/>
    <w:next w:val="a"/>
    <w:link w:val="20"/>
    <w:uiPriority w:val="9"/>
    <w:qFormat/>
    <w:rsid w:val="00BB20E6"/>
    <w:pPr>
      <w:keepNext/>
      <w:widowControl/>
      <w:numPr>
        <w:ilvl w:val="1"/>
        <w:numId w:val="1"/>
      </w:numPr>
      <w:suppressAutoHyphens/>
      <w:spacing w:after="200" w:line="360" w:lineRule="auto"/>
      <w:jc w:val="center"/>
      <w:outlineLvl w:val="1"/>
    </w:pPr>
    <w:rPr>
      <w:rFonts w:ascii="Cambria" w:eastAsia="SimSun" w:hAnsi="Cambria" w:cs="Cambria"/>
      <w:b/>
      <w:bCs/>
      <w:i/>
      <w:iCs/>
      <w:color w:val="auto"/>
      <w:kern w:val="1"/>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B20E6"/>
    <w:rPr>
      <w:rFonts w:ascii="Cambria" w:eastAsia="SimSun" w:hAnsi="Cambria" w:cs="Cambria"/>
      <w:b/>
      <w:bCs/>
      <w:kern w:val="1"/>
      <w:sz w:val="32"/>
      <w:szCs w:val="32"/>
      <w:lang w:eastAsia="ar-SA" w:bidi="ar-SA"/>
    </w:rPr>
  </w:style>
  <w:style w:type="character" w:customStyle="1" w:styleId="20">
    <w:name w:val="Заголовок 2 Знак"/>
    <w:basedOn w:val="a0"/>
    <w:link w:val="2"/>
    <w:uiPriority w:val="9"/>
    <w:locked/>
    <w:rsid w:val="00BB20E6"/>
    <w:rPr>
      <w:rFonts w:ascii="Cambria" w:eastAsia="SimSun" w:hAnsi="Cambria" w:cs="Cambria"/>
      <w:b/>
      <w:bCs/>
      <w:i/>
      <w:iCs/>
      <w:kern w:val="1"/>
      <w:sz w:val="28"/>
      <w:szCs w:val="28"/>
      <w:lang w:eastAsia="ar-SA" w:bidi="ar-SA"/>
    </w:rPr>
  </w:style>
  <w:style w:type="character" w:styleId="a3">
    <w:name w:val="Hyperlink"/>
    <w:basedOn w:val="a0"/>
    <w:uiPriority w:val="99"/>
    <w:rsid w:val="00D96B23"/>
    <w:rPr>
      <w:rFonts w:cs="Times New Roman"/>
      <w:color w:val="0066CC"/>
      <w:u w:val="single"/>
    </w:rPr>
  </w:style>
  <w:style w:type="character" w:customStyle="1" w:styleId="2Exact">
    <w:name w:val="Основной текст (2) Exact"/>
    <w:basedOn w:val="a0"/>
    <w:uiPriority w:val="99"/>
    <w:rsid w:val="00D96B23"/>
    <w:rPr>
      <w:rFonts w:ascii="Times New Roman" w:hAnsi="Times New Roman" w:cs="Times New Roman"/>
      <w:sz w:val="28"/>
      <w:szCs w:val="28"/>
      <w:u w:val="none"/>
    </w:rPr>
  </w:style>
  <w:style w:type="character" w:customStyle="1" w:styleId="4Exact">
    <w:name w:val="Основной текст (4) Exact"/>
    <w:basedOn w:val="a0"/>
    <w:link w:val="4"/>
    <w:uiPriority w:val="99"/>
    <w:locked/>
    <w:rsid w:val="00D96B23"/>
    <w:rPr>
      <w:rFonts w:ascii="Times New Roman" w:hAnsi="Times New Roman" w:cs="Times New Roman"/>
      <w:b/>
      <w:bCs/>
      <w:sz w:val="21"/>
      <w:szCs w:val="21"/>
      <w:u w:val="none"/>
    </w:rPr>
  </w:style>
  <w:style w:type="character" w:customStyle="1" w:styleId="3">
    <w:name w:val="Основной текст (3)_"/>
    <w:basedOn w:val="a0"/>
    <w:link w:val="30"/>
    <w:uiPriority w:val="99"/>
    <w:locked/>
    <w:rsid w:val="00D96B23"/>
    <w:rPr>
      <w:rFonts w:ascii="Times New Roman" w:hAnsi="Times New Roman" w:cs="Times New Roman"/>
      <w:b/>
      <w:bCs/>
      <w:sz w:val="26"/>
      <w:szCs w:val="26"/>
      <w:u w:val="none"/>
    </w:rPr>
  </w:style>
  <w:style w:type="character" w:customStyle="1" w:styleId="21">
    <w:name w:val="Основной текст (2)_"/>
    <w:basedOn w:val="a0"/>
    <w:link w:val="22"/>
    <w:uiPriority w:val="99"/>
    <w:locked/>
    <w:rsid w:val="00D96B23"/>
    <w:rPr>
      <w:rFonts w:ascii="Times New Roman" w:hAnsi="Times New Roman" w:cs="Times New Roman"/>
      <w:sz w:val="28"/>
      <w:szCs w:val="28"/>
      <w:u w:val="none"/>
    </w:rPr>
  </w:style>
  <w:style w:type="character" w:customStyle="1" w:styleId="210">
    <w:name w:val="Основной текст (2) + 10"/>
    <w:aliases w:val="5 pt,Полужирный"/>
    <w:basedOn w:val="21"/>
    <w:uiPriority w:val="99"/>
    <w:rsid w:val="00D96B23"/>
    <w:rPr>
      <w:rFonts w:ascii="Times New Roman" w:hAnsi="Times New Roman" w:cs="Times New Roman"/>
      <w:b/>
      <w:bCs/>
      <w:sz w:val="21"/>
      <w:szCs w:val="21"/>
      <w:u w:val="none"/>
    </w:rPr>
  </w:style>
  <w:style w:type="character" w:customStyle="1" w:styleId="a4">
    <w:name w:val="Колонтитул_"/>
    <w:basedOn w:val="a0"/>
    <w:link w:val="11"/>
    <w:uiPriority w:val="99"/>
    <w:locked/>
    <w:rsid w:val="00D96B23"/>
    <w:rPr>
      <w:rFonts w:ascii="Times New Roman" w:hAnsi="Times New Roman" w:cs="Times New Roman"/>
      <w:sz w:val="22"/>
      <w:szCs w:val="22"/>
      <w:u w:val="none"/>
    </w:rPr>
  </w:style>
  <w:style w:type="character" w:customStyle="1" w:styleId="a5">
    <w:name w:val="Колонтитул"/>
    <w:basedOn w:val="a4"/>
    <w:uiPriority w:val="99"/>
    <w:rsid w:val="00D96B23"/>
    <w:rPr>
      <w:rFonts w:ascii="Times New Roman" w:hAnsi="Times New Roman" w:cs="Times New Roman"/>
      <w:sz w:val="22"/>
      <w:szCs w:val="22"/>
      <w:u w:val="none"/>
    </w:rPr>
  </w:style>
  <w:style w:type="character" w:customStyle="1" w:styleId="5Exact">
    <w:name w:val="Основной текст (5) Exact"/>
    <w:basedOn w:val="a0"/>
    <w:uiPriority w:val="99"/>
    <w:rsid w:val="00D96B23"/>
    <w:rPr>
      <w:rFonts w:ascii="Times New Roman" w:hAnsi="Times New Roman" w:cs="Times New Roman"/>
      <w:b/>
      <w:bCs/>
      <w:spacing w:val="0"/>
      <w:sz w:val="22"/>
      <w:szCs w:val="22"/>
      <w:u w:val="none"/>
    </w:rPr>
  </w:style>
  <w:style w:type="character" w:customStyle="1" w:styleId="2Georgia">
    <w:name w:val="Основной текст (2) + Georgia"/>
    <w:aliases w:val="11,5 pt Exact"/>
    <w:basedOn w:val="21"/>
    <w:uiPriority w:val="99"/>
    <w:rsid w:val="00D96B23"/>
    <w:rPr>
      <w:rFonts w:ascii="Georgia" w:hAnsi="Georgia" w:cs="Georgia"/>
      <w:sz w:val="23"/>
      <w:szCs w:val="23"/>
      <w:u w:val="none"/>
    </w:rPr>
  </w:style>
  <w:style w:type="character" w:customStyle="1" w:styleId="5">
    <w:name w:val="Основной текст (5)_"/>
    <w:basedOn w:val="a0"/>
    <w:link w:val="50"/>
    <w:uiPriority w:val="99"/>
    <w:locked/>
    <w:rsid w:val="00D96B23"/>
    <w:rPr>
      <w:rFonts w:ascii="Times New Roman" w:hAnsi="Times New Roman" w:cs="Times New Roman"/>
      <w:b/>
      <w:bCs/>
      <w:spacing w:val="0"/>
      <w:sz w:val="22"/>
      <w:szCs w:val="22"/>
      <w:u w:val="none"/>
    </w:rPr>
  </w:style>
  <w:style w:type="character" w:customStyle="1" w:styleId="6Exact">
    <w:name w:val="Основной текст (6) Exact"/>
    <w:basedOn w:val="a0"/>
    <w:link w:val="6"/>
    <w:uiPriority w:val="99"/>
    <w:locked/>
    <w:rsid w:val="00D96B23"/>
    <w:rPr>
      <w:rFonts w:ascii="Sylfaen" w:hAnsi="Sylfaen" w:cs="Sylfaen"/>
      <w:sz w:val="26"/>
      <w:szCs w:val="26"/>
      <w:u w:val="none"/>
    </w:rPr>
  </w:style>
  <w:style w:type="character" w:customStyle="1" w:styleId="7Exact">
    <w:name w:val="Основной текст (7) Exact"/>
    <w:basedOn w:val="a0"/>
    <w:link w:val="7"/>
    <w:uiPriority w:val="99"/>
    <w:locked/>
    <w:rsid w:val="00D96B23"/>
    <w:rPr>
      <w:rFonts w:ascii="Sylfaen" w:hAnsi="Sylfaen" w:cs="Sylfaen"/>
      <w:spacing w:val="30"/>
      <w:sz w:val="15"/>
      <w:szCs w:val="15"/>
      <w:u w:val="none"/>
    </w:rPr>
  </w:style>
  <w:style w:type="character" w:customStyle="1" w:styleId="5Candara">
    <w:name w:val="Основной текст (5) + Candara"/>
    <w:aliases w:val="7,5 pt4,Не полужирный Exact"/>
    <w:basedOn w:val="5"/>
    <w:uiPriority w:val="99"/>
    <w:rsid w:val="00D96B23"/>
    <w:rPr>
      <w:rFonts w:ascii="Candara" w:hAnsi="Candara" w:cs="Candara"/>
      <w:b/>
      <w:bCs/>
      <w:spacing w:val="0"/>
      <w:sz w:val="15"/>
      <w:szCs w:val="15"/>
      <w:u w:val="none"/>
    </w:rPr>
  </w:style>
  <w:style w:type="character" w:customStyle="1" w:styleId="2102">
    <w:name w:val="Основной текст (2) + 102"/>
    <w:aliases w:val="5 pt3,Полужирный Exact"/>
    <w:basedOn w:val="21"/>
    <w:uiPriority w:val="99"/>
    <w:rsid w:val="00D96B23"/>
    <w:rPr>
      <w:rFonts w:ascii="Times New Roman" w:hAnsi="Times New Roman" w:cs="Times New Roman"/>
      <w:b/>
      <w:bCs/>
      <w:sz w:val="21"/>
      <w:szCs w:val="21"/>
      <w:u w:val="none"/>
    </w:rPr>
  </w:style>
  <w:style w:type="character" w:customStyle="1" w:styleId="23">
    <w:name w:val="Основной текст (2) + Малые прописные"/>
    <w:basedOn w:val="21"/>
    <w:uiPriority w:val="99"/>
    <w:rsid w:val="00D96B23"/>
    <w:rPr>
      <w:rFonts w:ascii="Times New Roman" w:hAnsi="Times New Roman" w:cs="Times New Roman"/>
      <w:smallCaps/>
      <w:sz w:val="28"/>
      <w:szCs w:val="28"/>
      <w:u w:val="none"/>
    </w:rPr>
  </w:style>
  <w:style w:type="character" w:customStyle="1" w:styleId="3Exact">
    <w:name w:val="Основной текст (3) Exact"/>
    <w:basedOn w:val="a0"/>
    <w:uiPriority w:val="99"/>
    <w:rsid w:val="00D96B23"/>
    <w:rPr>
      <w:rFonts w:ascii="Times New Roman" w:hAnsi="Times New Roman" w:cs="Times New Roman"/>
      <w:b/>
      <w:bCs/>
      <w:sz w:val="26"/>
      <w:szCs w:val="26"/>
      <w:u w:val="none"/>
    </w:rPr>
  </w:style>
  <w:style w:type="character" w:customStyle="1" w:styleId="211pt">
    <w:name w:val="Основной текст (2) + 11 pt"/>
    <w:aliases w:val="Полужирный3"/>
    <w:basedOn w:val="21"/>
    <w:uiPriority w:val="99"/>
    <w:rsid w:val="00D96B23"/>
    <w:rPr>
      <w:rFonts w:ascii="Times New Roman" w:hAnsi="Times New Roman" w:cs="Times New Roman"/>
      <w:b/>
      <w:bCs/>
      <w:spacing w:val="0"/>
      <w:sz w:val="22"/>
      <w:szCs w:val="22"/>
      <w:u w:val="none"/>
    </w:rPr>
  </w:style>
  <w:style w:type="character" w:customStyle="1" w:styleId="2101">
    <w:name w:val="Основной текст (2) + 101"/>
    <w:aliases w:val="5 pt2,Полужирный2"/>
    <w:basedOn w:val="21"/>
    <w:uiPriority w:val="99"/>
    <w:rsid w:val="00D96B23"/>
    <w:rPr>
      <w:rFonts w:ascii="Times New Roman" w:hAnsi="Times New Roman" w:cs="Times New Roman"/>
      <w:b/>
      <w:bCs/>
      <w:sz w:val="21"/>
      <w:szCs w:val="21"/>
      <w:u w:val="none"/>
    </w:rPr>
  </w:style>
  <w:style w:type="character" w:customStyle="1" w:styleId="2CenturyGothic">
    <w:name w:val="Основной текст (2) + Century Gothic"/>
    <w:aliases w:val="11 pt,Полужирный1"/>
    <w:basedOn w:val="21"/>
    <w:uiPriority w:val="99"/>
    <w:rsid w:val="00D96B23"/>
    <w:rPr>
      <w:rFonts w:ascii="Century Gothic" w:hAnsi="Century Gothic" w:cs="Century Gothic"/>
      <w:b/>
      <w:bCs/>
      <w:sz w:val="22"/>
      <w:szCs w:val="22"/>
      <w:u w:val="none"/>
    </w:rPr>
  </w:style>
  <w:style w:type="character" w:customStyle="1" w:styleId="2FranklinGothicDemi">
    <w:name w:val="Основной текст (2) + Franklin Gothic Demi"/>
    <w:aliases w:val="9,5 pt1"/>
    <w:basedOn w:val="21"/>
    <w:uiPriority w:val="99"/>
    <w:rsid w:val="00D96B23"/>
    <w:rPr>
      <w:rFonts w:ascii="Franklin Gothic Demi" w:hAnsi="Franklin Gothic Demi" w:cs="Franklin Gothic Demi"/>
      <w:sz w:val="19"/>
      <w:szCs w:val="19"/>
      <w:u w:val="none"/>
    </w:rPr>
  </w:style>
  <w:style w:type="paragraph" w:customStyle="1" w:styleId="22">
    <w:name w:val="Основной текст (2)"/>
    <w:basedOn w:val="a"/>
    <w:link w:val="21"/>
    <w:uiPriority w:val="99"/>
    <w:rsid w:val="00D96B23"/>
    <w:pPr>
      <w:shd w:val="clear" w:color="auto" w:fill="FFFFFF"/>
      <w:spacing w:before="240" w:line="312" w:lineRule="exact"/>
      <w:ind w:hanging="2100"/>
      <w:jc w:val="both"/>
    </w:pPr>
    <w:rPr>
      <w:rFonts w:ascii="Times New Roman" w:hAnsi="Times New Roman" w:cs="Times New Roman"/>
      <w:color w:val="auto"/>
      <w:sz w:val="28"/>
      <w:szCs w:val="28"/>
    </w:rPr>
  </w:style>
  <w:style w:type="paragraph" w:customStyle="1" w:styleId="4">
    <w:name w:val="Основной текст (4)"/>
    <w:basedOn w:val="a"/>
    <w:link w:val="4Exact"/>
    <w:uiPriority w:val="99"/>
    <w:rsid w:val="00D96B23"/>
    <w:pPr>
      <w:shd w:val="clear" w:color="auto" w:fill="FFFFFF"/>
      <w:spacing w:line="240" w:lineRule="atLeast"/>
    </w:pPr>
    <w:rPr>
      <w:rFonts w:ascii="Times New Roman" w:hAnsi="Times New Roman" w:cs="Times New Roman"/>
      <w:b/>
      <w:bCs/>
      <w:color w:val="auto"/>
      <w:sz w:val="21"/>
      <w:szCs w:val="21"/>
    </w:rPr>
  </w:style>
  <w:style w:type="paragraph" w:customStyle="1" w:styleId="30">
    <w:name w:val="Основной текст (3)"/>
    <w:basedOn w:val="a"/>
    <w:link w:val="3"/>
    <w:uiPriority w:val="99"/>
    <w:rsid w:val="00D96B23"/>
    <w:pPr>
      <w:shd w:val="clear" w:color="auto" w:fill="FFFFFF"/>
      <w:spacing w:after="360" w:line="240" w:lineRule="atLeast"/>
      <w:jc w:val="right"/>
    </w:pPr>
    <w:rPr>
      <w:rFonts w:ascii="Times New Roman" w:hAnsi="Times New Roman" w:cs="Times New Roman"/>
      <w:b/>
      <w:bCs/>
      <w:color w:val="auto"/>
      <w:sz w:val="26"/>
      <w:szCs w:val="26"/>
    </w:rPr>
  </w:style>
  <w:style w:type="paragraph" w:customStyle="1" w:styleId="11">
    <w:name w:val="Колонтитул1"/>
    <w:basedOn w:val="a"/>
    <w:link w:val="a4"/>
    <w:uiPriority w:val="99"/>
    <w:rsid w:val="00D96B23"/>
    <w:pPr>
      <w:shd w:val="clear" w:color="auto" w:fill="FFFFFF"/>
      <w:spacing w:line="240" w:lineRule="atLeast"/>
    </w:pPr>
    <w:rPr>
      <w:rFonts w:ascii="Times New Roman" w:hAnsi="Times New Roman" w:cs="Times New Roman"/>
      <w:color w:val="auto"/>
      <w:sz w:val="22"/>
      <w:szCs w:val="22"/>
    </w:rPr>
  </w:style>
  <w:style w:type="paragraph" w:customStyle="1" w:styleId="50">
    <w:name w:val="Основной текст (5)"/>
    <w:basedOn w:val="a"/>
    <w:link w:val="5"/>
    <w:uiPriority w:val="99"/>
    <w:rsid w:val="00D96B23"/>
    <w:pPr>
      <w:shd w:val="clear" w:color="auto" w:fill="FFFFFF"/>
      <w:spacing w:after="600" w:line="269" w:lineRule="exact"/>
    </w:pPr>
    <w:rPr>
      <w:rFonts w:ascii="Times New Roman" w:hAnsi="Times New Roman" w:cs="Times New Roman"/>
      <w:b/>
      <w:bCs/>
      <w:color w:val="auto"/>
      <w:sz w:val="22"/>
      <w:szCs w:val="22"/>
    </w:rPr>
  </w:style>
  <w:style w:type="paragraph" w:customStyle="1" w:styleId="6">
    <w:name w:val="Основной текст (6)"/>
    <w:basedOn w:val="a"/>
    <w:link w:val="6Exact"/>
    <w:uiPriority w:val="99"/>
    <w:rsid w:val="00D96B23"/>
    <w:pPr>
      <w:shd w:val="clear" w:color="auto" w:fill="FFFFFF"/>
      <w:spacing w:line="240" w:lineRule="atLeast"/>
    </w:pPr>
    <w:rPr>
      <w:rFonts w:ascii="Sylfaen" w:hAnsi="Sylfaen" w:cs="Sylfaen"/>
      <w:color w:val="auto"/>
      <w:sz w:val="26"/>
      <w:szCs w:val="26"/>
    </w:rPr>
  </w:style>
  <w:style w:type="paragraph" w:customStyle="1" w:styleId="7">
    <w:name w:val="Основной текст (7)"/>
    <w:basedOn w:val="a"/>
    <w:link w:val="7Exact"/>
    <w:uiPriority w:val="99"/>
    <w:rsid w:val="00D96B23"/>
    <w:pPr>
      <w:shd w:val="clear" w:color="auto" w:fill="FFFFFF"/>
      <w:spacing w:line="240" w:lineRule="atLeast"/>
    </w:pPr>
    <w:rPr>
      <w:rFonts w:ascii="Sylfaen" w:hAnsi="Sylfaen" w:cs="Sylfaen"/>
      <w:color w:val="auto"/>
      <w:spacing w:val="30"/>
      <w:sz w:val="15"/>
      <w:szCs w:val="15"/>
    </w:rPr>
  </w:style>
  <w:style w:type="paragraph" w:styleId="a6">
    <w:name w:val="List Paragraph"/>
    <w:basedOn w:val="a"/>
    <w:uiPriority w:val="34"/>
    <w:qFormat/>
    <w:rsid w:val="002D751E"/>
    <w:pPr>
      <w:ind w:left="708"/>
    </w:pPr>
  </w:style>
  <w:style w:type="paragraph" w:styleId="a7">
    <w:name w:val="header"/>
    <w:basedOn w:val="a"/>
    <w:link w:val="a8"/>
    <w:uiPriority w:val="99"/>
    <w:unhideWhenUsed/>
    <w:rsid w:val="002D751E"/>
    <w:pPr>
      <w:tabs>
        <w:tab w:val="center" w:pos="4677"/>
        <w:tab w:val="right" w:pos="9355"/>
      </w:tabs>
    </w:pPr>
  </w:style>
  <w:style w:type="character" w:customStyle="1" w:styleId="a8">
    <w:name w:val="Верхний колонтитул Знак"/>
    <w:basedOn w:val="a0"/>
    <w:link w:val="a7"/>
    <w:uiPriority w:val="99"/>
    <w:locked/>
    <w:rsid w:val="002D751E"/>
    <w:rPr>
      <w:rFonts w:cs="Arial Unicode MS"/>
      <w:color w:val="000000"/>
    </w:rPr>
  </w:style>
  <w:style w:type="paragraph" w:styleId="a9">
    <w:name w:val="footer"/>
    <w:basedOn w:val="a"/>
    <w:link w:val="aa"/>
    <w:uiPriority w:val="99"/>
    <w:unhideWhenUsed/>
    <w:rsid w:val="002D751E"/>
    <w:pPr>
      <w:tabs>
        <w:tab w:val="center" w:pos="4677"/>
        <w:tab w:val="right" w:pos="9355"/>
      </w:tabs>
    </w:pPr>
  </w:style>
  <w:style w:type="character" w:customStyle="1" w:styleId="aa">
    <w:name w:val="Нижний колонтитул Знак"/>
    <w:basedOn w:val="a0"/>
    <w:link w:val="a9"/>
    <w:uiPriority w:val="99"/>
    <w:locked/>
    <w:rsid w:val="002D751E"/>
    <w:rPr>
      <w:rFonts w:cs="Arial Unicode MS"/>
      <w:color w:val="000000"/>
    </w:rPr>
  </w:style>
  <w:style w:type="table" w:styleId="ab">
    <w:name w:val="Table Grid"/>
    <w:basedOn w:val="a1"/>
    <w:uiPriority w:val="59"/>
    <w:rsid w:val="002D75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rmal (Web)"/>
    <w:basedOn w:val="a"/>
    <w:uiPriority w:val="99"/>
    <w:unhideWhenUsed/>
    <w:rsid w:val="00581839"/>
    <w:pPr>
      <w:widowControl/>
      <w:spacing w:after="223"/>
      <w:jc w:val="both"/>
    </w:pPr>
    <w:rPr>
      <w:rFonts w:ascii="Times New Roman" w:eastAsiaTheme="minorEastAsia" w:hAnsi="Times New Roman" w:cs="Times New Roman"/>
      <w:color w:val="auto"/>
    </w:rPr>
  </w:style>
  <w:style w:type="paragraph" w:customStyle="1" w:styleId="align-center">
    <w:name w:val="align-center"/>
    <w:basedOn w:val="a"/>
    <w:rsid w:val="00581839"/>
    <w:pPr>
      <w:widowControl/>
      <w:spacing w:after="223"/>
      <w:jc w:val="center"/>
    </w:pPr>
    <w:rPr>
      <w:rFonts w:ascii="Times New Roman" w:eastAsiaTheme="minorEastAsia" w:hAnsi="Times New Roman" w:cs="Times New Roman"/>
      <w:color w:val="auto"/>
    </w:rPr>
  </w:style>
  <w:style w:type="paragraph" w:customStyle="1" w:styleId="align-right">
    <w:name w:val="align-right"/>
    <w:basedOn w:val="a"/>
    <w:rsid w:val="00581839"/>
    <w:pPr>
      <w:widowControl/>
      <w:spacing w:after="223"/>
      <w:jc w:val="right"/>
    </w:pPr>
    <w:rPr>
      <w:rFonts w:ascii="Times New Roman" w:eastAsiaTheme="minorEastAsia" w:hAnsi="Times New Roman" w:cs="Times New Roman"/>
      <w:color w:val="auto"/>
    </w:rPr>
  </w:style>
  <w:style w:type="character" w:customStyle="1" w:styleId="docsupplement-number">
    <w:name w:val="doc__supplement-number"/>
    <w:basedOn w:val="a0"/>
    <w:rsid w:val="00581839"/>
    <w:rPr>
      <w:rFonts w:cs="Times New Roman"/>
    </w:rPr>
  </w:style>
  <w:style w:type="character" w:customStyle="1" w:styleId="docsupplement-name">
    <w:name w:val="doc__supplement-name"/>
    <w:basedOn w:val="a0"/>
    <w:rsid w:val="00581839"/>
    <w:rPr>
      <w:rFonts w:cs="Times New Roman"/>
    </w:rPr>
  </w:style>
  <w:style w:type="character" w:customStyle="1" w:styleId="docuntyped-number">
    <w:name w:val="doc__untyped-number"/>
    <w:basedOn w:val="a0"/>
    <w:rsid w:val="00581839"/>
    <w:rPr>
      <w:rFonts w:cs="Times New Roman"/>
    </w:rPr>
  </w:style>
  <w:style w:type="character" w:customStyle="1" w:styleId="docuntyped-name">
    <w:name w:val="doc__untyped-name"/>
    <w:basedOn w:val="a0"/>
    <w:rsid w:val="00581839"/>
    <w:rPr>
      <w:rFonts w:cs="Times New Roman"/>
    </w:rPr>
  </w:style>
  <w:style w:type="paragraph" w:customStyle="1" w:styleId="formattext">
    <w:name w:val="formattext"/>
    <w:basedOn w:val="a"/>
    <w:rsid w:val="00581839"/>
    <w:pPr>
      <w:widowControl/>
      <w:spacing w:after="223"/>
      <w:jc w:val="both"/>
    </w:pPr>
    <w:rPr>
      <w:rFonts w:ascii="Times New Roman" w:eastAsiaTheme="minorEastAsia" w:hAnsi="Times New Roman" w:cs="Times New Roman"/>
      <w:color w:val="auto"/>
    </w:rPr>
  </w:style>
  <w:style w:type="character" w:customStyle="1" w:styleId="docnote-number">
    <w:name w:val="doc__note-number"/>
    <w:basedOn w:val="a0"/>
    <w:rsid w:val="00581839"/>
    <w:rPr>
      <w:rFonts w:cs="Times New Roman"/>
    </w:rPr>
  </w:style>
  <w:style w:type="character" w:customStyle="1" w:styleId="docnote-text">
    <w:name w:val="doc__note-text"/>
    <w:basedOn w:val="a0"/>
    <w:rsid w:val="00581839"/>
    <w:rPr>
      <w:rFonts w:cs="Times New Roman"/>
    </w:rPr>
  </w:style>
  <w:style w:type="paragraph" w:styleId="24">
    <w:name w:val="Body Text 2"/>
    <w:basedOn w:val="a"/>
    <w:link w:val="25"/>
    <w:uiPriority w:val="99"/>
    <w:rsid w:val="00E50176"/>
    <w:pPr>
      <w:widowControl/>
      <w:jc w:val="center"/>
    </w:pPr>
    <w:rPr>
      <w:rFonts w:ascii="Times New Roman" w:hAnsi="Times New Roman" w:cs="Times New Roman"/>
      <w:b/>
      <w:bCs/>
      <w:color w:val="auto"/>
      <w:szCs w:val="20"/>
    </w:rPr>
  </w:style>
  <w:style w:type="character" w:customStyle="1" w:styleId="25">
    <w:name w:val="Основной текст 2 Знак"/>
    <w:basedOn w:val="a0"/>
    <w:link w:val="24"/>
    <w:uiPriority w:val="99"/>
    <w:locked/>
    <w:rsid w:val="00E50176"/>
    <w:rPr>
      <w:rFonts w:ascii="Times New Roman" w:hAnsi="Times New Roman" w:cs="Times New Roman"/>
      <w:b/>
      <w:bCs/>
      <w:sz w:val="24"/>
    </w:rPr>
  </w:style>
  <w:style w:type="paragraph" w:styleId="ad">
    <w:name w:val="No Spacing"/>
    <w:uiPriority w:val="1"/>
    <w:qFormat/>
    <w:rsid w:val="00391A6F"/>
    <w:pPr>
      <w:widowControl w:val="0"/>
    </w:pPr>
    <w:rPr>
      <w:rFonts w:cs="Arial Unicode MS"/>
      <w:color w:val="000000"/>
      <w:sz w:val="24"/>
      <w:szCs w:val="24"/>
    </w:rPr>
  </w:style>
  <w:style w:type="paragraph" w:styleId="ae">
    <w:name w:val="Balloon Text"/>
    <w:basedOn w:val="a"/>
    <w:link w:val="af"/>
    <w:uiPriority w:val="99"/>
    <w:rsid w:val="00F95B5F"/>
    <w:rPr>
      <w:rFonts w:ascii="Segoe UI" w:hAnsi="Segoe UI" w:cs="Segoe UI"/>
      <w:sz w:val="18"/>
      <w:szCs w:val="18"/>
    </w:rPr>
  </w:style>
  <w:style w:type="character" w:customStyle="1" w:styleId="af">
    <w:name w:val="Текст выноски Знак"/>
    <w:basedOn w:val="a0"/>
    <w:link w:val="ae"/>
    <w:uiPriority w:val="99"/>
    <w:locked/>
    <w:rsid w:val="00F95B5F"/>
    <w:rPr>
      <w:rFonts w:ascii="Segoe UI" w:hAnsi="Segoe UI" w:cs="Segoe UI"/>
      <w:color w:val="000000"/>
      <w:sz w:val="18"/>
      <w:szCs w:val="18"/>
    </w:rPr>
  </w:style>
  <w:style w:type="paragraph" w:styleId="af0">
    <w:name w:val="Body Text"/>
    <w:basedOn w:val="a"/>
    <w:link w:val="af1"/>
    <w:uiPriority w:val="99"/>
    <w:rsid w:val="005F5167"/>
    <w:pPr>
      <w:spacing w:after="120"/>
    </w:pPr>
  </w:style>
  <w:style w:type="character" w:customStyle="1" w:styleId="af1">
    <w:name w:val="Основной текст Знак"/>
    <w:basedOn w:val="a0"/>
    <w:link w:val="af0"/>
    <w:uiPriority w:val="99"/>
    <w:locked/>
    <w:rsid w:val="005F5167"/>
    <w:rPr>
      <w:rFonts w:cs="Arial Unicode MS"/>
      <w:color w:val="000000"/>
      <w:sz w:val="24"/>
      <w:szCs w:val="24"/>
    </w:rPr>
  </w:style>
  <w:style w:type="character" w:customStyle="1" w:styleId="12">
    <w:name w:val="Основной текст Знак1"/>
    <w:basedOn w:val="a0"/>
    <w:uiPriority w:val="99"/>
    <w:locked/>
    <w:rsid w:val="005F5167"/>
    <w:rPr>
      <w:rFonts w:ascii="Times New Roman" w:hAnsi="Times New Roman" w:cs="Times New Roman"/>
      <w:spacing w:val="3"/>
      <w:u w:val="none"/>
    </w:rPr>
  </w:style>
  <w:style w:type="character" w:customStyle="1" w:styleId="af2">
    <w:name w:val="Основной текст + Малые прописные"/>
    <w:basedOn w:val="12"/>
    <w:uiPriority w:val="99"/>
    <w:rsid w:val="005F5167"/>
    <w:rPr>
      <w:rFonts w:ascii="Times New Roman" w:hAnsi="Times New Roman" w:cs="Times New Roman"/>
      <w:smallCaps/>
      <w:spacing w:val="3"/>
      <w:u w:val="none"/>
    </w:rPr>
  </w:style>
  <w:style w:type="paragraph" w:customStyle="1" w:styleId="ConsPlusNormal">
    <w:name w:val="ConsPlusNormal"/>
    <w:rsid w:val="00C404A1"/>
    <w:pPr>
      <w:widowControl w:val="0"/>
      <w:autoSpaceDE w:val="0"/>
      <w:autoSpaceDN w:val="0"/>
    </w:pPr>
    <w:rPr>
      <w:rFonts w:ascii="Calibri" w:eastAsia="Times New Roman" w:hAnsi="Calibri" w:cs="Calibri"/>
      <w:sz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B7173047DE890988C705C47FE87C0FB6E785C735E7A892177B29CE01F8F622D7FC9DDF015D7DB7D6CFBF33DAA7E5j0Q" TargetMode="External"/><Relationship Id="rId18" Type="http://schemas.openxmlformats.org/officeDocument/2006/relationships/hyperlink" Target="consultantplus://offline/ref=B7173047DE890988C705C76AF17C0FB6E781C33FEFF6C5152A7CC004F0A678C7F8D4890C407CABC9CFA130EDj3Q"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B7173047DE890988C705C47FE87C0FB6E681C134E2A492177B29CE01F8F622D7FC9DDF015D7DB7D6CFBF33DAA7E5j0Q" TargetMode="External"/><Relationship Id="rId17" Type="http://schemas.openxmlformats.org/officeDocument/2006/relationships/hyperlink" Target="consultantplus://offline/ref=B7173047DE890988C705C47FE87C0FB6E687C836E5A492177B29CE01F8F622D7EE9D870D5E7DA1D6CEAA658BE20CCCE87CE78C1C4D2B5DB9EBjEQ"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consultantplus://offline/ref=B7173047DE890988C705C47FE87C0FB6E685C737E1A392177B29CE01F8F622D7EE9D870D5E7DA8D1CFAA658BE20CCCE87CE78C1C4D2B5DB9EBjEQ" TargetMode="External"/><Relationship Id="rId20" Type="http://schemas.openxmlformats.org/officeDocument/2006/relationships/hyperlink" Target="consultantplus://offline/ref=B7173047DE890988C705DB6AED7C0FB6E787C636ECABCF1D7370C203FFF97DD2E98C870F5E63A8D5D3A331DBEAjFQ"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7173047DE890988C705C47FE87C0FB6E685C030ECA692177B29CE01F8F622D7EE9D870D5E7DA8D6CAAA658BE20CCCE87CE78C1C4D2B5DB9EBjEQ" TargetMode="Externa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consultantplus://offline/ref=B7173047DE890988C705C47FE87C0FB6E686C536E1A292177B29CE01F8F622D7FC9DDF015D7DB7D6CFBF33DAA7E5j0Q"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consultantplus://offline/ref=B7173047DE890988C705C47FE87C0FB6E687C937E5A692177B29CE01F8F622D7FC9DDF015D7DB7D6CFBF33DAA7E5j0Q" TargetMode="External"/><Relationship Id="rId19" Type="http://schemas.openxmlformats.org/officeDocument/2006/relationships/hyperlink" Target="consultantplus://offline/ref=B7173047DE890988C705C47FE87C0FB6E783C530E6A392177B29CE01F8F622D7FC9DDF015D7DB7D6CFBF33DAA7E5j0Q"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consultantplus://offline/ref=B7173047DE890988C705C47FE87C0FB6E686C13FE1A192177B29CE01F8F622D7EE9D870D5E74AFDC99F0758FAB5AC1F57DFB931C5328E5j4Q" TargetMode="External"/><Relationship Id="rId14" Type="http://schemas.openxmlformats.org/officeDocument/2006/relationships/hyperlink" Target="consultantplus://offline/ref=B7173047DE890988C705C47FE87C0FB6E483C133E7A792177B29CE01F8F622D7FC9DDF015D7DB7D6CFBF33DAA7E5j0Q" TargetMode="Externa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296BA-E73E-4817-BC00-0AD53A990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22</Pages>
  <Words>5210</Words>
  <Characters>29703</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23</cp:revision>
  <cp:lastPrinted>2021-11-19T09:15:00Z</cp:lastPrinted>
  <dcterms:created xsi:type="dcterms:W3CDTF">2016-12-02T07:40:00Z</dcterms:created>
  <dcterms:modified xsi:type="dcterms:W3CDTF">2021-11-19T09:15:00Z</dcterms:modified>
</cp:coreProperties>
</file>