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9" w:rsidRDefault="005F5D09" w:rsidP="00416393">
      <w:pPr>
        <w:jc w:val="center"/>
      </w:pPr>
      <w:r>
        <w:rPr>
          <w:noProof/>
        </w:rPr>
        <w:drawing>
          <wp:inline distT="0" distB="0" distL="0" distR="0">
            <wp:extent cx="431702" cy="541521"/>
            <wp:effectExtent l="19050" t="0" r="6448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" cy="54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09" w:rsidRDefault="005F5D09" w:rsidP="005F5D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5F5D09" w:rsidRDefault="005F5D09" w:rsidP="005F5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F5D09" w:rsidRDefault="005F5D09" w:rsidP="005F5D0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F5D09" w:rsidRDefault="005F5D09" w:rsidP="005F5D09">
      <w:pPr>
        <w:jc w:val="center"/>
        <w:rPr>
          <w:b/>
          <w:sz w:val="28"/>
          <w:szCs w:val="28"/>
        </w:rPr>
      </w:pPr>
    </w:p>
    <w:p w:rsidR="005F5D09" w:rsidRDefault="005F5D09" w:rsidP="005F5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5D09" w:rsidRDefault="005F5D09" w:rsidP="005F5D09">
      <w:pPr>
        <w:jc w:val="both"/>
        <w:rPr>
          <w:sz w:val="28"/>
          <w:szCs w:val="28"/>
        </w:rPr>
      </w:pPr>
    </w:p>
    <w:p w:rsidR="005F5D09" w:rsidRDefault="005F5D09" w:rsidP="005F5D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416393">
        <w:rPr>
          <w:sz w:val="28"/>
          <w:szCs w:val="28"/>
          <w:u w:val="single"/>
        </w:rPr>
        <w:t>02 ноября</w:t>
      </w:r>
      <w:r>
        <w:rPr>
          <w:sz w:val="28"/>
          <w:szCs w:val="28"/>
          <w:u w:val="single"/>
        </w:rPr>
        <w:t xml:space="preserve">  2018 года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№ </w:t>
      </w:r>
      <w:r w:rsidR="00416393">
        <w:rPr>
          <w:sz w:val="28"/>
          <w:szCs w:val="28"/>
          <w:u w:val="single"/>
        </w:rPr>
        <w:t>317</w:t>
      </w:r>
      <w:r>
        <w:rPr>
          <w:sz w:val="28"/>
          <w:szCs w:val="28"/>
        </w:rPr>
        <w:t xml:space="preserve"> </w:t>
      </w:r>
    </w:p>
    <w:p w:rsidR="005F5D09" w:rsidRDefault="005F5D09" w:rsidP="005F5D09">
      <w:pPr>
        <w:jc w:val="both"/>
        <w:rPr>
          <w:sz w:val="28"/>
          <w:szCs w:val="28"/>
        </w:rPr>
      </w:pP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постановление от 16.04.2010 года № 21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«О предоставлении гражданами, претендующими на замещение должностей муниципальной службы, 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и муниципальными служащими  муниципального образования «Кисельнинское сельское поселение» сведений о доходах, об имуществе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>обязательствах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имущественного характера» </w:t>
      </w:r>
    </w:p>
    <w:p w:rsidR="005F5D09" w:rsidRDefault="0095442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(в редакции постановлений от 28.02.2011 года,</w:t>
      </w:r>
      <w:r w:rsidR="005F5D09">
        <w:rPr>
          <w:rFonts w:ascii="Times New Roman" w:hAnsi="Times New Roman" w:cs="Times New Roman"/>
          <w:color w:val="000000"/>
          <w:sz w:val="28"/>
          <w:szCs w:val="20"/>
        </w:rPr>
        <w:t xml:space="preserve"> от 03.08.2015 года № 186)</w:t>
      </w:r>
    </w:p>
    <w:p w:rsidR="005F5D09" w:rsidRDefault="005F5D09" w:rsidP="005F5D09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0A7FA2" w:rsidRDefault="00954429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Губернатора Ленинградской области от 24.09.2018 года № 60-пг «О внесении изменений в отдельные постановления Губернатора Ленинградской области по вопросам противодействия коррупции) внести в Положение о предоставлении гражданами, претендующими на замещение должностей муниципальной</w:t>
      </w:r>
      <w:proofErr w:type="gramEnd"/>
      <w:r>
        <w:rPr>
          <w:sz w:val="28"/>
          <w:szCs w:val="28"/>
        </w:rPr>
        <w:t xml:space="preserve"> службы и муниципальными служащими сведений о доходах, расходах, об имуществе и обязательствах имущественного характера</w:t>
      </w:r>
      <w:r w:rsidR="00CC28D6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следующие изменения</w:t>
      </w:r>
      <w:r w:rsidR="000A7FA2">
        <w:rPr>
          <w:sz w:val="28"/>
          <w:szCs w:val="28"/>
        </w:rPr>
        <w:t>:</w:t>
      </w:r>
    </w:p>
    <w:p w:rsidR="000A7FA2" w:rsidRPr="00CC28D6" w:rsidRDefault="000A7FA2" w:rsidP="00CC28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C28D6">
        <w:rPr>
          <w:sz w:val="28"/>
          <w:szCs w:val="28"/>
        </w:rPr>
        <w:t>Пункт 2 Положения дополнить следующим абзацем:</w:t>
      </w:r>
    </w:p>
    <w:p w:rsidR="000A7FA2" w:rsidRDefault="000A7FA2" w:rsidP="00954429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«Сведения о доходах, расходах, об имуществе и обязательствах имущественного характера пре</w:t>
      </w:r>
      <w:r w:rsidR="00CC28D6">
        <w:rPr>
          <w:sz w:val="28"/>
          <w:szCs w:val="28"/>
        </w:rPr>
        <w:t>д</w:t>
      </w:r>
      <w:r>
        <w:rPr>
          <w:sz w:val="28"/>
          <w:szCs w:val="28"/>
        </w:rPr>
        <w:t>оставляются по утвержденной Президентом РФ форме справки, заполненной с использованием специального программного обеспечения «Справки БК», размещенного на официальном сайте Президента РФ или официальном сайте государственной информационной системы в области государственной службы в информационно-телекоммуникативной сети «Интернет».</w:t>
      </w:r>
    </w:p>
    <w:p w:rsidR="00CC28D6" w:rsidRDefault="00CC28D6" w:rsidP="00CC28D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2.Настоящее постановление подлежит опубликованию в газете «Волховские огни» и размещению на официальном сайте МО «Кисельнинское сельское поселение» </w:t>
      </w:r>
      <w:r w:rsidRPr="00CC28D6">
        <w:rPr>
          <w:sz w:val="28"/>
          <w:szCs w:val="28"/>
          <w:u w:val="single"/>
        </w:rPr>
        <w:t>кисельня.рф</w:t>
      </w:r>
      <w:r>
        <w:rPr>
          <w:sz w:val="28"/>
          <w:szCs w:val="28"/>
          <w:u w:val="single"/>
        </w:rPr>
        <w:t>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3.Изменения вступают в силу с 01 января 2019 года.</w:t>
      </w:r>
    </w:p>
    <w:p w:rsidR="00CC28D6" w:rsidRDefault="00CC28D6" w:rsidP="00CC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CC28D6">
        <w:rPr>
          <w:sz w:val="28"/>
          <w:szCs w:val="28"/>
        </w:rPr>
        <w:t>Контроль за</w:t>
      </w:r>
      <w:proofErr w:type="gramEnd"/>
      <w:r w:rsidRPr="00CC28D6">
        <w:rPr>
          <w:sz w:val="28"/>
          <w:szCs w:val="28"/>
        </w:rPr>
        <w:t xml:space="preserve"> исполнением данного постановления возложить на муниципального служащего, исполняющего обязанности в сфере муниципальной службы  и кадров</w:t>
      </w:r>
      <w:r>
        <w:rPr>
          <w:sz w:val="28"/>
          <w:szCs w:val="28"/>
        </w:rPr>
        <w:t xml:space="preserve"> администрации поселения.</w:t>
      </w:r>
    </w:p>
    <w:p w:rsidR="00D554D2" w:rsidRDefault="00D554D2" w:rsidP="00CC28D6">
      <w:pPr>
        <w:ind w:firstLine="708"/>
        <w:jc w:val="both"/>
        <w:rPr>
          <w:sz w:val="28"/>
          <w:szCs w:val="28"/>
        </w:rPr>
      </w:pPr>
    </w:p>
    <w:p w:rsidR="00D554D2" w:rsidRDefault="00D554D2" w:rsidP="00D554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54D2" w:rsidRDefault="00D554D2" w:rsidP="00D55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       Е.Л.Молодцова                   </w:t>
      </w:r>
    </w:p>
    <w:sectPr w:rsidR="00D554D2" w:rsidSect="00D55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0F9"/>
    <w:multiLevelType w:val="hybridMultilevel"/>
    <w:tmpl w:val="50BE1630"/>
    <w:lvl w:ilvl="0" w:tplc="568A6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09"/>
    <w:rsid w:val="00066F91"/>
    <w:rsid w:val="000A7FA2"/>
    <w:rsid w:val="002D090F"/>
    <w:rsid w:val="004138B8"/>
    <w:rsid w:val="00416393"/>
    <w:rsid w:val="005F5D09"/>
    <w:rsid w:val="007201C4"/>
    <w:rsid w:val="00954429"/>
    <w:rsid w:val="00CC28D6"/>
    <w:rsid w:val="00D554D2"/>
    <w:rsid w:val="00E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5F5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4</cp:revision>
  <cp:lastPrinted>2018-11-02T06:23:00Z</cp:lastPrinted>
  <dcterms:created xsi:type="dcterms:W3CDTF">2018-10-30T11:30:00Z</dcterms:created>
  <dcterms:modified xsi:type="dcterms:W3CDTF">2018-12-04T09:34:00Z</dcterms:modified>
</cp:coreProperties>
</file>