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tLeast" w:line="360" w:before="150" w:after="300"/>
        <w:ind w:right="150" w:hanging="0"/>
        <w:textAlignment w:val="baseline"/>
        <w:rPr>
          <w:rFonts w:ascii="Arial" w:hAnsi="Arial" w:cs="Arial"/>
          <w:color w:val="292929"/>
          <w:sz w:val="33"/>
          <w:szCs w:val="33"/>
        </w:rPr>
      </w:pPr>
      <w:r>
        <w:rPr>
          <w:rFonts w:cs="Arial" w:ascii="Arial" w:hAnsi="Arial"/>
          <w:color w:val="292929"/>
          <w:sz w:val="33"/>
          <w:szCs w:val="33"/>
        </w:rPr>
        <w:t>В 2020 году увеличился размер ежемесячной выплаты из средств материнского капитала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года больше семей смогут получать ежемесячную выплату из средств материнского (семейного) капитала. Теперь согласно законодательству месячный доход на одного человека в семье, дающий право на выплату, ограничен не 1,5 (как ранее), а 2 прожиточными минимумами трудоспособного населения.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Величина прожиточного минимума трудоспособного населения за 2 квартал 2019 года в Ленинградской области – 11 646,00 рублей.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Соответственно, если ежемесячный доход каждого члена семьи проживающей в Ленинградской области за последние 12 месяцев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меньше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23 292,00 руб., то такая семья имеет право на получение ежемесячной денежной выплаты из средств материнского капитала.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Размер ежемесячной выплаты в 2020 году для семей  Ленинградской области равен 10 379,00 рублей.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 выплата при этом предоставляется не до полутора лет ( как раньше), а до трёхлетнего возраста второго ребенка.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e5c63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qFormat/>
    <w:rsid w:val="004e5c6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555014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e5c6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e5c6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1">
    <w:name w:val="Интернет-ссылка"/>
    <w:basedOn w:val="DefaultParagraphFont"/>
    <w:uiPriority w:val="99"/>
    <w:semiHidden/>
    <w:unhideWhenUsed/>
    <w:rsid w:val="004e5c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5c63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5501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3uucc" w:customStyle="1">
    <w:name w:val="s3uucc"/>
    <w:basedOn w:val="DefaultParagraphFont"/>
    <w:qFormat/>
    <w:rsid w:val="00ad607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ad6071"/>
    <w:rPr>
      <w:color w:val="954F72" w:themeColor="followedHyperlink"/>
      <w:u w:val="single"/>
    </w:rPr>
  </w:style>
  <w:style w:type="character" w:styleId="Nobr" w:customStyle="1">
    <w:name w:val="nobr"/>
    <w:basedOn w:val="DefaultParagraphFont"/>
    <w:qFormat/>
    <w:rsid w:val="000b04fc"/>
    <w:rPr/>
  </w:style>
  <w:style w:type="character" w:styleId="Style12">
    <w:name w:val="Выделение"/>
    <w:basedOn w:val="DefaultParagraphFont"/>
    <w:uiPriority w:val="20"/>
    <w:qFormat/>
    <w:rsid w:val="000b04fc"/>
    <w:rPr>
      <w:i/>
      <w:iCs/>
    </w:rPr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5c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2019-12-08T15:36:00Z</dcterms:created>
  <dc:creator>Андрей Иванов</dc:creator>
  <dc:language>ru-RU</dc:language>
  <cp:lastPrinted>2020-01-27T09:14:58Z</cp:lastPrinted>
  <dcterms:modified xsi:type="dcterms:W3CDTF">2020-01-27T09:15:15Z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