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6" w:rsidRDefault="000A0CE6" w:rsidP="000A0CE6">
      <w:pPr>
        <w:spacing w:after="0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0A0CE6" w:rsidRDefault="000A0CE6" w:rsidP="000A0CE6">
      <w:pPr>
        <w:pStyle w:val="4"/>
        <w:spacing w:before="0" w:beforeAutospacing="0" w:after="0" w:afterAutospacing="0"/>
        <w:ind w:firstLine="709"/>
        <w:jc w:val="both"/>
        <w:rPr>
          <w:b w:val="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Волховская городская прокуратура разъясняет, </w:t>
      </w:r>
      <w:r>
        <w:rPr>
          <w:b w:val="0"/>
          <w:spacing w:val="3"/>
          <w:sz w:val="28"/>
          <w:szCs w:val="28"/>
        </w:rPr>
        <w:t xml:space="preserve">порядок приема граждан на </w:t>
      </w:r>
      <w:proofErr w:type="gramStart"/>
      <w:r>
        <w:rPr>
          <w:b w:val="0"/>
          <w:spacing w:val="3"/>
          <w:sz w:val="28"/>
          <w:szCs w:val="28"/>
        </w:rPr>
        <w:t>обучение по</w:t>
      </w:r>
      <w:proofErr w:type="gramEnd"/>
      <w:r>
        <w:rPr>
          <w:b w:val="0"/>
          <w:spacing w:val="3"/>
          <w:sz w:val="28"/>
          <w:szCs w:val="28"/>
        </w:rPr>
        <w:t xml:space="preserve"> образовательным программам начального общего образования.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ч. 1 ст. 55 Федерального закона от 29.12.2012 № 273-ФЗ «Об образовании в Российской Федерации»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  <w:proofErr w:type="gramEnd"/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Частью 8 статьи 55 Федерального закона от 29.12.2012 № 273-ФЗ «Об образовании в Российской Федерации» установлено, что порядок приема на обучение по образовательным программам каждого уровня образования, в том числе порядок приема иностранных граждан и лиц без гражданства,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приема граждан 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утвержден 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2014 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№32 (далее - Порядок).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Прием граждан в первый класс осуществляется </w:t>
      </w:r>
      <w:r>
        <w:rPr>
          <w:rFonts w:ascii="Times New Roman" w:hAnsi="Times New Roman"/>
          <w:b/>
          <w:spacing w:val="3"/>
          <w:sz w:val="28"/>
          <w:szCs w:val="28"/>
        </w:rPr>
        <w:t>по личному заявлению родителя</w:t>
      </w:r>
      <w:r>
        <w:rPr>
          <w:rFonts w:ascii="Times New Roman" w:hAnsi="Times New Roman"/>
          <w:spacing w:val="3"/>
          <w:sz w:val="28"/>
          <w:szCs w:val="28"/>
        </w:rPr>
        <w:t xml:space="preserve"> (законного представителя) ребенка </w:t>
      </w:r>
      <w:r>
        <w:rPr>
          <w:rFonts w:ascii="Times New Roman" w:hAnsi="Times New Roman"/>
          <w:b/>
          <w:spacing w:val="3"/>
          <w:sz w:val="28"/>
          <w:szCs w:val="28"/>
        </w:rPr>
        <w:t>при предъявлении оригинала документа, удостоверяющего личность родителя</w:t>
      </w:r>
      <w:r>
        <w:rPr>
          <w:rFonts w:ascii="Times New Roman" w:hAnsi="Times New Roman"/>
          <w:spacing w:val="3"/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3"/>
          <w:sz w:val="28"/>
          <w:szCs w:val="28"/>
        </w:rPr>
        <w:t>Прием также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 xml:space="preserve">рием заявлений в первый класс для граждан, </w:t>
      </w:r>
      <w:r>
        <w:rPr>
          <w:rFonts w:ascii="Times New Roman" w:hAnsi="Times New Roman"/>
          <w:b/>
          <w:spacing w:val="3"/>
          <w:sz w:val="28"/>
          <w:szCs w:val="28"/>
          <w:u w:val="single"/>
        </w:rPr>
        <w:t>проживающих на закрепленной территории</w:t>
      </w:r>
      <w:r>
        <w:rPr>
          <w:rFonts w:ascii="Times New Roman" w:hAnsi="Times New Roman"/>
          <w:spacing w:val="3"/>
          <w:sz w:val="28"/>
          <w:szCs w:val="28"/>
        </w:rPr>
        <w:t xml:space="preserve">, начинается не позднее </w:t>
      </w:r>
      <w:r>
        <w:rPr>
          <w:rFonts w:ascii="Times New Roman" w:hAnsi="Times New Roman"/>
          <w:b/>
          <w:spacing w:val="3"/>
          <w:sz w:val="28"/>
          <w:szCs w:val="28"/>
        </w:rPr>
        <w:t>1 февраля</w:t>
      </w:r>
      <w:r>
        <w:rPr>
          <w:rFonts w:ascii="Times New Roman" w:hAnsi="Times New Roman"/>
          <w:spacing w:val="3"/>
          <w:sz w:val="28"/>
          <w:szCs w:val="28"/>
        </w:rPr>
        <w:t xml:space="preserve"> и завершается </w:t>
      </w:r>
      <w:r>
        <w:rPr>
          <w:rFonts w:ascii="Times New Roman" w:hAnsi="Times New Roman"/>
          <w:b/>
          <w:spacing w:val="3"/>
          <w:sz w:val="28"/>
          <w:szCs w:val="28"/>
        </w:rPr>
        <w:t>не позднее 30 июня</w:t>
      </w:r>
      <w:r>
        <w:rPr>
          <w:rFonts w:ascii="Times New Roman" w:hAnsi="Times New Roman"/>
          <w:spacing w:val="3"/>
          <w:sz w:val="28"/>
          <w:szCs w:val="28"/>
        </w:rPr>
        <w:t xml:space="preserve"> текущего года.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приема в образовательные учреждения по образовательным программам начального общего образования </w:t>
      </w:r>
      <w:r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</w:t>
      </w:r>
      <w:r>
        <w:rPr>
          <w:b/>
          <w:sz w:val="28"/>
          <w:szCs w:val="28"/>
        </w:rPr>
        <w:t>дополнительно предъявляют</w:t>
      </w:r>
      <w:r>
        <w:rPr>
          <w:sz w:val="28"/>
          <w:szCs w:val="28"/>
        </w:rPr>
        <w:t>:</w:t>
      </w:r>
    </w:p>
    <w:p w:rsidR="000A0CE6" w:rsidRDefault="000A0CE6" w:rsidP="000A0CE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рождении ребенка или документ, подтверждающий родство заявителя,</w:t>
      </w:r>
    </w:p>
    <w:p w:rsidR="000A0CE6" w:rsidRDefault="000A0CE6" w:rsidP="000A0CE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детей,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не проживающих на закрепленной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прием заявлений в первый класс начинается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 1 июля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текущего года до момента заполнения свободных мест,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но не позднее 5 сентября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текущего года.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Родители (законные представители) детей, не проживающих на закрепленной территории</w:t>
      </w:r>
      <w:r>
        <w:rPr>
          <w:sz w:val="28"/>
          <w:szCs w:val="28"/>
        </w:rPr>
        <w:t xml:space="preserve">, дополнительно </w:t>
      </w:r>
      <w:r>
        <w:rPr>
          <w:sz w:val="28"/>
          <w:szCs w:val="28"/>
          <w:u w:val="single"/>
        </w:rPr>
        <w:t>предъявляют свидетельство о рождении ребенка.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приема граждан на обучение для </w:t>
      </w:r>
      <w:proofErr w:type="gramStart"/>
      <w:r>
        <w:rPr>
          <w:b/>
          <w:sz w:val="28"/>
          <w:szCs w:val="28"/>
        </w:rPr>
        <w:t xml:space="preserve">родителей, не проживающих на закрепленной территории </w:t>
      </w:r>
      <w:r>
        <w:rPr>
          <w:sz w:val="28"/>
          <w:szCs w:val="28"/>
        </w:rPr>
        <w:t>предоставляет</w:t>
      </w:r>
      <w:proofErr w:type="gramEnd"/>
      <w:r>
        <w:rPr>
          <w:sz w:val="28"/>
          <w:szCs w:val="28"/>
        </w:rPr>
        <w:t xml:space="preserve"> 3 документа: 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оригинал удостоверения личности, 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свидетельства о рождении.</w:t>
      </w:r>
    </w:p>
    <w:p w:rsidR="000A0CE6" w:rsidRDefault="000A0CE6" w:rsidP="000A0C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shd w:val="clear" w:color="auto" w:fill="FFFFFF"/>
        </w:rPr>
        <w:t xml:space="preserve">ребование о предоставлении других документов в качестве основания для приема детей в образовательные учреждения не допускается. </w:t>
      </w:r>
    </w:p>
    <w:p w:rsidR="000A0CE6" w:rsidRDefault="000A0CE6" w:rsidP="000A0CE6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подача заявлений родителями может осуществляться следующими способами:</w:t>
      </w:r>
    </w:p>
    <w:p w:rsidR="000A0CE6" w:rsidRDefault="000A0CE6" w:rsidP="000A0C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 Ленинградской области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http://gu.lenobl.ru</w:t>
        </w:r>
      </w:hyperlink>
      <w:r>
        <w:rPr>
          <w:rFonts w:ascii="Times New Roman" w:hAnsi="Times New Roman"/>
          <w:sz w:val="28"/>
          <w:szCs w:val="28"/>
        </w:rPr>
        <w:t>) или на портале «Образование Ленинградской области»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http://obr.lenreg.ru</w:t>
        </w:r>
      </w:hyperlink>
      <w:r>
        <w:rPr>
          <w:rFonts w:ascii="Times New Roman" w:hAnsi="Times New Roman"/>
          <w:sz w:val="28"/>
          <w:szCs w:val="28"/>
        </w:rPr>
        <w:t>). Электронное заявление заполняется непосредственно родителем (законным представителем) ребенка.</w:t>
      </w:r>
    </w:p>
    <w:p w:rsidR="000A0CE6" w:rsidRDefault="000A0CE6" w:rsidP="000A0C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http://www.mfc47.ru</w:t>
        </w:r>
      </w:hyperlink>
      <w:r>
        <w:rPr>
          <w:rFonts w:ascii="Times New Roman" w:hAnsi="Times New Roman"/>
          <w:sz w:val="28"/>
          <w:szCs w:val="28"/>
        </w:rPr>
        <w:t>). </w:t>
      </w:r>
    </w:p>
    <w:p w:rsidR="000A0CE6" w:rsidRDefault="000A0CE6" w:rsidP="000A0C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0A0CE6" w:rsidRDefault="000A0CE6" w:rsidP="000A0CE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0A0CE6" w:rsidRDefault="000A0CE6" w:rsidP="000A0CE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0A0CE6" w:rsidRDefault="000A0CE6" w:rsidP="000A0C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общеобразовательной организации. </w:t>
      </w:r>
    </w:p>
    <w:p w:rsidR="000A0CE6" w:rsidRDefault="000A0CE6" w:rsidP="000A0C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0A0CE6" w:rsidRDefault="000A0CE6" w:rsidP="000A0CE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0A0CE6" w:rsidRDefault="000A0CE6" w:rsidP="000A0CE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свидетельства о рождении ребенка или документ, подтверждающий родство заявителя).</w:t>
      </w:r>
    </w:p>
    <w:p w:rsidR="000A0CE6" w:rsidRDefault="000A0CE6" w:rsidP="000A0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п. 1  ч. 4 ст. 44 Федерального закона от 29.12.2012 №273-ФЗ «Об образовании в Российской Федерации» </w:t>
      </w:r>
      <w:r>
        <w:rPr>
          <w:rFonts w:ascii="Times New Roman" w:hAnsi="Times New Roman"/>
          <w:b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 несовершеннолетних обучающихся </w:t>
      </w:r>
      <w:r>
        <w:rPr>
          <w:rFonts w:ascii="Times New Roman" w:hAnsi="Times New Roman"/>
          <w:b/>
          <w:sz w:val="28"/>
          <w:szCs w:val="28"/>
        </w:rPr>
        <w:t>обязаны обеспечить получение детьми общего образования.</w:t>
      </w:r>
    </w:p>
    <w:p w:rsidR="000A0CE6" w:rsidRDefault="000A0CE6" w:rsidP="000A0CE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родители (законные представители) могут и обязаны обратиться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A0CE6" w:rsidRDefault="000A0CE6" w:rsidP="000A0C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CE6" w:rsidRDefault="006868AB" w:rsidP="000A0C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CE6" w:rsidRDefault="000A0CE6" w:rsidP="000A0C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0CE6" w:rsidRDefault="000A0CE6" w:rsidP="000A0C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0A0CE6" w:rsidRDefault="000A0CE6" w:rsidP="000A0C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прокурора                                                                     Д.Н. Савенкова</w:t>
      </w:r>
    </w:p>
    <w:sectPr w:rsidR="000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AE8"/>
    <w:multiLevelType w:val="multilevel"/>
    <w:tmpl w:val="0BF0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E3584"/>
    <w:multiLevelType w:val="hybridMultilevel"/>
    <w:tmpl w:val="1C126862"/>
    <w:lvl w:ilvl="0" w:tplc="E4AC3D0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17854"/>
    <w:rsid w:val="00070096"/>
    <w:rsid w:val="000A0CE6"/>
    <w:rsid w:val="001F64E2"/>
    <w:rsid w:val="00265954"/>
    <w:rsid w:val="0038250A"/>
    <w:rsid w:val="00430C0B"/>
    <w:rsid w:val="0050323D"/>
    <w:rsid w:val="0051619E"/>
    <w:rsid w:val="006868AB"/>
    <w:rsid w:val="00692165"/>
    <w:rsid w:val="00695703"/>
    <w:rsid w:val="00702DC2"/>
    <w:rsid w:val="007369F7"/>
    <w:rsid w:val="0083581A"/>
    <w:rsid w:val="00837652"/>
    <w:rsid w:val="00AC7E38"/>
    <w:rsid w:val="00A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0A0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A0CE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835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835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376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5032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0323D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50323D"/>
  </w:style>
  <w:style w:type="paragraph" w:customStyle="1" w:styleId="p1">
    <w:name w:val="p1"/>
    <w:basedOn w:val="a"/>
    <w:rsid w:val="001F6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F6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F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.lenreg.ru/" TargetMode="External"/><Relationship Id="rId5" Type="http://schemas.openxmlformats.org/officeDocument/2006/relationships/hyperlink" Target="http://gu.lenob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Links>
    <vt:vector size="18" baseType="variant"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2018-02-22T08:21:00Z</cp:lastPrinted>
  <dcterms:created xsi:type="dcterms:W3CDTF">2018-02-26T06:21:00Z</dcterms:created>
  <dcterms:modified xsi:type="dcterms:W3CDTF">2018-02-26T06:21:00Z</dcterms:modified>
</cp:coreProperties>
</file>