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D3" w:rsidRPr="00B22295" w:rsidRDefault="00B22295" w:rsidP="004F5A85">
      <w:pPr>
        <w:tabs>
          <w:tab w:val="left" w:pos="7290"/>
        </w:tabs>
        <w:rPr>
          <w:rStyle w:val="FontStyle14"/>
          <w:b/>
          <w:bCs/>
          <w:spacing w:val="2"/>
          <w:sz w:val="24"/>
          <w:szCs w:val="24"/>
          <w:lang w:val="en-US"/>
        </w:rPr>
      </w:pPr>
      <w:r>
        <w:rPr>
          <w:rStyle w:val="FontStyle14"/>
          <w:b/>
          <w:bCs/>
          <w:spacing w:val="2"/>
          <w:sz w:val="24"/>
          <w:szCs w:val="24"/>
        </w:rPr>
        <w:tab/>
      </w:r>
    </w:p>
    <w:p w:rsidR="009805D3" w:rsidRDefault="009805D3" w:rsidP="009805D3">
      <w:pPr>
        <w:jc w:val="center"/>
        <w:rPr>
          <w:rStyle w:val="FontStyle14"/>
          <w:b/>
          <w:bCs/>
          <w:spacing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4875" cy="121550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155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  <w:r w:rsidR="004F5A85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</w:t>
      </w:r>
      <w:r w:rsidRPr="004F5A85">
        <w:rPr>
          <w:rFonts w:ascii="Times New Roman" w:hAnsi="Times New Roman" w:cs="Times New Roman"/>
          <w:b/>
          <w:sz w:val="32"/>
          <w:szCs w:val="32"/>
        </w:rPr>
        <w:br/>
        <w:t>«Кисельнинское сельское поселение»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 xml:space="preserve">Волховского муниципального района </w:t>
      </w:r>
      <w:r w:rsidRPr="004F5A85">
        <w:rPr>
          <w:rFonts w:ascii="Times New Roman" w:hAnsi="Times New Roman" w:cs="Times New Roman"/>
          <w:b/>
          <w:sz w:val="32"/>
          <w:szCs w:val="32"/>
        </w:rPr>
        <w:br/>
        <w:t>Ленинградской области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третьего созыва</w:t>
      </w:r>
    </w:p>
    <w:p w:rsidR="004F5A85" w:rsidRDefault="009805D3" w:rsidP="009805D3">
      <w:pPr>
        <w:rPr>
          <w:b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 xml:space="preserve">                                                     </w:t>
      </w:r>
    </w:p>
    <w:p w:rsidR="00F16B37" w:rsidRPr="00D62AC7" w:rsidRDefault="00F16B37" w:rsidP="00F16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AC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16B37" w:rsidRDefault="00F16B37" w:rsidP="009805D3">
      <w:pPr>
        <w:rPr>
          <w:b/>
        </w:rPr>
      </w:pPr>
    </w:p>
    <w:p w:rsidR="009805D3" w:rsidRPr="004F5A85" w:rsidRDefault="004F5A85" w:rsidP="009805D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b/>
        </w:rPr>
        <w:t xml:space="preserve">                                                           </w:t>
      </w:r>
      <w:r w:rsidR="009805D3">
        <w:rPr>
          <w:b/>
          <w:sz w:val="32"/>
          <w:szCs w:val="32"/>
        </w:rPr>
        <w:t xml:space="preserve"> 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  </w:t>
      </w:r>
      <w:r w:rsidR="00B22295" w:rsidRPr="00F16B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28 </w:t>
      </w:r>
      <w:r w:rsidR="00B22295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2016  года    № </w:t>
      </w:r>
      <w:r w:rsidR="00B22295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</w:p>
    <w:p w:rsidR="009805D3" w:rsidRDefault="009805D3" w:rsidP="009805D3">
      <w:pPr>
        <w:rPr>
          <w:b/>
          <w:sz w:val="28"/>
          <w:szCs w:val="28"/>
        </w:rPr>
      </w:pPr>
    </w:p>
    <w:p w:rsidR="009805D3" w:rsidRDefault="00F5384D" w:rsidP="00D62AC7">
      <w:pPr>
        <w:spacing w:after="0" w:line="240" w:lineRule="auto"/>
        <w:ind w:firstLine="709"/>
        <w:jc w:val="both"/>
        <w:rPr>
          <w:rStyle w:val="FontStyle14"/>
          <w:b/>
          <w:bCs/>
          <w:spacing w:val="2"/>
          <w:sz w:val="28"/>
          <w:szCs w:val="28"/>
        </w:rPr>
      </w:pPr>
      <w:r w:rsidRPr="00F5384D">
        <w:rPr>
          <w:rStyle w:val="FontStyle14"/>
          <w:b/>
          <w:bCs/>
          <w:spacing w:val="2"/>
          <w:sz w:val="28"/>
          <w:szCs w:val="28"/>
        </w:rPr>
        <w:t>Об утверждении Положения о представлении лицом, замещающим муниципальную должность муницип</w:t>
      </w:r>
      <w:r>
        <w:rPr>
          <w:rStyle w:val="FontStyle14"/>
          <w:b/>
          <w:bCs/>
          <w:spacing w:val="2"/>
          <w:sz w:val="28"/>
          <w:szCs w:val="28"/>
        </w:rPr>
        <w:t>ального образования «Кисельнинское сельское поселение»</w:t>
      </w:r>
      <w:r w:rsidRPr="00F5384D">
        <w:rPr>
          <w:rStyle w:val="FontStyle14"/>
          <w:b/>
          <w:bCs/>
          <w:spacing w:val="2"/>
          <w:sz w:val="28"/>
          <w:szCs w:val="28"/>
        </w:rPr>
        <w:t xml:space="preserve"> Волховского муниципального района Ленинградской области,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</w:t>
      </w:r>
    </w:p>
    <w:p w:rsidR="00F5384D" w:rsidRPr="00DC77F7" w:rsidRDefault="00F5384D" w:rsidP="00F5384D">
      <w:pPr>
        <w:ind w:firstLine="720"/>
        <w:jc w:val="both"/>
        <w:rPr>
          <w:rStyle w:val="FontStyle14"/>
          <w:sz w:val="28"/>
          <w:szCs w:val="28"/>
        </w:rPr>
      </w:pPr>
      <w:proofErr w:type="gramStart"/>
      <w:r w:rsidRPr="00DC77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Pr="00F5384D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Федеральным законом</w:t>
      </w:r>
      <w:r w:rsidRPr="00F5384D">
        <w:rPr>
          <w:rFonts w:ascii="Times New Roman" w:hAnsi="Times New Roman" w:cs="Times New Roman"/>
          <w:sz w:val="28"/>
          <w:szCs w:val="28"/>
        </w:rPr>
        <w:t xml:space="preserve"> от</w:t>
      </w:r>
      <w:r w:rsidRPr="00DC77F7">
        <w:rPr>
          <w:rFonts w:ascii="Times New Roman" w:hAnsi="Times New Roman" w:cs="Times New Roman"/>
          <w:sz w:val="28"/>
          <w:szCs w:val="28"/>
        </w:rPr>
        <w:t xml:space="preserve"> 3 декабря 2012 года № 230-ФЗ «О контроле за соответствием расходов лиц, замещающих государственные должности, и иных лиц их доходам»</w:t>
      </w:r>
      <w:r w:rsidRPr="00DC77F7">
        <w:rPr>
          <w:rStyle w:val="FontStyle14"/>
          <w:sz w:val="28"/>
          <w:szCs w:val="28"/>
        </w:rPr>
        <w:t xml:space="preserve">, руководствуясь Указами Президента Российской Федерации </w:t>
      </w:r>
      <w:r w:rsidRPr="00DC77F7">
        <w:rPr>
          <w:rFonts w:ascii="Times New Roman" w:hAnsi="Times New Roman" w:cs="Times New Roman"/>
          <w:sz w:val="28"/>
          <w:szCs w:val="28"/>
        </w:rPr>
        <w:t>от 18 мая 2009 года № 558 «О представлении гражданами, претендующими на замещение государственных должностей Российской Федерации, и лицами, замещающими</w:t>
      </w:r>
      <w:proofErr w:type="gramEnd"/>
      <w:r w:rsidRPr="00DC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F7">
        <w:rPr>
          <w:rFonts w:ascii="Times New Roman" w:hAnsi="Times New Roman" w:cs="Times New Roman"/>
          <w:sz w:val="28"/>
          <w:szCs w:val="28"/>
        </w:rPr>
        <w:t>государственные должности Российской Федерации, сведений о доходах, об имуществе и обязательствах имущественного характера»</w:t>
      </w:r>
      <w:r w:rsidRPr="00DC77F7">
        <w:rPr>
          <w:rStyle w:val="FontStyle14"/>
          <w:sz w:val="28"/>
          <w:szCs w:val="28"/>
        </w:rPr>
        <w:t>, от 23 июня 2014 года № 460 «</w:t>
      </w:r>
      <w:r w:rsidRPr="00DC77F7">
        <w:rPr>
          <w:rFonts w:ascii="Times New Roman" w:hAnsi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</w:t>
      </w:r>
      <w:r w:rsidRPr="00DC77F7">
        <w:rPr>
          <w:rFonts w:ascii="Times New Roman" w:hAnsi="Times New Roman"/>
          <w:sz w:val="28"/>
          <w:szCs w:val="28"/>
        </w:rPr>
        <w:lastRenderedPageBreak/>
        <w:t xml:space="preserve">характера и внесении изменений в некоторые акты Президента Российской Федерации», Уставом </w:t>
      </w:r>
      <w:r>
        <w:rPr>
          <w:rFonts w:ascii="Times New Roman" w:hAnsi="Times New Roman"/>
          <w:sz w:val="28"/>
          <w:szCs w:val="28"/>
        </w:rPr>
        <w:t>муниципального образования «Кисельнинское сельское поселение»</w:t>
      </w:r>
      <w:r w:rsidRPr="00DC77F7"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«Кисельнинское сельское поселение»</w:t>
      </w:r>
      <w:r w:rsidRPr="00DC77F7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 </w:t>
      </w:r>
      <w:proofErr w:type="gramEnd"/>
    </w:p>
    <w:p w:rsidR="00F5384D" w:rsidRPr="00DC77F7" w:rsidRDefault="00F5384D" w:rsidP="00F5384D">
      <w:pPr>
        <w:ind w:right="31" w:firstLine="708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F5384D" w:rsidRPr="00DC77F7" w:rsidRDefault="00F5384D" w:rsidP="00F538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7F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5384D" w:rsidRPr="00DC77F7" w:rsidRDefault="00F5384D" w:rsidP="00F5384D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5384D" w:rsidRPr="00DC77F7" w:rsidRDefault="00F5384D" w:rsidP="00F5384D">
      <w:pPr>
        <w:ind w:firstLine="696"/>
        <w:jc w:val="both"/>
        <w:rPr>
          <w:rStyle w:val="FontStyle14"/>
          <w:bCs/>
          <w:spacing w:val="2"/>
          <w:sz w:val="28"/>
          <w:szCs w:val="28"/>
        </w:rPr>
      </w:pPr>
      <w:r w:rsidRPr="00DC77F7">
        <w:rPr>
          <w:rStyle w:val="FontStyle14"/>
          <w:sz w:val="28"/>
          <w:szCs w:val="28"/>
        </w:rPr>
        <w:t xml:space="preserve">1. </w:t>
      </w:r>
      <w:proofErr w:type="gramStart"/>
      <w:r w:rsidRPr="00DC77F7">
        <w:rPr>
          <w:rStyle w:val="FontStyle14"/>
          <w:sz w:val="28"/>
          <w:szCs w:val="28"/>
        </w:rPr>
        <w:t xml:space="preserve">Утвердить </w:t>
      </w:r>
      <w:r w:rsidRPr="00DC77F7">
        <w:rPr>
          <w:rStyle w:val="FontStyle14"/>
          <w:bCs/>
          <w:spacing w:val="2"/>
          <w:sz w:val="28"/>
          <w:szCs w:val="28"/>
        </w:rPr>
        <w:t xml:space="preserve">Положение о представлении лицом, замещающим муниципальную должность </w:t>
      </w:r>
      <w:r>
        <w:rPr>
          <w:rFonts w:ascii="Times New Roman" w:hAnsi="Times New Roman"/>
          <w:sz w:val="28"/>
          <w:szCs w:val="28"/>
        </w:rPr>
        <w:t>муниципального образования «Кисельнинское сельское поселение»</w:t>
      </w:r>
      <w:r w:rsidRPr="00DC77F7">
        <w:rPr>
          <w:rStyle w:val="FontStyle14"/>
          <w:bCs/>
          <w:spacing w:val="2"/>
          <w:sz w:val="28"/>
          <w:szCs w:val="28"/>
        </w:rPr>
        <w:t xml:space="preserve"> Волховского муниципального района Ленинградской области, 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 согласно Приложению к настоящему решению.</w:t>
      </w:r>
      <w:proofErr w:type="gramEnd"/>
    </w:p>
    <w:p w:rsidR="00F5384D" w:rsidRPr="00F5384D" w:rsidRDefault="00F5384D" w:rsidP="00F538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5D3" w:rsidRDefault="009805D3" w:rsidP="009805D3">
      <w:pPr>
        <w:ind w:right="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485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его официального </w:t>
      </w:r>
      <w:r w:rsidRPr="0099342F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99342F" w:rsidRPr="0099342F">
        <w:rPr>
          <w:rFonts w:ascii="Times New Roman" w:hAnsi="Times New Roman" w:cs="Times New Roman"/>
          <w:sz w:val="28"/>
          <w:szCs w:val="28"/>
        </w:rPr>
        <w:t xml:space="preserve">в газете «Провинция </w:t>
      </w:r>
      <w:proofErr w:type="gramStart"/>
      <w:r w:rsidR="0099342F" w:rsidRPr="0099342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9342F" w:rsidRPr="009934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342F" w:rsidRPr="0099342F">
        <w:rPr>
          <w:rFonts w:ascii="Times New Roman" w:hAnsi="Times New Roman" w:cs="Times New Roman"/>
          <w:sz w:val="28"/>
          <w:szCs w:val="28"/>
        </w:rPr>
        <w:t>еверо-Запад</w:t>
      </w:r>
      <w:proofErr w:type="spellEnd"/>
      <w:r w:rsidR="0099342F" w:rsidRPr="0099342F">
        <w:rPr>
          <w:rFonts w:ascii="Times New Roman" w:hAnsi="Times New Roman" w:cs="Times New Roman"/>
          <w:sz w:val="28"/>
          <w:szCs w:val="28"/>
        </w:rPr>
        <w:t>»</w:t>
      </w:r>
      <w:r w:rsidRPr="0099342F">
        <w:rPr>
          <w:rFonts w:ascii="Times New Roman" w:hAnsi="Times New Roman" w:cs="Times New Roman"/>
          <w:sz w:val="28"/>
          <w:szCs w:val="28"/>
        </w:rPr>
        <w:t>.</w:t>
      </w:r>
    </w:p>
    <w:p w:rsidR="009805D3" w:rsidRPr="00254852" w:rsidRDefault="009805D3" w:rsidP="009805D3">
      <w:pPr>
        <w:ind w:right="3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48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4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485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вопросам местного самоуправления.</w:t>
      </w:r>
    </w:p>
    <w:p w:rsidR="009805D3" w:rsidRPr="00254852" w:rsidRDefault="009805D3" w:rsidP="009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42F" w:rsidRPr="0099342F" w:rsidRDefault="0099342F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2F">
        <w:rPr>
          <w:rFonts w:ascii="Times New Roman" w:hAnsi="Times New Roman" w:cs="Times New Roman"/>
          <w:sz w:val="28"/>
          <w:szCs w:val="28"/>
        </w:rPr>
        <w:t xml:space="preserve">Глава МО «Кисельнинское </w:t>
      </w:r>
    </w:p>
    <w:p w:rsidR="0099342F" w:rsidRPr="0099342F" w:rsidRDefault="0099342F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2F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     О.В. Аверьянов</w:t>
      </w:r>
    </w:p>
    <w:p w:rsidR="00CD1459" w:rsidRDefault="00CD1459" w:rsidP="009805D3">
      <w:pPr>
        <w:jc w:val="center"/>
        <w:rPr>
          <w:sz w:val="28"/>
          <w:szCs w:val="28"/>
        </w:rPr>
      </w:pPr>
    </w:p>
    <w:p w:rsidR="00CD1459" w:rsidRPr="00CD1459" w:rsidRDefault="00CD1459" w:rsidP="00CD1459">
      <w:pPr>
        <w:rPr>
          <w:sz w:val="28"/>
          <w:szCs w:val="28"/>
        </w:rPr>
      </w:pPr>
    </w:p>
    <w:p w:rsidR="00CD1459" w:rsidRPr="00CD1459" w:rsidRDefault="00CD1459" w:rsidP="00CD1459">
      <w:pPr>
        <w:rPr>
          <w:sz w:val="28"/>
          <w:szCs w:val="28"/>
        </w:rPr>
      </w:pPr>
    </w:p>
    <w:p w:rsidR="00CD1459" w:rsidRPr="00CD1459" w:rsidRDefault="00CD1459" w:rsidP="00CD1459">
      <w:pPr>
        <w:rPr>
          <w:sz w:val="28"/>
          <w:szCs w:val="28"/>
        </w:rPr>
      </w:pPr>
    </w:p>
    <w:p w:rsidR="00CD1459" w:rsidRPr="00CD1459" w:rsidRDefault="00CD1459" w:rsidP="00CD1459">
      <w:pPr>
        <w:rPr>
          <w:sz w:val="28"/>
          <w:szCs w:val="28"/>
        </w:rPr>
      </w:pPr>
    </w:p>
    <w:p w:rsidR="00CD1459" w:rsidRPr="00CD1459" w:rsidRDefault="00CD1459" w:rsidP="00CD1459">
      <w:pPr>
        <w:rPr>
          <w:sz w:val="28"/>
          <w:szCs w:val="28"/>
        </w:rPr>
      </w:pPr>
    </w:p>
    <w:p w:rsidR="00CD1459" w:rsidRPr="00CD1459" w:rsidRDefault="00CD1459" w:rsidP="00CD1459">
      <w:pPr>
        <w:rPr>
          <w:sz w:val="28"/>
          <w:szCs w:val="28"/>
        </w:rPr>
      </w:pPr>
    </w:p>
    <w:p w:rsidR="00CD1459" w:rsidRDefault="00CD1459" w:rsidP="00CD1459">
      <w:pPr>
        <w:rPr>
          <w:sz w:val="28"/>
          <w:szCs w:val="28"/>
        </w:rPr>
      </w:pPr>
    </w:p>
    <w:p w:rsidR="009805D3" w:rsidRDefault="00CD1459" w:rsidP="00CD1459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D1459" w:rsidRPr="00CD1459" w:rsidRDefault="00CD1459" w:rsidP="00CD1459">
      <w:pPr>
        <w:ind w:firstLine="698"/>
        <w:jc w:val="right"/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D1459"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УТВЕРЖДЕНО</w:t>
      </w:r>
    </w:p>
    <w:p w:rsidR="00CD1459" w:rsidRPr="00CD1459" w:rsidRDefault="00CD1459" w:rsidP="00CD1459">
      <w:pPr>
        <w:ind w:firstLine="698"/>
        <w:jc w:val="right"/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D1459"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решением Совета депутатов </w:t>
      </w:r>
    </w:p>
    <w:p w:rsidR="00CD1459" w:rsidRPr="00CD1459" w:rsidRDefault="00CD1459" w:rsidP="00CD1459">
      <w:pPr>
        <w:ind w:firstLine="698"/>
        <w:jc w:val="right"/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МО «Кисельнинское СП»</w:t>
      </w:r>
    </w:p>
    <w:p w:rsidR="00CD1459" w:rsidRPr="00CD1459" w:rsidRDefault="00B22295" w:rsidP="00CD1459">
      <w:pPr>
        <w:ind w:firstLine="698"/>
        <w:jc w:val="right"/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 28 марта 2016 года № 10</w:t>
      </w:r>
    </w:p>
    <w:p w:rsidR="00CD1459" w:rsidRPr="00CD1459" w:rsidRDefault="00CD1459" w:rsidP="00CD1459">
      <w:pPr>
        <w:ind w:firstLine="698"/>
        <w:jc w:val="right"/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D1459" w:rsidRPr="00DC77F7" w:rsidRDefault="00CD1459" w:rsidP="00CD1459">
      <w:pPr>
        <w:ind w:firstLine="698"/>
        <w:jc w:val="right"/>
        <w:rPr>
          <w:rStyle w:val="a6"/>
          <w:b w:val="0"/>
          <w:bCs w:val="0"/>
          <w:sz w:val="24"/>
          <w:szCs w:val="24"/>
        </w:rPr>
      </w:pPr>
      <w:r w:rsidRPr="00CD1459"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</w:t>
      </w:r>
      <w:r w:rsidRPr="00DC77F7">
        <w:rPr>
          <w:rStyle w:val="a6"/>
          <w:b w:val="0"/>
          <w:bCs w:val="0"/>
          <w:sz w:val="24"/>
          <w:szCs w:val="24"/>
        </w:rPr>
        <w:t xml:space="preserve"> </w:t>
      </w:r>
    </w:p>
    <w:p w:rsidR="00CD1459" w:rsidRPr="00DC77F7" w:rsidRDefault="00CD1459" w:rsidP="00CD1459">
      <w:pPr>
        <w:jc w:val="center"/>
        <w:rPr>
          <w:rStyle w:val="FontStyle14"/>
          <w:b/>
          <w:bCs/>
          <w:spacing w:val="2"/>
          <w:sz w:val="28"/>
          <w:szCs w:val="28"/>
        </w:rPr>
      </w:pPr>
    </w:p>
    <w:p w:rsidR="00CD1459" w:rsidRPr="00DC77F7" w:rsidRDefault="00CD1459" w:rsidP="00CD1459">
      <w:pPr>
        <w:jc w:val="center"/>
        <w:rPr>
          <w:rStyle w:val="FontStyle14"/>
          <w:b/>
          <w:bCs/>
          <w:spacing w:val="2"/>
          <w:sz w:val="28"/>
          <w:szCs w:val="28"/>
        </w:rPr>
      </w:pPr>
    </w:p>
    <w:p w:rsidR="00CD1459" w:rsidRPr="00DC77F7" w:rsidRDefault="00CD1459" w:rsidP="00CD1459">
      <w:pPr>
        <w:jc w:val="center"/>
        <w:rPr>
          <w:rStyle w:val="FontStyle14"/>
          <w:b/>
          <w:bCs/>
          <w:spacing w:val="2"/>
          <w:sz w:val="28"/>
          <w:szCs w:val="28"/>
        </w:rPr>
      </w:pPr>
      <w:r w:rsidRPr="00DC77F7">
        <w:rPr>
          <w:rStyle w:val="FontStyle14"/>
          <w:b/>
          <w:bCs/>
          <w:spacing w:val="2"/>
          <w:sz w:val="28"/>
          <w:szCs w:val="28"/>
        </w:rPr>
        <w:t xml:space="preserve">Положение о представлении лицом, замещающим муниципальную должность </w:t>
      </w:r>
      <w:r w:rsidRPr="009A155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CD1459">
        <w:rPr>
          <w:rFonts w:ascii="Times New Roman" w:hAnsi="Times New Roman"/>
          <w:b/>
          <w:sz w:val="28"/>
          <w:szCs w:val="28"/>
        </w:rPr>
        <w:t xml:space="preserve">образования  «Кисельнинское сельское поселение» </w:t>
      </w:r>
      <w:r w:rsidRPr="00DC77F7">
        <w:rPr>
          <w:rStyle w:val="FontStyle14"/>
          <w:b/>
          <w:bCs/>
          <w:spacing w:val="2"/>
          <w:sz w:val="28"/>
          <w:szCs w:val="28"/>
        </w:rPr>
        <w:t>Волховского муниципального района Ленинградской области, 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DC77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77F7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</w:t>
      </w:r>
      <w:r w:rsidRPr="00DC77F7">
        <w:rPr>
          <w:rStyle w:val="FontStyle14"/>
          <w:bCs/>
          <w:spacing w:val="2"/>
          <w:sz w:val="28"/>
          <w:szCs w:val="28"/>
        </w:rPr>
        <w:t xml:space="preserve">лицом, замещающим муниципальную должность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«Кисельнинское сельское поселение» </w:t>
      </w:r>
      <w:r w:rsidRPr="00DC77F7">
        <w:rPr>
          <w:rStyle w:val="FontStyle14"/>
          <w:bCs/>
          <w:spacing w:val="2"/>
          <w:sz w:val="28"/>
          <w:szCs w:val="28"/>
        </w:rPr>
        <w:t xml:space="preserve">Волховского муниципального района Ленинградской области </w:t>
      </w:r>
      <w:r w:rsidRPr="00DC77F7">
        <w:rPr>
          <w:rFonts w:ascii="Times New Roman" w:hAnsi="Times New Roman" w:cs="Times New Roman"/>
          <w:sz w:val="28"/>
          <w:szCs w:val="28"/>
        </w:rPr>
        <w:t>(далее – лицо, замещающее муниципальную должность)</w:t>
      </w:r>
      <w:r w:rsidRPr="00DC77F7">
        <w:rPr>
          <w:rStyle w:val="FontStyle14"/>
          <w:bCs/>
          <w:spacing w:val="2"/>
          <w:sz w:val="28"/>
          <w:szCs w:val="28"/>
        </w:rPr>
        <w:t>,</w:t>
      </w:r>
      <w:r w:rsidRPr="00DC77F7">
        <w:rPr>
          <w:rFonts w:ascii="Times New Roman" w:hAnsi="Times New Roman" w:cs="Times New Roman"/>
          <w:sz w:val="28"/>
          <w:szCs w:val="28"/>
        </w:rPr>
        <w:t xml:space="preserve"> сведений о полученных им доходах, о расходах, об имуществе, принадлежащем ему на праве собственности, и </w:t>
      </w:r>
      <w:r w:rsidRPr="009A1553">
        <w:rPr>
          <w:rFonts w:ascii="Times New Roman" w:hAnsi="Times New Roman" w:cs="Times New Roman"/>
          <w:sz w:val="28"/>
          <w:szCs w:val="28"/>
        </w:rPr>
        <w:t>о его</w:t>
      </w:r>
      <w:r w:rsidRPr="00DC77F7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а также сведений о доходах, расходах его супруги (супруга) и несовершеннолетних детей, об имуществе, принадлежащем им</w:t>
      </w:r>
      <w:proofErr w:type="gramEnd"/>
      <w:r w:rsidRPr="00DC77F7">
        <w:rPr>
          <w:rFonts w:ascii="Times New Roman" w:hAnsi="Times New Roman" w:cs="Times New Roman"/>
          <w:sz w:val="28"/>
          <w:szCs w:val="28"/>
        </w:rPr>
        <w:t xml:space="preserve"> на праве собственности, и об их обязательствах имущественного характера (далее – сведения о доходах, расходах, об имуществе и обязательствах имущественного характера).</w:t>
      </w:r>
    </w:p>
    <w:p w:rsidR="00CD1459" w:rsidRPr="00DC77F7" w:rsidRDefault="00CD1459" w:rsidP="00CD145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DC77F7">
        <w:rPr>
          <w:rFonts w:ascii="Times New Roman" w:hAnsi="Times New Roman"/>
          <w:sz w:val="28"/>
          <w:szCs w:val="28"/>
        </w:rPr>
        <w:t xml:space="preserve">Лицом, замещающим муниципальную должность, является </w:t>
      </w:r>
      <w:r w:rsidRPr="00DC77F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C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«Кисельнинское сельское поселение»</w:t>
      </w:r>
      <w:r w:rsidRPr="00DC77F7">
        <w:rPr>
          <w:rFonts w:ascii="Times New Roman" w:hAnsi="Times New Roman" w:cs="Times New Roman"/>
          <w:sz w:val="28"/>
          <w:szCs w:val="28"/>
        </w:rPr>
        <w:t xml:space="preserve">, депутат Совета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«Кисельнинское сельское поселение»</w:t>
      </w:r>
      <w:r w:rsidRPr="00DC77F7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(далее – Совет депутатов).</w:t>
      </w:r>
    </w:p>
    <w:bookmarkEnd w:id="0"/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F7">
        <w:rPr>
          <w:rFonts w:ascii="Times New Roman" w:hAnsi="Times New Roman" w:cs="Times New Roman"/>
          <w:sz w:val="28"/>
          <w:szCs w:val="28"/>
        </w:rPr>
        <w:lastRenderedPageBreak/>
        <w:t>2. 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 лицом, указанным в пункте 1 настоящего Положения, ежегодно, не позднее 1 апреля года, следующего за отчетным годом.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F7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F7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D1459" w:rsidRPr="00CD1459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F7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F7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 года, предшествующего году представления сведений (с 1 января по 31</w:t>
      </w:r>
      <w:proofErr w:type="gramEnd"/>
      <w:r w:rsidRPr="00DC77F7">
        <w:rPr>
          <w:rFonts w:ascii="Times New Roman" w:hAnsi="Times New Roman" w:cs="Times New Roman"/>
          <w:sz w:val="28"/>
          <w:szCs w:val="28"/>
        </w:rPr>
        <w:t xml:space="preserve"> декабря),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F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77F7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в комиссию </w:t>
      </w:r>
      <w:r w:rsidRPr="00DC77F7">
        <w:rPr>
          <w:rFonts w:ascii="Times New Roman" w:hAnsi="Times New Roman"/>
          <w:sz w:val="28"/>
          <w:szCs w:val="28"/>
        </w:rPr>
        <w:t xml:space="preserve">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>муниципального образования «Кисельнинское сельское поселение»</w:t>
      </w:r>
      <w:r w:rsidRPr="00DC77F7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</w:t>
      </w:r>
      <w:r w:rsidRPr="00DC77F7">
        <w:rPr>
          <w:rFonts w:ascii="Times New Roman" w:hAnsi="Times New Roman" w:cs="Times New Roman"/>
          <w:sz w:val="28"/>
          <w:szCs w:val="28"/>
        </w:rPr>
        <w:t xml:space="preserve">, созданную Советом депутатов (далее – Комиссия), </w:t>
      </w:r>
      <w:r w:rsidRPr="00DC77F7">
        <w:rPr>
          <w:rFonts w:ascii="Times New Roman" w:hAnsi="Times New Roman" w:cs="Times New Roman"/>
          <w:sz w:val="28"/>
          <w:szCs w:val="28"/>
        </w:rPr>
        <w:lastRenderedPageBreak/>
        <w:t>лично лицом, замещающим муниципальную должность, либо в случае невозможности представить их лично – по</w:t>
      </w:r>
      <w:proofErr w:type="gramEnd"/>
      <w:r w:rsidRPr="00DC77F7">
        <w:rPr>
          <w:rFonts w:ascii="Times New Roman" w:hAnsi="Times New Roman" w:cs="Times New Roman"/>
          <w:sz w:val="28"/>
          <w:szCs w:val="28"/>
        </w:rPr>
        <w:t xml:space="preserve"> почте.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F7">
        <w:rPr>
          <w:rFonts w:ascii="Times New Roman" w:hAnsi="Times New Roman" w:cs="Times New Roman"/>
          <w:sz w:val="28"/>
          <w:szCs w:val="28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DC77F7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DC77F7">
        <w:rPr>
          <w:rFonts w:ascii="Times New Roman" w:hAnsi="Times New Roman" w:cs="Times New Roman"/>
          <w:sz w:val="28"/>
          <w:szCs w:val="28"/>
        </w:rPr>
        <w:t xml:space="preserve"> либо имеются ошибки, оно вправе представить в Комиссию уточненные сведения в порядке, установленном настоящим Положением.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F7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может представить уточненные сведения в течение одного месяца после окончания срока, указанного в пункте 2 настоящего Положения.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9"/>
      <w:r w:rsidRPr="00DC77F7">
        <w:rPr>
          <w:rFonts w:ascii="Times New Roman" w:hAnsi="Times New Roman" w:cs="Times New Roman"/>
          <w:sz w:val="28"/>
          <w:szCs w:val="28"/>
        </w:rPr>
        <w:t>6.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Комиссией.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F7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 случае невозможности по объективным причинам представить в Комиссию сведения о доходах, расходах, об имуществе и обязательствах имущественного характера супруги (супруга) </w:t>
      </w:r>
      <w:proofErr w:type="gramStart"/>
      <w:r w:rsidRPr="00DC77F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C77F7">
        <w:rPr>
          <w:rFonts w:ascii="Times New Roman" w:hAnsi="Times New Roman" w:cs="Times New Roman"/>
          <w:sz w:val="28"/>
          <w:szCs w:val="28"/>
        </w:rPr>
        <w:t xml:space="preserve">или) несовершеннолетних детей извещает об этом Комиссию путем представления соответствующего заявления.  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0"/>
      <w:bookmarkEnd w:id="1"/>
      <w:r w:rsidRPr="00DC77F7">
        <w:rPr>
          <w:rFonts w:ascii="Times New Roman" w:hAnsi="Times New Roman" w:cs="Times New Roman"/>
          <w:sz w:val="28"/>
          <w:szCs w:val="28"/>
        </w:rPr>
        <w:t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замещающим муниципальную должность, осуществляется в соответствии с законодательством Российской Федерации, Ленинградской области и решениями Совета депутатов.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77F7">
        <w:rPr>
          <w:rFonts w:ascii="Times New Roman" w:hAnsi="Times New Roman" w:cs="Times New Roman"/>
          <w:sz w:val="28"/>
          <w:szCs w:val="28"/>
        </w:rPr>
        <w:t xml:space="preserve"> соответствием расходов лица, замещающего муниципальную должность, расходов его супруги (супруга) и несовершеннолетних детей доходам данного лица, замещающего муниципальную должность, и его супруги (супруга) осуществляются в соответствии с законодательством Российской Федерации.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1"/>
      <w:bookmarkEnd w:id="2"/>
      <w:r w:rsidRPr="00DC77F7">
        <w:rPr>
          <w:rFonts w:ascii="Times New Roman" w:hAnsi="Times New Roman" w:cs="Times New Roman"/>
          <w:sz w:val="28"/>
          <w:szCs w:val="28"/>
        </w:rPr>
        <w:t>8.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77F7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DC77F7">
        <w:rPr>
          <w:rFonts w:ascii="Times New Roman" w:hAnsi="Times New Roman"/>
          <w:sz w:val="28"/>
          <w:szCs w:val="28"/>
        </w:rPr>
        <w:t>Не допускается использование сведений о доходах, расходах, об имуществе и обязательствах имущественного характера, представленных в соответствии с настоящим Положением, для установления либо определения платежеспособности лица, замещающего муниципальную должность,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</w:t>
      </w:r>
      <w:proofErr w:type="gramEnd"/>
      <w:r w:rsidRPr="00DC77F7">
        <w:rPr>
          <w:rFonts w:ascii="Times New Roman" w:hAnsi="Times New Roman"/>
          <w:sz w:val="28"/>
          <w:szCs w:val="28"/>
        </w:rPr>
        <w:t xml:space="preserve"> физических лиц.</w:t>
      </w:r>
    </w:p>
    <w:bookmarkEnd w:id="3"/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F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C77F7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в соответствии с порядком, утвержденным </w:t>
      </w:r>
      <w:r w:rsidRPr="00DC77F7">
        <w:rPr>
          <w:rStyle w:val="FontStyle14"/>
          <w:sz w:val="28"/>
          <w:szCs w:val="28"/>
        </w:rPr>
        <w:t>решением Совета депутатов</w:t>
      </w:r>
      <w:r w:rsidRPr="00DC77F7">
        <w:rPr>
          <w:rFonts w:ascii="Times New Roman" w:hAnsi="Times New Roman" w:cs="Times New Roman"/>
          <w:sz w:val="28"/>
          <w:szCs w:val="28"/>
        </w:rPr>
        <w:t>, размещаются на оф</w:t>
      </w:r>
      <w:r w:rsidR="00A7256C"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r w:rsidR="00A7256C">
        <w:rPr>
          <w:rFonts w:ascii="Times New Roman" w:hAnsi="Times New Roman"/>
          <w:sz w:val="28"/>
          <w:szCs w:val="28"/>
        </w:rPr>
        <w:t>муниципального образования «Кисельнинское сельское поселение»</w:t>
      </w:r>
      <w:r w:rsidRPr="00DC77F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14 рабочих дней со дня истечения срока, установленного для их подачи, а в случае отсутствия этих сведений</w:t>
      </w:r>
      <w:proofErr w:type="gramEnd"/>
      <w:r w:rsidRPr="00DC77F7">
        <w:rPr>
          <w:rFonts w:ascii="Times New Roman" w:hAnsi="Times New Roman" w:cs="Times New Roman"/>
          <w:sz w:val="28"/>
          <w:szCs w:val="28"/>
        </w:rPr>
        <w:t xml:space="preserve"> на официальном сайте – предоставляются общероссийским средствам массовой информации для опубликования по их запросам.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F7">
        <w:rPr>
          <w:rFonts w:ascii="Times New Roman" w:hAnsi="Times New Roman" w:cs="Times New Roman"/>
          <w:sz w:val="28"/>
          <w:szCs w:val="28"/>
        </w:rPr>
        <w:t>Подлинники справок о доходах, расходах, об имуществе и обязательствах имущественного характера, поступившие в Комиссию, материалы проверки и информация о достоверности и полноте этих сведений приобщаются к личному делу лица, замещающего муниципальную должность, хранятся в Комиссии</w:t>
      </w:r>
      <w:r w:rsidRPr="00DC77F7">
        <w:rPr>
          <w:rFonts w:ascii="Times New Roman" w:hAnsi="Times New Roman"/>
          <w:sz w:val="28"/>
          <w:szCs w:val="28"/>
        </w:rPr>
        <w:t xml:space="preserve"> в течение установленного законодательством Российской Федерации срока, после чего передаются в архив</w:t>
      </w:r>
      <w:r w:rsidRPr="00DC77F7">
        <w:rPr>
          <w:rFonts w:ascii="Times New Roman" w:hAnsi="Times New Roman" w:cs="Times New Roman"/>
          <w:sz w:val="28"/>
          <w:szCs w:val="28"/>
        </w:rPr>
        <w:t>.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3"/>
      <w:r w:rsidRPr="00DC77F7">
        <w:rPr>
          <w:rFonts w:ascii="Times New Roman" w:hAnsi="Times New Roman" w:cs="Times New Roman"/>
          <w:sz w:val="28"/>
          <w:szCs w:val="28"/>
        </w:rPr>
        <w:t>11. Члены Комиссии, в обязанности которых входит работа со сведениями о доходах, расходах, об имуществе и обязательствах имущественного характера, предоставленных лицами, замещающими муниципальные должности, виновные в их разглашении,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D1459" w:rsidRPr="00DC77F7" w:rsidRDefault="00CD1459" w:rsidP="00CD1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5"/>
      <w:bookmarkEnd w:id="4"/>
      <w:r w:rsidRPr="00DC77F7">
        <w:rPr>
          <w:rFonts w:ascii="Times New Roman" w:hAnsi="Times New Roman" w:cs="Times New Roman"/>
          <w:sz w:val="28"/>
          <w:szCs w:val="28"/>
        </w:rPr>
        <w:t>12.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  <w:bookmarkEnd w:id="5"/>
    </w:p>
    <w:sectPr w:rsidR="00CD1459" w:rsidRPr="00DC77F7" w:rsidSect="0006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D3"/>
    <w:rsid w:val="000650D3"/>
    <w:rsid w:val="00275A6F"/>
    <w:rsid w:val="002E0E3E"/>
    <w:rsid w:val="00475C7E"/>
    <w:rsid w:val="004F5A85"/>
    <w:rsid w:val="0090743F"/>
    <w:rsid w:val="009764C1"/>
    <w:rsid w:val="009805D3"/>
    <w:rsid w:val="0099342F"/>
    <w:rsid w:val="00A7256C"/>
    <w:rsid w:val="00B22295"/>
    <w:rsid w:val="00C303D6"/>
    <w:rsid w:val="00C73CA0"/>
    <w:rsid w:val="00CD1459"/>
    <w:rsid w:val="00D62AC7"/>
    <w:rsid w:val="00E12349"/>
    <w:rsid w:val="00F16B37"/>
    <w:rsid w:val="00F5384D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805D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8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5D3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F5384D"/>
    <w:rPr>
      <w:b/>
      <w:bCs/>
      <w:color w:val="008000"/>
    </w:rPr>
  </w:style>
  <w:style w:type="character" w:customStyle="1" w:styleId="a6">
    <w:name w:val="Цветовое выделение"/>
    <w:rsid w:val="00CD145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D6B23-4946-4DEC-8F64-BFFBAA4A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2016-03-29T06:45:00Z</dcterms:created>
  <dcterms:modified xsi:type="dcterms:W3CDTF">2017-11-13T12:40:00Z</dcterms:modified>
</cp:coreProperties>
</file>