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B" w:rsidRDefault="00ED246B" w:rsidP="00ED246B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905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ED246B" w:rsidRDefault="00ED246B" w:rsidP="00ED246B">
      <w:pPr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 </w:t>
      </w:r>
      <w:r>
        <w:rPr>
          <w:b/>
          <w:sz w:val="32"/>
          <w:szCs w:val="32"/>
        </w:rPr>
        <w:t>Российская Федерация</w:t>
      </w:r>
    </w:p>
    <w:p w:rsidR="00ED246B" w:rsidRDefault="00ED246B" w:rsidP="00ED2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«Кисельнинское сельское поселение»</w:t>
      </w:r>
    </w:p>
    <w:p w:rsidR="00ED246B" w:rsidRDefault="00ED246B" w:rsidP="00ED2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ED246B" w:rsidRDefault="00ED246B" w:rsidP="00ED246B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ED246B" w:rsidRDefault="00ED246B" w:rsidP="00ED246B">
      <w:pPr>
        <w:jc w:val="center"/>
        <w:rPr>
          <w:b/>
          <w:sz w:val="20"/>
          <w:szCs w:val="28"/>
        </w:rPr>
      </w:pPr>
      <w:r>
        <w:rPr>
          <w:b/>
          <w:szCs w:val="28"/>
        </w:rPr>
        <w:t xml:space="preserve">   </w:t>
      </w:r>
      <w:r>
        <w:rPr>
          <w:b/>
          <w:szCs w:val="28"/>
        </w:rPr>
        <w:br/>
        <w:t>РЕШЕНИЕ</w:t>
      </w:r>
    </w:p>
    <w:p w:rsidR="00ED246B" w:rsidRDefault="00ED246B" w:rsidP="00ED246B">
      <w:pPr>
        <w:jc w:val="center"/>
        <w:rPr>
          <w:b/>
          <w:sz w:val="20"/>
        </w:rPr>
      </w:pPr>
      <w:r>
        <w:rPr>
          <w:b/>
          <w:sz w:val="20"/>
          <w:szCs w:val="28"/>
        </w:rPr>
        <w:t xml:space="preserve"> </w:t>
      </w:r>
    </w:p>
    <w:p w:rsidR="00ED246B" w:rsidRDefault="00ED246B" w:rsidP="00ED246B">
      <w:pPr>
        <w:jc w:val="center"/>
        <w:rPr>
          <w:b/>
          <w:sz w:val="20"/>
        </w:rPr>
      </w:pPr>
    </w:p>
    <w:p w:rsidR="00ED246B" w:rsidRDefault="00ED246B" w:rsidP="00ED246B">
      <w:pPr>
        <w:jc w:val="center"/>
        <w:rPr>
          <w:szCs w:val="28"/>
        </w:rPr>
      </w:pPr>
      <w:r>
        <w:rPr>
          <w:szCs w:val="28"/>
          <w:u w:val="single"/>
        </w:rPr>
        <w:t xml:space="preserve">от 18 февраля 2016  года  №  4 </w:t>
      </w:r>
    </w:p>
    <w:p w:rsidR="00ED246B" w:rsidRDefault="00ED246B" w:rsidP="00ED246B">
      <w:pPr>
        <w:jc w:val="center"/>
        <w:rPr>
          <w:szCs w:val="28"/>
        </w:rPr>
      </w:pPr>
    </w:p>
    <w:p w:rsidR="00ED246B" w:rsidRDefault="00ED246B" w:rsidP="00ED246B">
      <w:pPr>
        <w:jc w:val="center"/>
        <w:rPr>
          <w:szCs w:val="28"/>
          <w:u w:val="single"/>
        </w:rPr>
      </w:pPr>
    </w:p>
    <w:p w:rsidR="00ED246B" w:rsidRDefault="00ED246B" w:rsidP="00ED246B">
      <w:pPr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 xml:space="preserve">Об  отчете  главы  муниципального образования </w:t>
      </w:r>
    </w:p>
    <w:p w:rsidR="00ED246B" w:rsidRDefault="00ED246B" w:rsidP="00ED246B">
      <w:pPr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 xml:space="preserve">«Кисельнинское сельское поселение» </w:t>
      </w:r>
    </w:p>
    <w:p w:rsidR="00ED246B" w:rsidRDefault="00ED246B" w:rsidP="00ED246B">
      <w:pPr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 Ленинградской области</w:t>
      </w:r>
    </w:p>
    <w:p w:rsidR="00ED246B" w:rsidRDefault="00ED246B" w:rsidP="00ED246B">
      <w:pPr>
        <w:ind w:left="-567" w:right="-284"/>
        <w:jc w:val="both"/>
        <w:rPr>
          <w:szCs w:val="28"/>
        </w:rPr>
      </w:pPr>
      <w:r>
        <w:rPr>
          <w:b/>
          <w:szCs w:val="28"/>
        </w:rPr>
        <w:br/>
      </w:r>
      <w:r>
        <w:rPr>
          <w:b/>
          <w:szCs w:val="28"/>
        </w:rPr>
        <w:br/>
        <w:t xml:space="preserve">    </w:t>
      </w:r>
      <w:proofErr w:type="gramStart"/>
      <w:r>
        <w:rPr>
          <w:szCs w:val="28"/>
        </w:rPr>
        <w:t>Заслушав отчет главы муниципального образования «Кисельнинское сельское поселение» Волховского муниципального района Ленинградской области   Аверьянова  О.В. о результатах своей деятельности в 2015 году, в соответствии         с частью 5.1. статьи 36 Федерального закона «Об общих принципах  организации местного самоуправления в Российской Федерации» от 06.10.2003 года  № 131-ФЗ,          уставом муниципального образования «Кисельнинское сельское поселение»,</w:t>
      </w:r>
      <w:r>
        <w:rPr>
          <w:b/>
          <w:szCs w:val="28"/>
        </w:rPr>
        <w:t xml:space="preserve"> </w:t>
      </w:r>
      <w:r>
        <w:rPr>
          <w:color w:val="000000"/>
          <w:szCs w:val="28"/>
        </w:rPr>
        <w:t>Совет депутатов муниципального образования Кисельнинское сельское поселение Волховского муниципального</w:t>
      </w:r>
      <w:proofErr w:type="gramEnd"/>
      <w:r>
        <w:rPr>
          <w:color w:val="000000"/>
          <w:szCs w:val="28"/>
        </w:rPr>
        <w:t xml:space="preserve"> района Ленинградской области третьего созыва </w:t>
      </w:r>
      <w:r>
        <w:rPr>
          <w:b/>
          <w:bCs/>
          <w:color w:val="000000"/>
          <w:szCs w:val="28"/>
        </w:rPr>
        <w:t>решил: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   </w:t>
      </w:r>
      <w:r>
        <w:rPr>
          <w:b/>
          <w:szCs w:val="28"/>
        </w:rPr>
        <w:t xml:space="preserve">              </w:t>
      </w:r>
      <w:r>
        <w:rPr>
          <w:b/>
          <w:szCs w:val="28"/>
        </w:rPr>
        <w:br/>
        <w:t>        </w:t>
      </w:r>
      <w:r>
        <w:rPr>
          <w:szCs w:val="28"/>
        </w:rPr>
        <w:t>1.  Отчет главы муниципального образования «Кисельнинское СП» Волховского муниципального района Ленинградской области   Аверьянова О.В.  о результатах своей деятельности в 2015 году (приложение №1) принять к сведению.</w:t>
      </w:r>
    </w:p>
    <w:p w:rsidR="00ED246B" w:rsidRDefault="00ED246B" w:rsidP="00ED246B">
      <w:pPr>
        <w:ind w:left="-567" w:right="-284"/>
        <w:jc w:val="both"/>
        <w:rPr>
          <w:color w:val="000000"/>
          <w:szCs w:val="28"/>
        </w:rPr>
      </w:pPr>
      <w:r>
        <w:rPr>
          <w:szCs w:val="28"/>
        </w:rPr>
        <w:t>        2. Признать работу главы муниципального образования «Кисельнинское сельское поселение» Волховского муниципального района Ленинградской области в 2015 году  удовлетворительной.</w:t>
      </w:r>
    </w:p>
    <w:p w:rsidR="00ED246B" w:rsidRDefault="00ED246B" w:rsidP="00ED246B">
      <w:pPr>
        <w:ind w:left="-454"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      3. Настоящее решение подлежит официальному опубликованию в газете «Провинция. </w:t>
      </w:r>
      <w:proofErr w:type="spellStart"/>
      <w:r>
        <w:rPr>
          <w:color w:val="000000"/>
          <w:szCs w:val="28"/>
        </w:rPr>
        <w:t>Северо-Запад</w:t>
      </w:r>
      <w:proofErr w:type="spellEnd"/>
      <w:r>
        <w:rPr>
          <w:color w:val="000000"/>
          <w:szCs w:val="28"/>
        </w:rPr>
        <w:t xml:space="preserve">» и вступает в силу на следующий день после его официального опубликования.        </w:t>
      </w:r>
      <w:r>
        <w:rPr>
          <w:szCs w:val="28"/>
        </w:rPr>
        <w:tab/>
        <w:t xml:space="preserve">                                      </w:t>
      </w:r>
      <w:r>
        <w:rPr>
          <w:color w:val="000000"/>
          <w:szCs w:val="28"/>
        </w:rPr>
        <w:br/>
      </w:r>
    </w:p>
    <w:p w:rsidR="00ED246B" w:rsidRDefault="00ED246B" w:rsidP="00ED246B">
      <w:pPr>
        <w:ind w:left="-454"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 образования</w:t>
      </w:r>
    </w:p>
    <w:p w:rsidR="00ED246B" w:rsidRDefault="00ED246B" w:rsidP="00ED246B">
      <w:pPr>
        <w:ind w:left="-454" w:right="-284"/>
        <w:jc w:val="both"/>
      </w:pPr>
      <w:r>
        <w:rPr>
          <w:color w:val="000000"/>
          <w:szCs w:val="28"/>
        </w:rPr>
        <w:t>«Кисельнинское сельское поселение»</w:t>
      </w:r>
      <w:r>
        <w:rPr>
          <w:color w:val="000000"/>
          <w:szCs w:val="28"/>
        </w:rPr>
        <w:tab/>
        <w:t xml:space="preserve">                                       О.В.Аверьянов</w:t>
      </w:r>
    </w:p>
    <w:p w:rsidR="00F16332" w:rsidRDefault="00F16332"/>
    <w:sectPr w:rsidR="00F16332" w:rsidSect="00F1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46B"/>
    <w:rsid w:val="00391FA0"/>
    <w:rsid w:val="00466077"/>
    <w:rsid w:val="00ED246B"/>
    <w:rsid w:val="00F1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CtrlSoft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куматоза</dc:creator>
  <cp:keywords/>
  <dc:description/>
  <cp:lastModifiedBy>куматоза</cp:lastModifiedBy>
  <cp:revision>1</cp:revision>
  <dcterms:created xsi:type="dcterms:W3CDTF">2016-02-19T07:25:00Z</dcterms:created>
  <dcterms:modified xsi:type="dcterms:W3CDTF">2016-02-19T07:26:00Z</dcterms:modified>
</cp:coreProperties>
</file>