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1B" w:rsidRDefault="00133E1B" w:rsidP="00133E1B">
      <w:pPr>
        <w:jc w:val="center"/>
      </w:pPr>
      <w:r>
        <w:t xml:space="preserve">                                                                                     </w:t>
      </w:r>
    </w:p>
    <w:p w:rsidR="00133E1B" w:rsidRPr="00A32E53" w:rsidRDefault="00234AB2" w:rsidP="00516EF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E1B" w:rsidRPr="00FE2727" w:rsidRDefault="00133E1B" w:rsidP="00133E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E272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 xml:space="preserve">МУНИЦИПАЛЬНОГО ОБРАЗОВАНИЯ 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КИСЕЛЬНИНСКОЕ СЕЛЬСКОЕ ПОСЕЛЕНИЕ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ВОЛХОВСКОГО МУНИЦИПАЛНЬОГО РАЙОНА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>ЛЕНИНГРАДСКОЙ ОБЛАСТИ</w:t>
      </w:r>
    </w:p>
    <w:p w:rsidR="00133E1B" w:rsidRPr="008C6ECA" w:rsidRDefault="008C6ECA" w:rsidP="00133E1B">
      <w:pPr>
        <w:jc w:val="center"/>
        <w:rPr>
          <w:b/>
          <w:sz w:val="32"/>
          <w:szCs w:val="32"/>
        </w:rPr>
      </w:pPr>
      <w:r w:rsidRPr="008C6ECA">
        <w:rPr>
          <w:b/>
          <w:sz w:val="32"/>
          <w:szCs w:val="32"/>
        </w:rPr>
        <w:t>третьего созыва</w:t>
      </w: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</w:p>
    <w:p w:rsidR="00133E1B" w:rsidRPr="00FE2727" w:rsidRDefault="00133E1B" w:rsidP="00133E1B">
      <w:pPr>
        <w:jc w:val="center"/>
        <w:rPr>
          <w:b/>
          <w:sz w:val="28"/>
          <w:szCs w:val="28"/>
        </w:rPr>
      </w:pPr>
      <w:r w:rsidRPr="00FE2727">
        <w:rPr>
          <w:b/>
          <w:sz w:val="28"/>
          <w:szCs w:val="28"/>
        </w:rPr>
        <w:t xml:space="preserve">   РЕШЕНИЕ</w:t>
      </w:r>
    </w:p>
    <w:p w:rsidR="00133E1B" w:rsidRPr="00FE2727" w:rsidRDefault="00133E1B" w:rsidP="00133E1B">
      <w:pPr>
        <w:rPr>
          <w:b/>
          <w:bCs/>
          <w:sz w:val="28"/>
          <w:szCs w:val="28"/>
        </w:rPr>
      </w:pPr>
    </w:p>
    <w:p w:rsidR="00133E1B" w:rsidRPr="00FE2727" w:rsidRDefault="0050354A" w:rsidP="00133E1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</w:t>
      </w:r>
      <w:r w:rsidR="00133E1B" w:rsidRPr="00FE2727">
        <w:rPr>
          <w:b/>
          <w:bCs/>
          <w:sz w:val="28"/>
          <w:szCs w:val="28"/>
          <w:u w:val="single"/>
        </w:rPr>
        <w:t>т</w:t>
      </w:r>
      <w:r>
        <w:rPr>
          <w:b/>
          <w:bCs/>
          <w:sz w:val="28"/>
          <w:szCs w:val="28"/>
          <w:u w:val="single"/>
        </w:rPr>
        <w:t xml:space="preserve"> </w:t>
      </w:r>
      <w:r w:rsidR="00516EF5">
        <w:rPr>
          <w:b/>
          <w:bCs/>
          <w:sz w:val="28"/>
          <w:szCs w:val="28"/>
          <w:u w:val="single"/>
        </w:rPr>
        <w:t>26</w:t>
      </w:r>
      <w:r w:rsidR="008A0D97">
        <w:rPr>
          <w:b/>
          <w:bCs/>
          <w:sz w:val="28"/>
          <w:szCs w:val="28"/>
          <w:u w:val="single"/>
        </w:rPr>
        <w:t xml:space="preserve">  </w:t>
      </w:r>
      <w:r w:rsidR="00516EF5">
        <w:rPr>
          <w:b/>
          <w:bCs/>
          <w:sz w:val="28"/>
          <w:szCs w:val="28"/>
          <w:u w:val="single"/>
        </w:rPr>
        <w:t>июля</w:t>
      </w:r>
      <w:r w:rsidR="00A32E53">
        <w:rPr>
          <w:b/>
          <w:bCs/>
          <w:sz w:val="28"/>
          <w:szCs w:val="28"/>
          <w:u w:val="single"/>
        </w:rPr>
        <w:t>_</w:t>
      </w:r>
      <w:r w:rsidR="00133E1B" w:rsidRPr="00FE2727">
        <w:rPr>
          <w:b/>
          <w:bCs/>
          <w:sz w:val="28"/>
          <w:szCs w:val="28"/>
          <w:u w:val="single"/>
        </w:rPr>
        <w:t>201</w:t>
      </w:r>
      <w:r w:rsidR="00A32E53">
        <w:rPr>
          <w:b/>
          <w:bCs/>
          <w:sz w:val="28"/>
          <w:szCs w:val="28"/>
          <w:u w:val="single"/>
        </w:rPr>
        <w:t>8</w:t>
      </w:r>
      <w:r w:rsidR="00516EF5">
        <w:rPr>
          <w:b/>
          <w:bCs/>
          <w:sz w:val="28"/>
          <w:szCs w:val="28"/>
          <w:u w:val="single"/>
        </w:rPr>
        <w:t xml:space="preserve">  года</w:t>
      </w:r>
      <w:r w:rsidR="00133E1B" w:rsidRPr="00FE2727">
        <w:rPr>
          <w:b/>
          <w:bCs/>
          <w:sz w:val="28"/>
          <w:szCs w:val="28"/>
          <w:u w:val="single"/>
        </w:rPr>
        <w:t xml:space="preserve">  №</w:t>
      </w:r>
      <w:r w:rsidR="004818DF">
        <w:rPr>
          <w:b/>
          <w:bCs/>
          <w:sz w:val="28"/>
          <w:szCs w:val="28"/>
          <w:u w:val="single"/>
        </w:rPr>
        <w:t xml:space="preserve"> </w:t>
      </w:r>
      <w:r w:rsidR="00516EF5">
        <w:rPr>
          <w:b/>
          <w:bCs/>
          <w:sz w:val="28"/>
          <w:szCs w:val="28"/>
          <w:u w:val="single"/>
        </w:rPr>
        <w:t>17</w:t>
      </w:r>
    </w:p>
    <w:p w:rsidR="00133E1B" w:rsidRPr="00FE2727" w:rsidRDefault="00133E1B" w:rsidP="00133E1B">
      <w:pPr>
        <w:jc w:val="center"/>
        <w:rPr>
          <w:b/>
          <w:bCs/>
          <w:sz w:val="28"/>
          <w:szCs w:val="28"/>
        </w:rPr>
      </w:pPr>
    </w:p>
    <w:p w:rsidR="002F6A5A" w:rsidRDefault="002F6A5A" w:rsidP="008A0D97">
      <w:pPr>
        <w:jc w:val="center"/>
        <w:rPr>
          <w:b/>
          <w:sz w:val="28"/>
          <w:szCs w:val="28"/>
        </w:rPr>
      </w:pPr>
    </w:p>
    <w:p w:rsidR="008A6305" w:rsidRDefault="00516EF5" w:rsidP="002F6A5A">
      <w:pPr>
        <w:jc w:val="center"/>
        <w:rPr>
          <w:b/>
          <w:sz w:val="28"/>
        </w:rPr>
      </w:pPr>
      <w:r w:rsidRPr="00516EF5">
        <w:rPr>
          <w:b/>
          <w:sz w:val="28"/>
        </w:rPr>
        <w:t xml:space="preserve">Об утверждении Порядка формирования, ведения и </w:t>
      </w:r>
    </w:p>
    <w:p w:rsidR="00516EF5" w:rsidRPr="00516EF5" w:rsidRDefault="00516EF5" w:rsidP="002F6A5A">
      <w:pPr>
        <w:jc w:val="center"/>
        <w:rPr>
          <w:b/>
          <w:sz w:val="28"/>
        </w:rPr>
      </w:pPr>
      <w:r w:rsidRPr="00516EF5">
        <w:rPr>
          <w:b/>
          <w:sz w:val="28"/>
        </w:rPr>
        <w:t xml:space="preserve">опубликования перечня муниципального имущества, находящегося в собственности </w:t>
      </w:r>
      <w:r>
        <w:rPr>
          <w:b/>
          <w:sz w:val="28"/>
        </w:rPr>
        <w:t xml:space="preserve">МО Кисельнинское СП </w:t>
      </w:r>
      <w:r w:rsidRPr="00516EF5">
        <w:rPr>
          <w:b/>
          <w:sz w:val="28"/>
        </w:rPr>
        <w:t xml:space="preserve">Волховского муниципального района </w:t>
      </w:r>
      <w:r>
        <w:rPr>
          <w:b/>
          <w:sz w:val="28"/>
        </w:rPr>
        <w:t xml:space="preserve">Ленинградской области </w:t>
      </w:r>
      <w:r w:rsidRPr="00516EF5">
        <w:rPr>
          <w:b/>
          <w:sz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</w:t>
      </w:r>
      <w:r w:rsidR="008A6305">
        <w:rPr>
          <w:b/>
          <w:sz w:val="28"/>
        </w:rPr>
        <w:t>а</w:t>
      </w:r>
      <w:r w:rsidRPr="00516EF5">
        <w:rPr>
          <w:b/>
          <w:sz w:val="28"/>
        </w:rPr>
        <w:t xml:space="preserve"> и условиях предоставления в аренду включенного в указанный перечень имущества</w:t>
      </w:r>
    </w:p>
    <w:p w:rsidR="00516EF5" w:rsidRDefault="00516EF5" w:rsidP="002F6A5A">
      <w:pPr>
        <w:jc w:val="both"/>
      </w:pPr>
    </w:p>
    <w:p w:rsidR="008A6305" w:rsidRPr="008A6305" w:rsidRDefault="008A6305" w:rsidP="0021764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8A6305">
        <w:rPr>
          <w:rFonts w:eastAsia="Calibri"/>
          <w:sz w:val="28"/>
          <w:szCs w:val="28"/>
          <w:lang w:eastAsia="en-US"/>
        </w:rPr>
        <w:t xml:space="preserve">В целях совершенствования системы муниципальной поддержки малого и среднего предпринимательства в Волховском муниципальном районе Ленинградской области (в части имущественной поддержки), в соответствии с Федеральным </w:t>
      </w:r>
      <w:hyperlink r:id="rId7" w:history="1">
        <w:r w:rsidRPr="008A6305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8A6305">
        <w:rPr>
          <w:rFonts w:eastAsia="Calibri"/>
          <w:sz w:val="28"/>
          <w:szCs w:val="28"/>
          <w:lang w:eastAsia="en-US"/>
        </w:rPr>
        <w:t xml:space="preserve">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11декабря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</w:t>
      </w:r>
      <w:r w:rsidRPr="008A6305">
        <w:rPr>
          <w:rFonts w:eastAsia="Calibri"/>
          <w:sz w:val="28"/>
          <w:szCs w:val="28"/>
          <w:lang w:eastAsia="en-US"/>
        </w:rPr>
        <w:lastRenderedPageBreak/>
        <w:t xml:space="preserve">включенного в указанный перечень имущества», Уставом </w:t>
      </w:r>
      <w:r>
        <w:rPr>
          <w:rFonts w:eastAsia="Calibri"/>
          <w:sz w:val="28"/>
          <w:szCs w:val="28"/>
          <w:lang w:eastAsia="en-US"/>
        </w:rPr>
        <w:t xml:space="preserve">МО Кисельнинское СП </w:t>
      </w:r>
      <w:r w:rsidRPr="008A6305">
        <w:rPr>
          <w:rFonts w:eastAsia="Calibri"/>
          <w:sz w:val="28"/>
          <w:szCs w:val="28"/>
          <w:lang w:eastAsia="en-US"/>
        </w:rPr>
        <w:t>Волховского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Ленинградской области, </w:t>
      </w:r>
      <w:r w:rsidRPr="00437A6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437A66">
        <w:rPr>
          <w:sz w:val="28"/>
          <w:szCs w:val="28"/>
        </w:rPr>
        <w:t>Волховского муниципального района Ленинградской области</w:t>
      </w:r>
      <w:r>
        <w:rPr>
          <w:sz w:val="28"/>
          <w:szCs w:val="28"/>
        </w:rPr>
        <w:t xml:space="preserve"> решил:</w:t>
      </w:r>
    </w:p>
    <w:p w:rsidR="00516EF5" w:rsidRPr="009D326F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326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40" w:history="1">
        <w:r w:rsidRPr="009D32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6305">
        <w:rPr>
          <w:rFonts w:ascii="Times New Roman" w:hAnsi="Times New Roman" w:cs="Times New Roman"/>
          <w:sz w:val="28"/>
          <w:szCs w:val="28"/>
        </w:rPr>
        <w:t xml:space="preserve">МО Кисельнинское СП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A630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r w:rsidRPr="00AB343D">
        <w:rPr>
          <w:rFonts w:ascii="Times New Roman" w:hAnsi="Times New Roman" w:cs="Times New Roman"/>
          <w:sz w:val="28"/>
          <w:szCs w:val="28"/>
        </w:rPr>
        <w:t xml:space="preserve">и(или) </w:t>
      </w:r>
      <w:r w:rsidRPr="009D326F">
        <w:rPr>
          <w:rFonts w:ascii="Times New Roman" w:hAnsi="Times New Roman" w:cs="Times New Roman"/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26F">
        <w:rPr>
          <w:rFonts w:ascii="Times New Roman" w:hAnsi="Times New Roman" w:cs="Times New Roman"/>
          <w:sz w:val="28"/>
          <w:szCs w:val="28"/>
        </w:rPr>
        <w:t>риложение 1).</w:t>
      </w:r>
    </w:p>
    <w:p w:rsidR="00516EF5" w:rsidRPr="009D326F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326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78" w:history="1">
        <w:r w:rsidRPr="009D326F">
          <w:rPr>
            <w:rFonts w:ascii="Times New Roman" w:hAnsi="Times New Roman" w:cs="Times New Roman"/>
            <w:sz w:val="28"/>
            <w:szCs w:val="28"/>
          </w:rPr>
          <w:t>Порядок и условия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 включенного в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6305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="008A6305" w:rsidRPr="009D326F">
        <w:rPr>
          <w:rFonts w:ascii="Times New Roman" w:hAnsi="Times New Roman" w:cs="Times New Roman"/>
          <w:sz w:val="28"/>
          <w:szCs w:val="28"/>
        </w:rPr>
        <w:t xml:space="preserve"> </w:t>
      </w:r>
      <w:r w:rsidRPr="009D326F">
        <w:rPr>
          <w:rFonts w:ascii="Times New Roman" w:hAnsi="Times New Roman" w:cs="Times New Roman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26F">
        <w:rPr>
          <w:rFonts w:ascii="Times New Roman" w:hAnsi="Times New Roman" w:cs="Times New Roman"/>
          <w:sz w:val="28"/>
          <w:szCs w:val="28"/>
        </w:rPr>
        <w:t>риложение 2).</w:t>
      </w:r>
    </w:p>
    <w:p w:rsidR="00516EF5" w:rsidRPr="009D326F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326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07" w:history="1">
        <w:r w:rsidRPr="009D326F">
          <w:rPr>
            <w:rFonts w:ascii="Times New Roman" w:hAnsi="Times New Roman" w:cs="Times New Roman"/>
            <w:sz w:val="28"/>
            <w:szCs w:val="28"/>
          </w:rPr>
          <w:t>форму перечня</w:t>
        </w:r>
      </w:hyperlink>
      <w:r w:rsidRPr="009D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326F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Pr="00DC7889">
        <w:rPr>
          <w:rFonts w:ascii="Times New Roman" w:hAnsi="Times New Roman" w:cs="Times New Roman"/>
          <w:sz w:val="28"/>
          <w:szCs w:val="28"/>
        </w:rPr>
        <w:t xml:space="preserve">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r w:rsidRPr="00AB343D">
        <w:rPr>
          <w:rFonts w:ascii="Times New Roman" w:hAnsi="Times New Roman" w:cs="Times New Roman"/>
          <w:sz w:val="28"/>
          <w:szCs w:val="28"/>
        </w:rPr>
        <w:t xml:space="preserve">и(или) </w:t>
      </w:r>
      <w:r w:rsidRPr="009D326F">
        <w:rPr>
          <w:rFonts w:ascii="Times New Roman" w:hAnsi="Times New Roman" w:cs="Times New Roman"/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326F">
        <w:rPr>
          <w:rFonts w:ascii="Times New Roman" w:hAnsi="Times New Roman" w:cs="Times New Roman"/>
          <w:sz w:val="28"/>
          <w:szCs w:val="28"/>
        </w:rPr>
        <w:t>риложение 3).</w:t>
      </w:r>
    </w:p>
    <w:p w:rsidR="00516EF5" w:rsidRDefault="00516EF5" w:rsidP="0021764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326F">
        <w:rPr>
          <w:rFonts w:ascii="Times New Roman" w:hAnsi="Times New Roman" w:cs="Times New Roman"/>
          <w:sz w:val="28"/>
          <w:szCs w:val="28"/>
        </w:rPr>
        <w:t xml:space="preserve">. Установить, что уполномоченным органом по формированию, ведению и опубликованию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326F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A6305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Pr="009D326F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05">
        <w:rPr>
          <w:rFonts w:ascii="Times New Roman" w:hAnsi="Times New Roman" w:cs="Times New Roman"/>
          <w:sz w:val="28"/>
          <w:szCs w:val="28"/>
        </w:rPr>
        <w:t>МО Кисельнинское СП Волховского муниципального района Ленинградской области</w:t>
      </w:r>
      <w:r w:rsidRPr="009D326F">
        <w:rPr>
          <w:rFonts w:ascii="Times New Roman" w:hAnsi="Times New Roman" w:cs="Times New Roman"/>
          <w:sz w:val="28"/>
          <w:szCs w:val="28"/>
        </w:rPr>
        <w:t>.</w:t>
      </w:r>
    </w:p>
    <w:p w:rsidR="008A6305" w:rsidRPr="009D326F" w:rsidRDefault="008A6305" w:rsidP="0021764E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Признать утратившим силу решение Совета депутатов МО Кисельнинское СП Волховского муниципального района Ленинградской области </w:t>
      </w:r>
      <w:r w:rsidRPr="008A6305">
        <w:rPr>
          <w:bCs/>
          <w:sz w:val="28"/>
          <w:szCs w:val="28"/>
        </w:rPr>
        <w:t>от 17 марта 2015 года № 06</w:t>
      </w:r>
      <w:r w:rsidR="0021764E" w:rsidRPr="0021764E">
        <w:rPr>
          <w:bCs/>
          <w:sz w:val="28"/>
          <w:szCs w:val="28"/>
        </w:rPr>
        <w:t xml:space="preserve"> «</w:t>
      </w:r>
      <w:r w:rsidRPr="008A6305">
        <w:rPr>
          <w:sz w:val="28"/>
          <w:szCs w:val="28"/>
        </w:rPr>
        <w:t xml:space="preserve">Об утверждении Положения о порядке формирования, ведения перечня муниципального имущества, </w:t>
      </w:r>
      <w:r w:rsidRPr="008A6305">
        <w:rPr>
          <w:sz w:val="28"/>
          <w:szCs w:val="28"/>
        </w:rPr>
        <w:lastRenderedPageBreak/>
        <w:t>предназначенного для предоставления в аренду субъектам малого и среднего предпринимательства</w:t>
      </w:r>
      <w:r w:rsidR="0021764E">
        <w:rPr>
          <w:sz w:val="28"/>
          <w:szCs w:val="28"/>
        </w:rPr>
        <w:t>».</w:t>
      </w:r>
    </w:p>
    <w:p w:rsidR="002F6A5A" w:rsidRDefault="002F6A5A" w:rsidP="0021764E">
      <w:pPr>
        <w:pStyle w:val="a6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64E">
        <w:rPr>
          <w:sz w:val="28"/>
          <w:szCs w:val="28"/>
        </w:rPr>
        <w:t xml:space="preserve">  </w:t>
      </w:r>
      <w:r w:rsidR="008A630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94FF8">
        <w:rPr>
          <w:sz w:val="28"/>
          <w:szCs w:val="28"/>
        </w:rPr>
        <w:t>Настоящее решение подлежит официальному опубликованию в газете «</w:t>
      </w:r>
      <w:r>
        <w:rPr>
          <w:sz w:val="28"/>
          <w:szCs w:val="28"/>
        </w:rPr>
        <w:t xml:space="preserve">Волховские огни» </w:t>
      </w:r>
      <w:r w:rsidRPr="00494FF8">
        <w:rPr>
          <w:sz w:val="28"/>
          <w:szCs w:val="28"/>
        </w:rPr>
        <w:t>и размещени</w:t>
      </w:r>
      <w:r>
        <w:rPr>
          <w:sz w:val="28"/>
          <w:szCs w:val="28"/>
        </w:rPr>
        <w:t>ю</w:t>
      </w:r>
      <w:r w:rsidRPr="00494FF8">
        <w:rPr>
          <w:sz w:val="28"/>
          <w:szCs w:val="28"/>
        </w:rPr>
        <w:t xml:space="preserve"> на официальном сайте </w:t>
      </w:r>
      <w:hyperlink r:id="rId8" w:history="1">
        <w:r w:rsidRPr="00494FF8">
          <w:rPr>
            <w:rStyle w:val="a5"/>
            <w:sz w:val="28"/>
            <w:szCs w:val="28"/>
            <w:lang w:val="en-US"/>
          </w:rPr>
          <w:t>www</w:t>
        </w:r>
        <w:r w:rsidRPr="00494FF8">
          <w:rPr>
            <w:rStyle w:val="a5"/>
            <w:sz w:val="28"/>
            <w:szCs w:val="28"/>
          </w:rPr>
          <w:t>.</w:t>
        </w:r>
        <w:r w:rsidRPr="00494FF8">
          <w:rPr>
            <w:rStyle w:val="a5"/>
            <w:sz w:val="28"/>
            <w:szCs w:val="28"/>
            <w:lang w:val="en-US"/>
          </w:rPr>
          <w:t>kiselnya</w:t>
        </w:r>
        <w:r w:rsidRPr="00494FF8">
          <w:rPr>
            <w:rStyle w:val="a5"/>
            <w:sz w:val="28"/>
            <w:szCs w:val="28"/>
          </w:rPr>
          <w:t>.</w:t>
        </w:r>
        <w:r w:rsidRPr="00494FF8">
          <w:rPr>
            <w:rStyle w:val="a5"/>
            <w:sz w:val="28"/>
            <w:szCs w:val="28"/>
            <w:lang w:val="en-US"/>
          </w:rPr>
          <w:t>ru</w:t>
        </w:r>
      </w:hyperlink>
      <w:r w:rsidRPr="00494FF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, </w:t>
      </w:r>
      <w:r w:rsidRPr="00C52F04">
        <w:rPr>
          <w:sz w:val="28"/>
          <w:szCs w:val="28"/>
        </w:rPr>
        <w:t>вступает в силу на следующий день после официального опубликова</w:t>
      </w:r>
      <w:r>
        <w:rPr>
          <w:sz w:val="28"/>
          <w:szCs w:val="28"/>
        </w:rPr>
        <w:t>ния</w:t>
      </w:r>
      <w:r w:rsidRPr="00C52F04">
        <w:rPr>
          <w:sz w:val="28"/>
          <w:szCs w:val="28"/>
        </w:rPr>
        <w:t>.</w:t>
      </w:r>
    </w:p>
    <w:p w:rsidR="002F6A5A" w:rsidRPr="00C3748A" w:rsidRDefault="002F6A5A" w:rsidP="0021764E">
      <w:pPr>
        <w:pStyle w:val="a6"/>
        <w:shd w:val="clear" w:color="auto" w:fill="FFFFFF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764E">
        <w:rPr>
          <w:sz w:val="28"/>
          <w:szCs w:val="28"/>
        </w:rPr>
        <w:t>7</w:t>
      </w:r>
      <w:r>
        <w:rPr>
          <w:sz w:val="28"/>
          <w:szCs w:val="28"/>
        </w:rPr>
        <w:t>.К</w:t>
      </w:r>
      <w:r w:rsidRPr="00C3748A">
        <w:rPr>
          <w:sz w:val="28"/>
          <w:szCs w:val="28"/>
        </w:rPr>
        <w:t>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2F6A5A" w:rsidRDefault="002F6A5A" w:rsidP="002F6A5A">
      <w:pPr>
        <w:jc w:val="both"/>
        <w:rPr>
          <w:sz w:val="28"/>
          <w:szCs w:val="28"/>
        </w:rPr>
      </w:pPr>
    </w:p>
    <w:p w:rsidR="002F6A5A" w:rsidRDefault="002F6A5A" w:rsidP="002F6A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6A5A" w:rsidRDefault="002F6A5A" w:rsidP="002F6A5A">
      <w:pPr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                                           О.В.Аверьянов</w:t>
      </w: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</w:pPr>
    </w:p>
    <w:p w:rsidR="0021764E" w:rsidRDefault="0021764E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F6A5A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Кисельнинское СП 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21764E">
        <w:rPr>
          <w:rFonts w:ascii="Times New Roman" w:hAnsi="Times New Roman" w:cs="Times New Roman"/>
          <w:sz w:val="24"/>
          <w:szCs w:val="24"/>
        </w:rPr>
        <w:t xml:space="preserve">26 июля </w:t>
      </w:r>
      <w:r w:rsidRPr="007D0450">
        <w:rPr>
          <w:rFonts w:ascii="Times New Roman" w:hAnsi="Times New Roman" w:cs="Times New Roman"/>
          <w:sz w:val="24"/>
          <w:szCs w:val="24"/>
        </w:rPr>
        <w:t xml:space="preserve">2018 года  № </w:t>
      </w:r>
      <w:r w:rsidR="0021764E">
        <w:rPr>
          <w:rFonts w:ascii="Times New Roman" w:hAnsi="Times New Roman" w:cs="Times New Roman"/>
          <w:sz w:val="24"/>
          <w:szCs w:val="24"/>
        </w:rPr>
        <w:t>17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F6A5A" w:rsidRDefault="002F6A5A" w:rsidP="002F6A5A">
      <w:pPr>
        <w:pStyle w:val="ConsPlusNormal"/>
        <w:jc w:val="center"/>
      </w:pPr>
    </w:p>
    <w:p w:rsidR="002F6A5A" w:rsidRPr="00DE20F4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формирования, ведения, и обязательного опубликования перечня муниципального имущества, находящегося в собственности МО Кисельнинское СП Волховского муниципального района и свободного от прав третьих лиц (за исключением имущественных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предусмотренного частью 4 статьи 18 Федерального закона </w:t>
      </w:r>
      <w:r w:rsidRPr="00DE20F4">
        <w:rPr>
          <w:rFonts w:ascii="Times New Roman" w:hAnsi="Times New Roman" w:cs="Times New Roman"/>
          <w:sz w:val="28"/>
          <w:szCs w:val="28"/>
        </w:rPr>
        <w:t>от 24 июля 2007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</w:p>
    <w:p w:rsidR="002F6A5A" w:rsidRPr="00DE20F4" w:rsidRDefault="002F6A5A" w:rsidP="002F6A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20F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МО Кисельниснкое СП Волховского муниципального района </w:t>
      </w:r>
      <w:r w:rsidRPr="00DE20F4">
        <w:rPr>
          <w:rFonts w:ascii="Times New Roman" w:hAnsi="Times New Roman" w:cs="Times New Roman"/>
          <w:sz w:val="28"/>
          <w:szCs w:val="28"/>
        </w:rPr>
        <w:t xml:space="preserve">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DE20F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 xml:space="preserve"> (далее соответственно -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перечень), в целях предоставления имущества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свободно от прав третьих лиц (за исключением имущественных прав субъектов малого и среднего предпринимательства);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ограничено в обороте;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в)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религиозного назначения;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г)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является объектом незавершенного строительства;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д) в отношении имущества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 не принято решение о предоставлении его иным лицам;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е)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включено в прогнозный план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lastRenderedPageBreak/>
        <w:t xml:space="preserve">ж) имущество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не признано аварийным и подлежащим сносу или реконструкции.</w:t>
      </w:r>
    </w:p>
    <w:p w:rsidR="002F6A5A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3. Внесение сведений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из перечня осуществляются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 МО Кисельнинское СП 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Ленинградско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20F4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Вопрос</w:t>
      </w:r>
      <w:r w:rsidRPr="00DE20F4">
        <w:rPr>
          <w:rFonts w:ascii="Times New Roman" w:hAnsi="Times New Roman" w:cs="Times New Roman"/>
          <w:sz w:val="28"/>
          <w:szCs w:val="28"/>
        </w:rPr>
        <w:t xml:space="preserve"> о внесении </w:t>
      </w:r>
      <w:r>
        <w:rPr>
          <w:rFonts w:ascii="Times New Roman" w:hAnsi="Times New Roman" w:cs="Times New Roman"/>
          <w:sz w:val="28"/>
          <w:szCs w:val="28"/>
        </w:rPr>
        <w:t>сведений в перечень или исключении из перечня рассматривается н</w:t>
      </w:r>
      <w:r w:rsidRPr="00DE20F4">
        <w:rPr>
          <w:rFonts w:ascii="Times New Roman" w:hAnsi="Times New Roman" w:cs="Times New Roman"/>
          <w:sz w:val="28"/>
          <w:szCs w:val="28"/>
        </w:rPr>
        <w:t>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DE20F4">
        <w:rPr>
          <w:rFonts w:ascii="Times New Roman" w:hAnsi="Times New Roman" w:cs="Times New Roman"/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20F4">
        <w:rPr>
          <w:rFonts w:ascii="Times New Roman" w:hAnsi="Times New Roman" w:cs="Times New Roman"/>
          <w:sz w:val="28"/>
          <w:szCs w:val="28"/>
        </w:rPr>
        <w:t xml:space="preserve">. Рассмотрение предложений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73C73">
        <w:rPr>
          <w:rFonts w:ascii="Times New Roman" w:hAnsi="Times New Roman" w:cs="Times New Roman"/>
          <w:sz w:val="28"/>
          <w:szCs w:val="28"/>
        </w:rPr>
        <w:t xml:space="preserve">МО Кисельнинское СП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(далее - </w:t>
      </w:r>
      <w:r w:rsidRPr="00DE20F4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20F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в перечень с учетом критериев, установленных </w:t>
      </w:r>
      <w:hyperlink w:anchor="P62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из перечня с учетом положений </w:t>
      </w:r>
      <w:hyperlink w:anchor="P77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DE20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20F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перечень или исключения сведений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из перечня.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из перечня, если в течение двух лет со дня включения сведений об имуществе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и(или) пользования в отношении имущества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0" w:history="1">
        <w:r w:rsidRPr="00DE2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от 26 июля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 xml:space="preserve">О </w:t>
      </w:r>
      <w:r w:rsidRPr="00DE20F4">
        <w:rPr>
          <w:rFonts w:ascii="Times New Roman" w:hAnsi="Times New Roman" w:cs="Times New Roman"/>
          <w:sz w:val="28"/>
          <w:szCs w:val="28"/>
        </w:rPr>
        <w:lastRenderedPageBreak/>
        <w:t>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>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из перечня в одном из следующих случаев: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в отношении имущества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принято решение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право собственности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E20F4">
        <w:rPr>
          <w:rFonts w:ascii="Times New Roman" w:hAnsi="Times New Roman" w:cs="Times New Roman"/>
          <w:sz w:val="28"/>
          <w:szCs w:val="28"/>
        </w:rPr>
        <w:t xml:space="preserve">. Сведения об имуществе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DE20F4">
        <w:rPr>
          <w:rFonts w:ascii="Times New Roman" w:hAnsi="Times New Roman" w:cs="Times New Roman"/>
          <w:sz w:val="28"/>
          <w:szCs w:val="28"/>
        </w:rPr>
        <w:t xml:space="preserve"> вносятся в перечень в составе и по форме, которые установлены в соответствии с </w:t>
      </w:r>
      <w:hyperlink r:id="rId11" w:history="1">
        <w:r w:rsidRPr="00DE20F4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>.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E20F4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F6A5A" w:rsidRPr="00DE20F4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A5A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6A5A">
        <w:rPr>
          <w:rFonts w:ascii="Times New Roman" w:hAnsi="Times New Roman" w:cs="Times New Roman"/>
          <w:sz w:val="24"/>
          <w:szCs w:val="28"/>
        </w:rPr>
        <w:t>МО Кисельнинское СП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3C73">
        <w:rPr>
          <w:rFonts w:ascii="Times New Roman" w:hAnsi="Times New Roman" w:cs="Times New Roman"/>
          <w:sz w:val="24"/>
          <w:szCs w:val="24"/>
        </w:rPr>
        <w:t>26 июля</w:t>
      </w:r>
      <w:r w:rsidRPr="007D0450">
        <w:rPr>
          <w:rFonts w:ascii="Times New Roman" w:hAnsi="Times New Roman" w:cs="Times New Roman"/>
          <w:sz w:val="24"/>
          <w:szCs w:val="24"/>
        </w:rPr>
        <w:t xml:space="preserve"> 2018 года  № </w:t>
      </w:r>
      <w:r w:rsidR="00F73C73">
        <w:rPr>
          <w:rFonts w:ascii="Times New Roman" w:hAnsi="Times New Roman" w:cs="Times New Roman"/>
          <w:sz w:val="24"/>
          <w:szCs w:val="24"/>
        </w:rPr>
        <w:t>17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9D326F" w:rsidRDefault="002F6A5A" w:rsidP="002F6A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6A5A" w:rsidRDefault="002F6A5A" w:rsidP="002F6A5A">
      <w:pPr>
        <w:pStyle w:val="ConsPlusNormal"/>
        <w:jc w:val="center"/>
      </w:pPr>
    </w:p>
    <w:p w:rsidR="002F6A5A" w:rsidRDefault="002F6A5A" w:rsidP="002F6A5A">
      <w:pPr>
        <w:pStyle w:val="ConsPlusNormal"/>
        <w:jc w:val="center"/>
      </w:pPr>
    </w:p>
    <w:p w:rsidR="002F6A5A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и условия предоставления в аренду имущества, включенного в перечень муниципального имущества, находящегося в собственности МО Кисельнинское СП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Pr="00880E3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880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2F6A5A" w:rsidRPr="00880E36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2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E36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).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и(или) пользования имуществом, включенным в Перечень, предоставляется на торгах, в единую комиссию по </w:t>
      </w:r>
      <w:r w:rsidR="00F73C73">
        <w:rPr>
          <w:rFonts w:ascii="Times New Roman" w:hAnsi="Times New Roman" w:cs="Times New Roman"/>
          <w:sz w:val="28"/>
          <w:szCs w:val="28"/>
        </w:rPr>
        <w:t xml:space="preserve">проведению торгов включается (с </w:t>
      </w:r>
      <w:r w:rsidRPr="00880E36">
        <w:rPr>
          <w:rFonts w:ascii="Times New Roman" w:hAnsi="Times New Roman" w:cs="Times New Roman"/>
          <w:sz w:val="28"/>
          <w:szCs w:val="28"/>
        </w:rPr>
        <w:t>правом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880E36">
        <w:rPr>
          <w:rFonts w:ascii="Times New Roman" w:hAnsi="Times New Roman" w:cs="Times New Roman"/>
          <w:sz w:val="28"/>
          <w:szCs w:val="28"/>
        </w:rPr>
        <w:t>голоса) представитель от координационного или совещательного органа в области развития малого и среднего</w:t>
      </w:r>
      <w:r w:rsidR="00F73C73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880E36">
        <w:rPr>
          <w:rFonts w:ascii="Times New Roman" w:hAnsi="Times New Roman" w:cs="Times New Roman"/>
          <w:sz w:val="28"/>
          <w:szCs w:val="28"/>
        </w:rPr>
        <w:t xml:space="preserve"> </w:t>
      </w:r>
      <w:r w:rsidR="00F73C73"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МО Кисельнинское СП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lastRenderedPageBreak/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F6A5A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80E36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4" w:history="1">
        <w:r w:rsidRPr="00880E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5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решения комиссии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7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МО Кисельнинское СП Ленинградской области</w:t>
      </w:r>
      <w:r w:rsidRPr="00880E36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комиссией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</w:t>
      </w:r>
      <w:r w:rsidRPr="00880E36">
        <w:rPr>
          <w:rFonts w:ascii="Times New Roman" w:hAnsi="Times New Roman" w:cs="Times New Roman"/>
          <w:sz w:val="28"/>
          <w:szCs w:val="28"/>
        </w:rPr>
        <w:lastRenderedPageBreak/>
        <w:t xml:space="preserve">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80E36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Федеральным </w:t>
      </w:r>
      <w:hyperlink r:id="rId19" w:history="1">
        <w:r w:rsidRPr="0088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2F6A5A" w:rsidRPr="00880E36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80E36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обратиться 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80E36">
        <w:rPr>
          <w:rFonts w:ascii="Times New Roman" w:hAnsi="Times New Roman" w:cs="Times New Roman"/>
          <w:sz w:val="28"/>
          <w:szCs w:val="28"/>
        </w:rPr>
        <w:t xml:space="preserve">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и(или) с нарушением запретов, установленных </w:t>
      </w:r>
      <w:hyperlink r:id="rId20" w:history="1">
        <w:r w:rsidRPr="00880E3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0E36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Default="002F6A5A" w:rsidP="002F6A5A">
      <w:pPr>
        <w:pStyle w:val="ConsPlusNormal"/>
        <w:jc w:val="right"/>
      </w:pPr>
    </w:p>
    <w:p w:rsidR="002F6A5A" w:rsidRPr="007D0450" w:rsidRDefault="002F6A5A" w:rsidP="002F6A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A5A">
        <w:rPr>
          <w:rFonts w:ascii="Times New Roman" w:hAnsi="Times New Roman" w:cs="Times New Roman"/>
          <w:sz w:val="24"/>
          <w:szCs w:val="28"/>
        </w:rPr>
        <w:t>МО Кисельнинское СП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F73C73">
        <w:rPr>
          <w:rFonts w:ascii="Times New Roman" w:hAnsi="Times New Roman" w:cs="Times New Roman"/>
          <w:sz w:val="24"/>
          <w:szCs w:val="24"/>
        </w:rPr>
        <w:t>26 июля</w:t>
      </w:r>
      <w:r w:rsidRPr="007D0450">
        <w:rPr>
          <w:rFonts w:ascii="Times New Roman" w:hAnsi="Times New Roman" w:cs="Times New Roman"/>
          <w:sz w:val="24"/>
          <w:szCs w:val="24"/>
        </w:rPr>
        <w:t xml:space="preserve"> 2018 года  № </w:t>
      </w:r>
      <w:r w:rsidR="00F73C73">
        <w:rPr>
          <w:rFonts w:ascii="Times New Roman" w:hAnsi="Times New Roman" w:cs="Times New Roman"/>
          <w:sz w:val="24"/>
          <w:szCs w:val="24"/>
        </w:rPr>
        <w:t>17</w:t>
      </w: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A5A" w:rsidRPr="007D0450" w:rsidRDefault="002F6A5A" w:rsidP="002F6A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F6A5A" w:rsidRDefault="002F6A5A" w:rsidP="002F6A5A">
      <w:pPr>
        <w:pStyle w:val="ConsPlusNormal"/>
        <w:jc w:val="right"/>
      </w:pPr>
    </w:p>
    <w:p w:rsidR="002F6A5A" w:rsidRPr="00741C9F" w:rsidRDefault="002F6A5A" w:rsidP="002F6A5A">
      <w:pPr>
        <w:pStyle w:val="ConsPlusNormal"/>
        <w:rPr>
          <w:rFonts w:ascii="Times New Roman" w:hAnsi="Times New Roman" w:cs="Times New Roman"/>
        </w:rPr>
      </w:pPr>
      <w:r w:rsidRPr="00741C9F">
        <w:rPr>
          <w:rFonts w:ascii="Times New Roman" w:hAnsi="Times New Roman" w:cs="Times New Roman"/>
        </w:rPr>
        <w:t>(Форма)</w:t>
      </w:r>
    </w:p>
    <w:p w:rsidR="002F6A5A" w:rsidRDefault="002F6A5A" w:rsidP="002F6A5A">
      <w:pPr>
        <w:pStyle w:val="ConsPlusNormal"/>
        <w:jc w:val="center"/>
      </w:pP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41C9F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</w:t>
      </w:r>
    </w:p>
    <w:p w:rsidR="00F73C73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Волховского муниципального района </w:t>
      </w:r>
    </w:p>
    <w:p w:rsidR="00F73C73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предпринимательства), </w:t>
      </w:r>
    </w:p>
    <w:p w:rsidR="00F73C73" w:rsidRDefault="00F73C73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6A5A" w:rsidRPr="00741C9F">
        <w:rPr>
          <w:rFonts w:ascii="Times New Roman" w:hAnsi="Times New Roman" w:cs="Times New Roman"/>
          <w:sz w:val="28"/>
          <w:szCs w:val="28"/>
        </w:rPr>
        <w:t>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5A" w:rsidRPr="00741C9F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и(или) 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в пользование</w:t>
      </w:r>
      <w:r w:rsidR="00F73C73">
        <w:rPr>
          <w:rFonts w:ascii="Times New Roman" w:hAnsi="Times New Roman" w:cs="Times New Roman"/>
          <w:sz w:val="28"/>
          <w:szCs w:val="28"/>
        </w:rPr>
        <w:t xml:space="preserve"> </w:t>
      </w:r>
      <w:r w:rsidRPr="00741C9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2F6A5A" w:rsidRPr="00741C9F" w:rsidRDefault="002F6A5A" w:rsidP="002F6A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F6A5A" w:rsidRPr="00741C9F" w:rsidRDefault="002F6A5A" w:rsidP="002F6A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6A5A" w:rsidRPr="00741C9F" w:rsidRDefault="002F6A5A" w:rsidP="002F6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2F6A5A" w:rsidRPr="00741C9F" w:rsidRDefault="002F6A5A" w:rsidP="002F6A5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A5A" w:rsidRPr="00741C9F" w:rsidTr="00C23C7C">
        <w:tc>
          <w:tcPr>
            <w:tcW w:w="5046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2F6A5A" w:rsidRPr="00741C9F" w:rsidRDefault="002F6A5A" w:rsidP="00C2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A5A" w:rsidRDefault="002F6A5A" w:rsidP="002F6A5A">
      <w:pPr>
        <w:sectPr w:rsidR="002F6A5A" w:rsidSect="0021764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2F6A5A" w:rsidRPr="00741C9F" w:rsidTr="00C23C7C">
        <w:tc>
          <w:tcPr>
            <w:tcW w:w="45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2F6A5A" w:rsidRPr="00741C9F" w:rsidTr="00C23C7C">
        <w:tc>
          <w:tcPr>
            <w:tcW w:w="454" w:type="dxa"/>
            <w:vMerge/>
          </w:tcPr>
          <w:p w:rsidR="002F6A5A" w:rsidRPr="00741C9F" w:rsidRDefault="002F6A5A" w:rsidP="00C23C7C"/>
        </w:tc>
        <w:tc>
          <w:tcPr>
            <w:tcW w:w="907" w:type="dxa"/>
            <w:vMerge/>
          </w:tcPr>
          <w:p w:rsidR="002F6A5A" w:rsidRPr="00741C9F" w:rsidRDefault="002F6A5A" w:rsidP="00C23C7C"/>
        </w:tc>
        <w:tc>
          <w:tcPr>
            <w:tcW w:w="1134" w:type="dxa"/>
            <w:vMerge/>
          </w:tcPr>
          <w:p w:rsidR="002F6A5A" w:rsidRPr="00741C9F" w:rsidRDefault="002F6A5A" w:rsidP="00C23C7C"/>
        </w:tc>
        <w:tc>
          <w:tcPr>
            <w:tcW w:w="102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2F6A5A" w:rsidRPr="00741C9F" w:rsidTr="00C23C7C">
        <w:tc>
          <w:tcPr>
            <w:tcW w:w="45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2F6A5A" w:rsidRPr="00741C9F" w:rsidTr="00C23C7C">
        <w:tc>
          <w:tcPr>
            <w:tcW w:w="170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2F6A5A" w:rsidRPr="00741C9F" w:rsidTr="00C23C7C"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2336" w:type="dxa"/>
            <w:gridSpan w:val="2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2F6A5A" w:rsidRPr="00741C9F" w:rsidTr="00C23C7C">
        <w:trPr>
          <w:trHeight w:val="517"/>
        </w:trPr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2336" w:type="dxa"/>
            <w:gridSpan w:val="2"/>
            <w:vMerge/>
          </w:tcPr>
          <w:p w:rsidR="002F6A5A" w:rsidRPr="00741C9F" w:rsidRDefault="002F6A5A" w:rsidP="00C23C7C"/>
        </w:tc>
        <w:tc>
          <w:tcPr>
            <w:tcW w:w="1936" w:type="dxa"/>
            <w:vMerge/>
          </w:tcPr>
          <w:p w:rsidR="002F6A5A" w:rsidRPr="00741C9F" w:rsidRDefault="002F6A5A" w:rsidP="00C23C7C"/>
        </w:tc>
        <w:tc>
          <w:tcPr>
            <w:tcW w:w="232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</w:tcPr>
          <w:p w:rsidR="002F6A5A" w:rsidRPr="00741C9F" w:rsidRDefault="002F6A5A" w:rsidP="00C23C7C"/>
        </w:tc>
      </w:tr>
      <w:tr w:rsidR="002F6A5A" w:rsidRPr="00741C9F" w:rsidTr="00C23C7C">
        <w:tc>
          <w:tcPr>
            <w:tcW w:w="1708" w:type="dxa"/>
            <w:vMerge/>
          </w:tcPr>
          <w:p w:rsidR="002F6A5A" w:rsidRPr="00741C9F" w:rsidRDefault="002F6A5A" w:rsidP="00C23C7C"/>
        </w:tc>
        <w:tc>
          <w:tcPr>
            <w:tcW w:w="76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2F6A5A" w:rsidRPr="00741C9F" w:rsidRDefault="002F6A5A" w:rsidP="00C23C7C"/>
        </w:tc>
        <w:tc>
          <w:tcPr>
            <w:tcW w:w="2324" w:type="dxa"/>
            <w:vMerge/>
          </w:tcPr>
          <w:p w:rsidR="002F6A5A" w:rsidRPr="00741C9F" w:rsidRDefault="002F6A5A" w:rsidP="00C23C7C"/>
        </w:tc>
        <w:tc>
          <w:tcPr>
            <w:tcW w:w="1928" w:type="dxa"/>
            <w:vMerge/>
          </w:tcPr>
          <w:p w:rsidR="002F6A5A" w:rsidRPr="00741C9F" w:rsidRDefault="002F6A5A" w:rsidP="00C23C7C"/>
        </w:tc>
        <w:tc>
          <w:tcPr>
            <w:tcW w:w="2098" w:type="dxa"/>
            <w:vMerge/>
          </w:tcPr>
          <w:p w:rsidR="002F6A5A" w:rsidRPr="00741C9F" w:rsidRDefault="002F6A5A" w:rsidP="00C23C7C"/>
        </w:tc>
        <w:tc>
          <w:tcPr>
            <w:tcW w:w="1636" w:type="dxa"/>
            <w:vMerge/>
          </w:tcPr>
          <w:p w:rsidR="002F6A5A" w:rsidRPr="00741C9F" w:rsidRDefault="002F6A5A" w:rsidP="00C23C7C"/>
        </w:tc>
      </w:tr>
      <w:tr w:rsidR="002F6A5A" w:rsidRPr="00741C9F" w:rsidTr="00C23C7C">
        <w:tc>
          <w:tcPr>
            <w:tcW w:w="170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2F6A5A" w:rsidRPr="00741C9F" w:rsidTr="00C23C7C">
        <w:tc>
          <w:tcPr>
            <w:tcW w:w="6727" w:type="dxa"/>
            <w:gridSpan w:val="6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2F6A5A" w:rsidRPr="00741C9F" w:rsidTr="00C23C7C">
        <w:tc>
          <w:tcPr>
            <w:tcW w:w="6727" w:type="dxa"/>
            <w:gridSpan w:val="6"/>
            <w:vMerge/>
          </w:tcPr>
          <w:p w:rsidR="002F6A5A" w:rsidRPr="00741C9F" w:rsidRDefault="002F6A5A" w:rsidP="00C23C7C"/>
        </w:tc>
        <w:tc>
          <w:tcPr>
            <w:tcW w:w="4105" w:type="dxa"/>
            <w:gridSpan w:val="5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2F6A5A" w:rsidRPr="00741C9F" w:rsidTr="00C23C7C">
        <w:tc>
          <w:tcPr>
            <w:tcW w:w="1871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2F6A5A" w:rsidRPr="00741C9F" w:rsidTr="00C23C7C">
        <w:tc>
          <w:tcPr>
            <w:tcW w:w="1871" w:type="dxa"/>
            <w:vMerge/>
          </w:tcPr>
          <w:p w:rsidR="002F6A5A" w:rsidRPr="00741C9F" w:rsidRDefault="002F6A5A" w:rsidP="00C23C7C"/>
        </w:tc>
        <w:tc>
          <w:tcPr>
            <w:tcW w:w="850" w:type="dxa"/>
            <w:vMerge/>
          </w:tcPr>
          <w:p w:rsidR="002F6A5A" w:rsidRPr="00741C9F" w:rsidRDefault="002F6A5A" w:rsidP="00C23C7C"/>
        </w:tc>
        <w:tc>
          <w:tcPr>
            <w:tcW w:w="794" w:type="dxa"/>
            <w:vMerge/>
          </w:tcPr>
          <w:p w:rsidR="002F6A5A" w:rsidRPr="00741C9F" w:rsidRDefault="002F6A5A" w:rsidP="00C23C7C"/>
        </w:tc>
        <w:tc>
          <w:tcPr>
            <w:tcW w:w="907" w:type="dxa"/>
            <w:vMerge/>
          </w:tcPr>
          <w:p w:rsidR="002F6A5A" w:rsidRPr="00741C9F" w:rsidRDefault="002F6A5A" w:rsidP="00C23C7C"/>
        </w:tc>
        <w:tc>
          <w:tcPr>
            <w:tcW w:w="604" w:type="dxa"/>
            <w:vMerge/>
          </w:tcPr>
          <w:p w:rsidR="002F6A5A" w:rsidRPr="00741C9F" w:rsidRDefault="002F6A5A" w:rsidP="00C23C7C"/>
        </w:tc>
        <w:tc>
          <w:tcPr>
            <w:tcW w:w="1701" w:type="dxa"/>
            <w:vMerge/>
          </w:tcPr>
          <w:p w:rsidR="002F6A5A" w:rsidRPr="00741C9F" w:rsidRDefault="002F6A5A" w:rsidP="00C23C7C"/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2F6A5A" w:rsidRPr="00741C9F" w:rsidTr="00C23C7C">
        <w:tc>
          <w:tcPr>
            <w:tcW w:w="187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F6A5A" w:rsidRDefault="002F6A5A" w:rsidP="002F6A5A">
      <w:pPr>
        <w:sectPr w:rsidR="002F6A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6A5A" w:rsidRDefault="002F6A5A" w:rsidP="002F6A5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2F6A5A" w:rsidRPr="00741C9F" w:rsidTr="00C23C7C">
        <w:tc>
          <w:tcPr>
            <w:tcW w:w="158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2F6A5A" w:rsidRPr="00741C9F" w:rsidTr="00C23C7C">
        <w:tc>
          <w:tcPr>
            <w:tcW w:w="1587" w:type="dxa"/>
            <w:vMerge/>
          </w:tcPr>
          <w:p w:rsidR="002F6A5A" w:rsidRPr="00741C9F" w:rsidRDefault="002F6A5A" w:rsidP="00C23C7C"/>
        </w:tc>
        <w:tc>
          <w:tcPr>
            <w:tcW w:w="2438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F6A5A" w:rsidRPr="00741C9F" w:rsidTr="00C23C7C">
        <w:tc>
          <w:tcPr>
            <w:tcW w:w="1587" w:type="dxa"/>
            <w:vMerge/>
          </w:tcPr>
          <w:p w:rsidR="002F6A5A" w:rsidRPr="00741C9F" w:rsidRDefault="002F6A5A" w:rsidP="00C23C7C"/>
        </w:tc>
        <w:tc>
          <w:tcPr>
            <w:tcW w:w="2438" w:type="dxa"/>
            <w:vMerge/>
          </w:tcPr>
          <w:p w:rsidR="002F6A5A" w:rsidRPr="00741C9F" w:rsidRDefault="002F6A5A" w:rsidP="00C23C7C"/>
        </w:tc>
        <w:tc>
          <w:tcPr>
            <w:tcW w:w="1247" w:type="dxa"/>
            <w:vMerge/>
          </w:tcPr>
          <w:p w:rsidR="002F6A5A" w:rsidRPr="00741C9F" w:rsidRDefault="002F6A5A" w:rsidP="00C23C7C"/>
        </w:tc>
        <w:tc>
          <w:tcPr>
            <w:tcW w:w="153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F6A5A" w:rsidRPr="00741C9F" w:rsidTr="00C23C7C">
        <w:tc>
          <w:tcPr>
            <w:tcW w:w="158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2F6A5A" w:rsidRPr="00741C9F" w:rsidRDefault="002F6A5A" w:rsidP="00C2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F6A5A" w:rsidRDefault="002F6A5A" w:rsidP="002F6A5A">
      <w:pPr>
        <w:pStyle w:val="ConsPlusNormal"/>
        <w:ind w:firstLine="540"/>
        <w:jc w:val="both"/>
      </w:pP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&lt;1&gt; Указывается уникальный номер объекта в реестре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&lt;3&gt;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&lt;5&gt; Указывается номер корпуса, строения или владения согласно почтовому адресу объекта.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&lt;11&gt; Указываются характеристики движимого имущества (при наличии).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>налогоплательщика (ИНН) и о договоре, на основании которого субъекту малого и среднего предпринимательства и(или)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&lt;13&gt; Указываются сведения о наличии объекта имущества в утвержденном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21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2F6A5A" w:rsidRPr="00741C9F" w:rsidRDefault="002F6A5A" w:rsidP="002F6A5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 xml:space="preserve">&lt;14&gt; Указываются реквизиты нормативного правового акта, которым утвержден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2F6A5A" w:rsidRDefault="002F6A5A" w:rsidP="002F6A5A"/>
    <w:p w:rsidR="002F6A5A" w:rsidRDefault="002F6A5A" w:rsidP="002F6A5A">
      <w:pPr>
        <w:jc w:val="both"/>
        <w:rPr>
          <w:sz w:val="28"/>
          <w:szCs w:val="28"/>
        </w:rPr>
      </w:pPr>
    </w:p>
    <w:p w:rsidR="002F6A5A" w:rsidRDefault="002F6A5A" w:rsidP="002F6A5A">
      <w:pPr>
        <w:jc w:val="both"/>
        <w:rPr>
          <w:sz w:val="28"/>
          <w:szCs w:val="28"/>
        </w:rPr>
      </w:pPr>
    </w:p>
    <w:sectPr w:rsidR="002F6A5A" w:rsidSect="002F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46" w:rsidRDefault="00D75B46" w:rsidP="002F6A5A">
      <w:r>
        <w:separator/>
      </w:r>
    </w:p>
  </w:endnote>
  <w:endnote w:type="continuationSeparator" w:id="1">
    <w:p w:rsidR="00D75B46" w:rsidRDefault="00D75B46" w:rsidP="002F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46" w:rsidRDefault="00D75B46" w:rsidP="002F6A5A">
      <w:r>
        <w:separator/>
      </w:r>
    </w:p>
  </w:footnote>
  <w:footnote w:type="continuationSeparator" w:id="1">
    <w:p w:rsidR="00D75B46" w:rsidRDefault="00D75B46" w:rsidP="002F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1E3"/>
    <w:rsid w:val="00113530"/>
    <w:rsid w:val="00133E1B"/>
    <w:rsid w:val="001B46D3"/>
    <w:rsid w:val="001C3F27"/>
    <w:rsid w:val="0021764E"/>
    <w:rsid w:val="00234AB2"/>
    <w:rsid w:val="0027517A"/>
    <w:rsid w:val="002A3683"/>
    <w:rsid w:val="002D74B9"/>
    <w:rsid w:val="002E67D1"/>
    <w:rsid w:val="002F6A5A"/>
    <w:rsid w:val="0031549D"/>
    <w:rsid w:val="00317078"/>
    <w:rsid w:val="00366BDB"/>
    <w:rsid w:val="00371BD4"/>
    <w:rsid w:val="004351E3"/>
    <w:rsid w:val="004374A0"/>
    <w:rsid w:val="004818DF"/>
    <w:rsid w:val="004B25A8"/>
    <w:rsid w:val="0050354A"/>
    <w:rsid w:val="00516EF5"/>
    <w:rsid w:val="00527DCC"/>
    <w:rsid w:val="0059653E"/>
    <w:rsid w:val="005B176E"/>
    <w:rsid w:val="005F1DDE"/>
    <w:rsid w:val="00715FEE"/>
    <w:rsid w:val="008210F1"/>
    <w:rsid w:val="0084499D"/>
    <w:rsid w:val="008A0D97"/>
    <w:rsid w:val="008A6305"/>
    <w:rsid w:val="008C6ECA"/>
    <w:rsid w:val="009D3C5F"/>
    <w:rsid w:val="009E56F4"/>
    <w:rsid w:val="009F355E"/>
    <w:rsid w:val="00A32E53"/>
    <w:rsid w:val="00A4792E"/>
    <w:rsid w:val="00AB2651"/>
    <w:rsid w:val="00AE052B"/>
    <w:rsid w:val="00B45A35"/>
    <w:rsid w:val="00C23C7C"/>
    <w:rsid w:val="00C52F04"/>
    <w:rsid w:val="00C628AB"/>
    <w:rsid w:val="00C87145"/>
    <w:rsid w:val="00CD246E"/>
    <w:rsid w:val="00CF48C6"/>
    <w:rsid w:val="00D75B46"/>
    <w:rsid w:val="00DB263E"/>
    <w:rsid w:val="00E2516A"/>
    <w:rsid w:val="00F23C9C"/>
    <w:rsid w:val="00F73C73"/>
    <w:rsid w:val="00F829A3"/>
    <w:rsid w:val="00F93C52"/>
    <w:rsid w:val="00FA5D77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3E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3C5F"/>
    <w:rPr>
      <w:rFonts w:ascii="Tahoma" w:hAnsi="Tahoma" w:cs="Tahoma"/>
      <w:sz w:val="16"/>
      <w:szCs w:val="16"/>
    </w:rPr>
  </w:style>
  <w:style w:type="character" w:customStyle="1" w:styleId="135pt">
    <w:name w:val="Основной текст + 13.5 pt"/>
    <w:rsid w:val="008A0D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pple-converted-space">
    <w:name w:val="apple-converted-space"/>
    <w:basedOn w:val="a0"/>
    <w:rsid w:val="008A0D97"/>
  </w:style>
  <w:style w:type="paragraph" w:styleId="a4">
    <w:name w:val="Body Text"/>
    <w:basedOn w:val="a"/>
    <w:rsid w:val="008A0D97"/>
    <w:pPr>
      <w:spacing w:after="120"/>
    </w:pPr>
  </w:style>
  <w:style w:type="character" w:styleId="a5">
    <w:name w:val="Hyperlink"/>
    <w:rsid w:val="008A0D97"/>
    <w:rPr>
      <w:rFonts w:cs="Times New Roman"/>
      <w:color w:val="0000FF"/>
      <w:u w:val="single"/>
    </w:rPr>
  </w:style>
  <w:style w:type="paragraph" w:styleId="a6">
    <w:name w:val="Body Text Indent"/>
    <w:basedOn w:val="a"/>
    <w:rsid w:val="008A0D97"/>
    <w:pPr>
      <w:spacing w:after="120"/>
      <w:ind w:left="283"/>
    </w:pPr>
  </w:style>
  <w:style w:type="paragraph" w:styleId="2">
    <w:name w:val="Body Text 2"/>
    <w:basedOn w:val="a"/>
    <w:link w:val="20"/>
    <w:rsid w:val="00A32E53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A32E53"/>
    <w:rPr>
      <w:sz w:val="24"/>
      <w:szCs w:val="24"/>
    </w:rPr>
  </w:style>
  <w:style w:type="paragraph" w:customStyle="1" w:styleId="ConsPlusNormal">
    <w:name w:val="ConsPlusNormal"/>
    <w:rsid w:val="00A32E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32E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header"/>
    <w:basedOn w:val="a"/>
    <w:link w:val="a8"/>
    <w:rsid w:val="002F6A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2F6A5A"/>
    <w:rPr>
      <w:sz w:val="24"/>
      <w:szCs w:val="24"/>
    </w:rPr>
  </w:style>
  <w:style w:type="paragraph" w:styleId="a9">
    <w:name w:val="footer"/>
    <w:basedOn w:val="a"/>
    <w:link w:val="aa"/>
    <w:rsid w:val="002F6A5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F6A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lnya.ru" TargetMode="External"/><Relationship Id="rId13" Type="http://schemas.openxmlformats.org/officeDocument/2006/relationships/hyperlink" Target="consultantplus://offline/ref=18CEC9F88F27E19A3C9C594C768FAE9C64418A2EE1E7B2E2221678EC140B4115CDED71E899p1UAP" TargetMode="External"/><Relationship Id="rId18" Type="http://schemas.openxmlformats.org/officeDocument/2006/relationships/hyperlink" Target="consultantplus://offline/ref=18CEC9F88F27E19A3C9C594C768FAE9C64418A2EE1E7B2E2221678EC140B4115CDED71E899p1U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12" Type="http://schemas.openxmlformats.org/officeDocument/2006/relationships/hyperlink" Target="consultantplus://offline/ref=18CEC9F88F27E19A3C9C594C768FAE9C64418A2EE1E7B2E2221678EC140B4115CDED71EA911ADFB5p7U9P" TargetMode="External"/><Relationship Id="rId17" Type="http://schemas.openxmlformats.org/officeDocument/2006/relationships/hyperlink" Target="consultantplus://offline/ref=18CEC9F88F27E19A3C9C594C768FAE9C64418A2EE1E7B2E2221678EC140B4115CDED71EA911ADFB5p7U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0B4115CDED71E899p1UAP" TargetMode="External"/><Relationship Id="rId20" Type="http://schemas.openxmlformats.org/officeDocument/2006/relationships/hyperlink" Target="consultantplus://offline/ref=18CEC9F88F27E19A3C9C594C768FAE9C64408A20E2E5B2E2221678EC140B4115CDED71EA911ADBB6p7UC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8CEC9F88F27E19A3C9C594C768FAE9C64408A20E2E5B2E2221678EC140B4115CDED71EA911ADAB1p7UEP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CEC9F88F27E19A3C9C594C768FAE9C64418A2EE1E7B2E2221678EC140B4115CDED71EA911ADFB5p7U9P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8CEC9F88F27E19A3C9C594C768FAE9C64418A2EE1E7B2E2221678EC14p0UBP" TargetMode="External"/><Relationship Id="rId19" Type="http://schemas.openxmlformats.org/officeDocument/2006/relationships/hyperlink" Target="consultantplus://offline/ref=18CEC9F88F27E19A3C9C594C768FAE9C64418A2EE1E7B2E2221678EC14p0UB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CEC9F88F27E19A3C9C594C768FAE9C64408A20E2E5B2E2221678EC140B4115CDED71EA911ADAB1p7UFP" TargetMode="External"/><Relationship Id="rId14" Type="http://schemas.openxmlformats.org/officeDocument/2006/relationships/hyperlink" Target="consultantplus://offline/ref=18CEC9F88F27E19A3C9C594C768FAE9C67448325E8E1B2E2221678EC140B4115CDED71pEUFP" TargetMode="External"/><Relationship Id="rId22" Type="http://schemas.openxmlformats.org/officeDocument/2006/relationships/hyperlink" Target="consultantplus://offline/ref=18CEC9F88F27E19A3C9C594C768FAE9C64408A20E2E5B2E2221678EC140B4115CDED71EA911ADAB1p7U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ПУШКИНСКОГО МУНИЦИПАЛЬНОГО РАЙОНА</vt:lpstr>
    </vt:vector>
  </TitlesOfParts>
  <Company>MoBIL GROUP</Company>
  <LinksUpToDate>false</LinksUpToDate>
  <CharactersWithSpaces>27358</CharactersWithSpaces>
  <SharedDoc>false</SharedDoc>
  <HLinks>
    <vt:vector size="216" baseType="variant">
      <vt:variant>
        <vt:i4>7077998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7077998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458825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393289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P294</vt:lpwstr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P293</vt:lpwstr>
      </vt:variant>
      <vt:variant>
        <vt:i4>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196681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655432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  <vt:variant>
        <vt:i4>327752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262216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393288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65608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196680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131144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P280</vt:lpwstr>
      </vt:variant>
      <vt:variant>
        <vt:i4>7077999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consultantplus://offline/ref=18CEC9F88F27E19A3C9C594C768FAE9C64408A20E2E5B2E2221678EC140B4115CDED71EA911ADBB6p7UCP</vt:lpwstr>
      </vt:variant>
      <vt:variant>
        <vt:lpwstr/>
      </vt:variant>
      <vt:variant>
        <vt:i4>196622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consultantplus://offline/ref=18CEC9F88F27E19A3C9C594C768FAE9C64418A2EE1E7B2E2221678EC14p0UBP</vt:lpwstr>
      </vt:variant>
      <vt:variant>
        <vt:lpwstr/>
      </vt:variant>
      <vt:variant>
        <vt:i4>5963866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5963866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458755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consultantplus://offline/ref=18CEC9F88F27E19A3C9C594C768FAE9C67448325E8E1B2E2221678EC140B4115CDED71pEUFP</vt:lpwstr>
      </vt:variant>
      <vt:variant>
        <vt:lpwstr/>
      </vt:variant>
      <vt:variant>
        <vt:i4>5963866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consultantplus://offline/ref=18CEC9F88F27E19A3C9C594C768FAE9C64418A2EE1E7B2E2221678EC140B4115CDED71E899p1UAP</vt:lpwstr>
      </vt:variant>
      <vt:variant>
        <vt:lpwstr/>
      </vt:variant>
      <vt:variant>
        <vt:i4>7077991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consultantplus://offline/ref=18CEC9F88F27E19A3C9C594C768FAE9C64418A2EE1E7B2E2221678EC140B4115CDED71EA911ADFB5p7U9P</vt:lpwstr>
      </vt:variant>
      <vt:variant>
        <vt:lpwstr/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consultantplus://offline/ref=18CEC9F88F27E19A3C9C594C768FAE9C64408A20E2E5B2E2221678EC140B4115CDED71EA911ADAB1p7UEP</vt:lpwstr>
      </vt:variant>
      <vt:variant>
        <vt:lpwstr/>
      </vt:variant>
      <vt:variant>
        <vt:i4>196622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consultantplus://offline/ref=18CEC9F88F27E19A3C9C594C768FAE9C64418A2EE1E7B2E2221678EC14p0UBP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consultantplus://offline/ref=18CEC9F88F27E19A3C9C594C768FAE9C64408A20E2E5B2E2221678EC140B4115CDED71EA911ADAB1p7UFP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ПУШКИНСКОГО МУНИЦИПАЛЬНОГО РАЙОНА</dc:title>
  <dc:subject/>
  <dc:creator>RuVarez User</dc:creator>
  <cp:keywords/>
  <dc:description/>
  <cp:lastModifiedBy>Admin</cp:lastModifiedBy>
  <cp:revision>2</cp:revision>
  <cp:lastPrinted>2015-03-18T08:41:00Z</cp:lastPrinted>
  <dcterms:created xsi:type="dcterms:W3CDTF">2018-08-09T08:46:00Z</dcterms:created>
  <dcterms:modified xsi:type="dcterms:W3CDTF">2018-08-09T08:46:00Z</dcterms:modified>
</cp:coreProperties>
</file>