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3B6" w:rsidRPr="0084224B" w:rsidRDefault="0084224B" w:rsidP="0084224B">
      <w:r>
        <w:t xml:space="preserve">                                </w:t>
      </w:r>
      <w:r w:rsidR="00CF33B6">
        <w:t xml:space="preserve">                                          </w:t>
      </w:r>
      <w:r w:rsidR="003046FC">
        <w:rPr>
          <w:noProof/>
          <w:lang w:eastAsia="ru-RU"/>
        </w:rPr>
        <w:drawing>
          <wp:inline distT="0" distB="0" distL="0" distR="0">
            <wp:extent cx="635000" cy="850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5000" cy="850900"/>
                    </a:xfrm>
                    <a:prstGeom prst="rect">
                      <a:avLst/>
                    </a:prstGeom>
                    <a:solidFill>
                      <a:srgbClr val="FFFFFF"/>
                    </a:solidFill>
                    <a:ln w="9525">
                      <a:noFill/>
                      <a:miter lim="800000"/>
                      <a:headEnd/>
                      <a:tailEnd/>
                    </a:ln>
                  </pic:spPr>
                </pic:pic>
              </a:graphicData>
            </a:graphic>
          </wp:inline>
        </w:drawing>
      </w:r>
      <w:r w:rsidR="00DB326E">
        <w:rPr>
          <w:b/>
          <w:sz w:val="28"/>
          <w:szCs w:val="28"/>
        </w:rPr>
        <w:t xml:space="preserve">            </w:t>
      </w:r>
      <w:r w:rsidR="00DB326E">
        <w:rPr>
          <w:b/>
          <w:sz w:val="32"/>
          <w:szCs w:val="32"/>
        </w:rPr>
        <w:t xml:space="preserve">         </w:t>
      </w:r>
    </w:p>
    <w:p w:rsidR="00DB326E" w:rsidRDefault="00DB326E">
      <w:pPr>
        <w:jc w:val="center"/>
        <w:rPr>
          <w:b/>
          <w:sz w:val="32"/>
          <w:szCs w:val="32"/>
        </w:rPr>
      </w:pPr>
      <w:r>
        <w:rPr>
          <w:b/>
          <w:sz w:val="32"/>
          <w:szCs w:val="32"/>
        </w:rPr>
        <w:t xml:space="preserve">                                                                                                                                                                                                                                                                                                                                                                                                                               </w:t>
      </w:r>
    </w:p>
    <w:p w:rsidR="00DB326E" w:rsidRDefault="00DB326E">
      <w:pPr>
        <w:jc w:val="center"/>
        <w:rPr>
          <w:b/>
          <w:sz w:val="32"/>
          <w:szCs w:val="32"/>
        </w:rPr>
      </w:pPr>
      <w:r>
        <w:rPr>
          <w:b/>
          <w:sz w:val="32"/>
          <w:szCs w:val="32"/>
        </w:rPr>
        <w:t>Российская Федерация</w:t>
      </w:r>
    </w:p>
    <w:p w:rsidR="00DB326E" w:rsidRDefault="00DB326E">
      <w:pPr>
        <w:jc w:val="center"/>
        <w:rPr>
          <w:b/>
          <w:sz w:val="32"/>
          <w:szCs w:val="32"/>
        </w:rPr>
      </w:pPr>
      <w:r>
        <w:rPr>
          <w:b/>
          <w:sz w:val="32"/>
          <w:szCs w:val="32"/>
        </w:rPr>
        <w:t>Совет депутатов муниципального образования</w:t>
      </w:r>
      <w:r>
        <w:rPr>
          <w:b/>
          <w:sz w:val="32"/>
          <w:szCs w:val="32"/>
        </w:rPr>
        <w:br/>
      </w:r>
      <w:r w:rsidR="007747EA">
        <w:rPr>
          <w:b/>
          <w:sz w:val="32"/>
          <w:szCs w:val="32"/>
        </w:rPr>
        <w:t>«</w:t>
      </w:r>
      <w:r>
        <w:rPr>
          <w:b/>
          <w:sz w:val="32"/>
          <w:szCs w:val="32"/>
        </w:rPr>
        <w:t>Кисельнинское сельское поселение</w:t>
      </w:r>
      <w:r w:rsidR="007747EA">
        <w:rPr>
          <w:b/>
          <w:sz w:val="32"/>
          <w:szCs w:val="32"/>
        </w:rPr>
        <w:t>»</w:t>
      </w:r>
    </w:p>
    <w:p w:rsidR="00DB326E" w:rsidRDefault="00DB326E">
      <w:pPr>
        <w:jc w:val="center"/>
        <w:rPr>
          <w:b/>
          <w:sz w:val="32"/>
          <w:szCs w:val="32"/>
        </w:rPr>
      </w:pPr>
      <w:r>
        <w:rPr>
          <w:b/>
          <w:sz w:val="32"/>
          <w:szCs w:val="32"/>
        </w:rPr>
        <w:t xml:space="preserve">Волховского муниципального района </w:t>
      </w:r>
      <w:r>
        <w:rPr>
          <w:b/>
          <w:sz w:val="32"/>
          <w:szCs w:val="32"/>
        </w:rPr>
        <w:br/>
        <w:t>Ленинградской области</w:t>
      </w:r>
    </w:p>
    <w:p w:rsidR="00DB326E" w:rsidRDefault="00DB326E">
      <w:pPr>
        <w:jc w:val="center"/>
        <w:rPr>
          <w:b/>
          <w:sz w:val="32"/>
          <w:szCs w:val="32"/>
        </w:rPr>
      </w:pPr>
      <w:r>
        <w:rPr>
          <w:b/>
          <w:sz w:val="32"/>
          <w:szCs w:val="32"/>
        </w:rPr>
        <w:t>третьего созыва</w:t>
      </w:r>
    </w:p>
    <w:p w:rsidR="00FA07AE" w:rsidRPr="007B2A57" w:rsidRDefault="00DB326E" w:rsidP="00805132">
      <w:pPr>
        <w:tabs>
          <w:tab w:val="center" w:pos="4890"/>
        </w:tabs>
        <w:rPr>
          <w:b/>
          <w:sz w:val="32"/>
          <w:szCs w:val="32"/>
          <w:u w:val="single"/>
        </w:rPr>
      </w:pPr>
      <w:r>
        <w:rPr>
          <w:b/>
          <w:sz w:val="32"/>
          <w:szCs w:val="32"/>
        </w:rPr>
        <w:t xml:space="preserve"> </w:t>
      </w:r>
      <w:r>
        <w:rPr>
          <w:b/>
        </w:rPr>
        <w:t xml:space="preserve">                                                     </w:t>
      </w:r>
      <w:r>
        <w:rPr>
          <w:b/>
          <w:sz w:val="32"/>
          <w:szCs w:val="32"/>
        </w:rPr>
        <w:t xml:space="preserve"> </w:t>
      </w:r>
      <w:r w:rsidR="00805132">
        <w:rPr>
          <w:b/>
          <w:sz w:val="32"/>
          <w:szCs w:val="32"/>
        </w:rPr>
        <w:tab/>
      </w:r>
    </w:p>
    <w:p w:rsidR="0084224B" w:rsidRDefault="00DB326E" w:rsidP="00FA07AE">
      <w:pPr>
        <w:jc w:val="center"/>
        <w:rPr>
          <w:b/>
          <w:bCs/>
          <w:sz w:val="28"/>
          <w:szCs w:val="28"/>
        </w:rPr>
      </w:pPr>
      <w:r w:rsidRPr="00113D86">
        <w:rPr>
          <w:b/>
          <w:bCs/>
          <w:sz w:val="28"/>
          <w:szCs w:val="28"/>
        </w:rPr>
        <w:t>РЕШЕНИ</w:t>
      </w:r>
      <w:r w:rsidR="004761E0" w:rsidRPr="00113D86">
        <w:rPr>
          <w:b/>
          <w:bCs/>
          <w:sz w:val="28"/>
          <w:szCs w:val="28"/>
        </w:rPr>
        <w:t>Е</w:t>
      </w:r>
      <w:r w:rsidR="00113D86">
        <w:rPr>
          <w:b/>
          <w:bCs/>
          <w:sz w:val="28"/>
          <w:szCs w:val="28"/>
        </w:rPr>
        <w:t xml:space="preserve"> </w:t>
      </w:r>
    </w:p>
    <w:p w:rsidR="00962945" w:rsidRDefault="00113D86" w:rsidP="00FA07AE">
      <w:pPr>
        <w:jc w:val="center"/>
        <w:rPr>
          <w:b/>
          <w:bCs/>
          <w:sz w:val="28"/>
          <w:szCs w:val="28"/>
        </w:rPr>
      </w:pPr>
      <w:r>
        <w:rPr>
          <w:b/>
          <w:bCs/>
          <w:sz w:val="28"/>
          <w:szCs w:val="28"/>
        </w:rPr>
        <w:t xml:space="preserve">     </w:t>
      </w:r>
    </w:p>
    <w:p w:rsidR="00DB326E" w:rsidRPr="0084224B" w:rsidRDefault="0084224B" w:rsidP="0084224B">
      <w:pPr>
        <w:jc w:val="center"/>
        <w:rPr>
          <w:sz w:val="28"/>
          <w:szCs w:val="28"/>
          <w:u w:val="single"/>
        </w:rPr>
      </w:pPr>
      <w:r>
        <w:rPr>
          <w:bCs/>
          <w:sz w:val="28"/>
          <w:szCs w:val="28"/>
          <w:u w:val="single"/>
        </w:rPr>
        <w:t xml:space="preserve">от 27  ноября     2018     </w:t>
      </w:r>
      <w:r w:rsidRPr="00272665">
        <w:rPr>
          <w:bCs/>
          <w:sz w:val="28"/>
          <w:szCs w:val="28"/>
          <w:u w:val="single"/>
        </w:rPr>
        <w:t>года  №</w:t>
      </w:r>
      <w:r>
        <w:rPr>
          <w:bCs/>
          <w:sz w:val="28"/>
          <w:szCs w:val="28"/>
          <w:u w:val="single"/>
        </w:rPr>
        <w:t xml:space="preserve"> 29</w:t>
      </w:r>
      <w:r w:rsidRPr="00272665">
        <w:rPr>
          <w:bCs/>
          <w:sz w:val="28"/>
          <w:szCs w:val="28"/>
          <w:u w:val="single"/>
        </w:rPr>
        <w:t xml:space="preserve">   </w:t>
      </w:r>
      <w:r w:rsidR="00113D86">
        <w:rPr>
          <w:b/>
          <w:bCs/>
          <w:sz w:val="28"/>
          <w:szCs w:val="28"/>
        </w:rPr>
        <w:t xml:space="preserve">                                                                                          </w:t>
      </w:r>
    </w:p>
    <w:p w:rsidR="00037D2F" w:rsidRPr="00037D2F" w:rsidRDefault="00037D2F" w:rsidP="004761E0">
      <w:pPr>
        <w:jc w:val="center"/>
        <w:rPr>
          <w:b/>
          <w:sz w:val="28"/>
          <w:szCs w:val="28"/>
          <w:u w:val="single"/>
        </w:rPr>
      </w:pPr>
    </w:p>
    <w:tbl>
      <w:tblPr>
        <w:tblW w:w="0" w:type="auto"/>
        <w:tblInd w:w="115" w:type="dxa"/>
        <w:tblLayout w:type="fixed"/>
        <w:tblLook w:val="0000"/>
      </w:tblPr>
      <w:tblGrid>
        <w:gridCol w:w="9846"/>
      </w:tblGrid>
      <w:tr w:rsidR="00DB326E">
        <w:trPr>
          <w:trHeight w:val="453"/>
        </w:trPr>
        <w:tc>
          <w:tcPr>
            <w:tcW w:w="9846" w:type="dxa"/>
            <w:shd w:val="clear" w:color="auto" w:fill="auto"/>
          </w:tcPr>
          <w:p w:rsidR="005B207F" w:rsidRDefault="005B207F" w:rsidP="005B207F">
            <w:pPr>
              <w:jc w:val="center"/>
              <w:rPr>
                <w:b/>
                <w:sz w:val="28"/>
                <w:szCs w:val="28"/>
              </w:rPr>
            </w:pPr>
            <w:r>
              <w:rPr>
                <w:b/>
                <w:sz w:val="28"/>
                <w:szCs w:val="28"/>
              </w:rPr>
              <w:t>О внесении изменений и дополнений</w:t>
            </w:r>
          </w:p>
          <w:p w:rsidR="005B207F" w:rsidRDefault="005B207F" w:rsidP="00B253EF">
            <w:pPr>
              <w:jc w:val="center"/>
              <w:rPr>
                <w:b/>
                <w:sz w:val="28"/>
                <w:szCs w:val="28"/>
              </w:rPr>
            </w:pPr>
            <w:r>
              <w:rPr>
                <w:b/>
                <w:sz w:val="28"/>
                <w:szCs w:val="28"/>
              </w:rPr>
              <w:t xml:space="preserve">в решение Совета депутатов </w:t>
            </w:r>
            <w:r w:rsidR="00B253EF">
              <w:rPr>
                <w:b/>
                <w:sz w:val="28"/>
                <w:szCs w:val="28"/>
              </w:rPr>
              <w:t>муниципального образования</w:t>
            </w:r>
            <w:r>
              <w:rPr>
                <w:b/>
                <w:sz w:val="28"/>
                <w:szCs w:val="28"/>
              </w:rPr>
              <w:t xml:space="preserve">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от 1</w:t>
            </w:r>
            <w:r w:rsidR="00C74188">
              <w:rPr>
                <w:b/>
                <w:sz w:val="28"/>
                <w:szCs w:val="28"/>
              </w:rPr>
              <w:t>4</w:t>
            </w:r>
            <w:r>
              <w:rPr>
                <w:b/>
                <w:sz w:val="28"/>
                <w:szCs w:val="28"/>
              </w:rPr>
              <w:t xml:space="preserve"> декабря 201</w:t>
            </w:r>
            <w:r w:rsidR="00C74188">
              <w:rPr>
                <w:b/>
                <w:sz w:val="28"/>
                <w:szCs w:val="28"/>
              </w:rPr>
              <w:t>7</w:t>
            </w:r>
            <w:r>
              <w:rPr>
                <w:b/>
                <w:sz w:val="28"/>
                <w:szCs w:val="28"/>
              </w:rPr>
              <w:t xml:space="preserve"> года № </w:t>
            </w:r>
            <w:r w:rsidR="00C74188">
              <w:rPr>
                <w:b/>
                <w:sz w:val="28"/>
                <w:szCs w:val="28"/>
              </w:rPr>
              <w:t>38</w:t>
            </w:r>
            <w:r>
              <w:rPr>
                <w:b/>
                <w:sz w:val="28"/>
                <w:szCs w:val="28"/>
              </w:rPr>
              <w:t xml:space="preserve"> «О бюджете муниципального образования </w:t>
            </w:r>
            <w:r w:rsidR="007747EA">
              <w:rPr>
                <w:b/>
                <w:sz w:val="28"/>
                <w:szCs w:val="28"/>
              </w:rPr>
              <w:t>«</w:t>
            </w:r>
            <w:r>
              <w:rPr>
                <w:b/>
                <w:sz w:val="28"/>
                <w:szCs w:val="28"/>
              </w:rPr>
              <w:t>Кисельнинское сельское поселение</w:t>
            </w:r>
            <w:r w:rsidR="007747EA">
              <w:rPr>
                <w:b/>
                <w:sz w:val="28"/>
                <w:szCs w:val="28"/>
              </w:rPr>
              <w:t>»</w:t>
            </w:r>
            <w:r>
              <w:rPr>
                <w:b/>
                <w:sz w:val="28"/>
                <w:szCs w:val="28"/>
              </w:rPr>
              <w:t xml:space="preserve">  Волховского муниципального района Ленинградской области на 201</w:t>
            </w:r>
            <w:r w:rsidR="00C74188">
              <w:rPr>
                <w:b/>
                <w:sz w:val="28"/>
                <w:szCs w:val="28"/>
              </w:rPr>
              <w:t>8</w:t>
            </w:r>
            <w:r>
              <w:rPr>
                <w:b/>
                <w:sz w:val="28"/>
                <w:szCs w:val="28"/>
              </w:rPr>
              <w:t xml:space="preserve"> год»</w:t>
            </w:r>
          </w:p>
          <w:p w:rsidR="00DB326E" w:rsidRDefault="00DB326E" w:rsidP="005B207F">
            <w:pPr>
              <w:jc w:val="center"/>
            </w:pPr>
          </w:p>
        </w:tc>
      </w:tr>
    </w:tbl>
    <w:p w:rsidR="00DB326E" w:rsidRDefault="00DB326E">
      <w:pPr>
        <w:rPr>
          <w:sz w:val="28"/>
          <w:szCs w:val="28"/>
        </w:rPr>
      </w:pPr>
      <w:r>
        <w:rPr>
          <w:sz w:val="28"/>
          <w:szCs w:val="28"/>
        </w:rPr>
        <w:t xml:space="preserve"> </w:t>
      </w:r>
    </w:p>
    <w:p w:rsidR="005B207F" w:rsidRDefault="005B207F" w:rsidP="005B207F">
      <w:pPr>
        <w:ind w:firstLine="708"/>
        <w:jc w:val="both"/>
        <w:rPr>
          <w:sz w:val="28"/>
          <w:szCs w:val="28"/>
        </w:rPr>
      </w:pPr>
      <w:r>
        <w:rPr>
          <w:sz w:val="28"/>
          <w:szCs w:val="28"/>
        </w:rPr>
        <w:t xml:space="preserve">В связи с внесением изменений по доходам и расходам в бюджет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 на основании Областного закона № </w:t>
      </w:r>
      <w:r w:rsidR="00C74188">
        <w:rPr>
          <w:sz w:val="28"/>
          <w:szCs w:val="28"/>
        </w:rPr>
        <w:t>82</w:t>
      </w:r>
      <w:r>
        <w:rPr>
          <w:sz w:val="28"/>
          <w:szCs w:val="28"/>
        </w:rPr>
        <w:t xml:space="preserve">-ОЗ от </w:t>
      </w:r>
      <w:r w:rsidR="00C74188">
        <w:rPr>
          <w:sz w:val="28"/>
          <w:szCs w:val="28"/>
        </w:rPr>
        <w:t>21</w:t>
      </w:r>
      <w:r>
        <w:rPr>
          <w:sz w:val="28"/>
          <w:szCs w:val="28"/>
        </w:rPr>
        <w:t xml:space="preserve"> декабря 201</w:t>
      </w:r>
      <w:r w:rsidR="00C74188">
        <w:rPr>
          <w:sz w:val="28"/>
          <w:szCs w:val="28"/>
        </w:rPr>
        <w:t>7</w:t>
      </w:r>
      <w:r>
        <w:rPr>
          <w:sz w:val="28"/>
          <w:szCs w:val="28"/>
        </w:rPr>
        <w:t xml:space="preserve"> года «Об областном бюджете Ленинградской области на 201</w:t>
      </w:r>
      <w:r w:rsidR="00C74188">
        <w:rPr>
          <w:sz w:val="28"/>
          <w:szCs w:val="28"/>
        </w:rPr>
        <w:t>8</w:t>
      </w:r>
      <w:r>
        <w:rPr>
          <w:sz w:val="28"/>
          <w:szCs w:val="28"/>
        </w:rPr>
        <w:t xml:space="preserve"> год и на плановый период 201</w:t>
      </w:r>
      <w:r w:rsidR="00C74188">
        <w:rPr>
          <w:sz w:val="28"/>
          <w:szCs w:val="28"/>
        </w:rPr>
        <w:t>9</w:t>
      </w:r>
      <w:r>
        <w:rPr>
          <w:sz w:val="28"/>
          <w:szCs w:val="28"/>
        </w:rPr>
        <w:t xml:space="preserve"> и 20</w:t>
      </w:r>
      <w:r w:rsidR="00C74188">
        <w:rPr>
          <w:sz w:val="28"/>
          <w:szCs w:val="28"/>
        </w:rPr>
        <w:t>20</w:t>
      </w:r>
      <w:r>
        <w:rPr>
          <w:sz w:val="28"/>
          <w:szCs w:val="28"/>
        </w:rPr>
        <w:t xml:space="preserve"> г.г.», Совет депутатов МО Кисельнинское </w:t>
      </w:r>
      <w:r w:rsidR="00B253EF">
        <w:rPr>
          <w:sz w:val="28"/>
          <w:szCs w:val="28"/>
        </w:rPr>
        <w:t>СП</w:t>
      </w:r>
      <w:r>
        <w:rPr>
          <w:sz w:val="28"/>
          <w:szCs w:val="28"/>
        </w:rPr>
        <w:t xml:space="preserve"> Волховского муниципального района Ленинградской области третьего созыва </w:t>
      </w:r>
      <w:r>
        <w:rPr>
          <w:b/>
          <w:sz w:val="28"/>
          <w:szCs w:val="28"/>
        </w:rPr>
        <w:t>решил:</w:t>
      </w:r>
    </w:p>
    <w:p w:rsidR="005B207F" w:rsidRDefault="005B207F" w:rsidP="005B207F">
      <w:pPr>
        <w:ind w:firstLine="708"/>
        <w:jc w:val="both"/>
        <w:rPr>
          <w:sz w:val="28"/>
          <w:szCs w:val="28"/>
        </w:rPr>
      </w:pPr>
      <w:r>
        <w:rPr>
          <w:sz w:val="28"/>
          <w:szCs w:val="28"/>
        </w:rPr>
        <w:t xml:space="preserve"> Внести в решение от 1</w:t>
      </w:r>
      <w:r w:rsidR="00C74188">
        <w:rPr>
          <w:sz w:val="28"/>
          <w:szCs w:val="28"/>
        </w:rPr>
        <w:t>4</w:t>
      </w:r>
      <w:r>
        <w:rPr>
          <w:sz w:val="28"/>
          <w:szCs w:val="28"/>
        </w:rPr>
        <w:t xml:space="preserve"> декабря  201</w:t>
      </w:r>
      <w:r w:rsidR="00C74188">
        <w:rPr>
          <w:sz w:val="28"/>
          <w:szCs w:val="28"/>
        </w:rPr>
        <w:t>7</w:t>
      </w:r>
      <w:r>
        <w:rPr>
          <w:sz w:val="28"/>
          <w:szCs w:val="28"/>
        </w:rPr>
        <w:t xml:space="preserve"> года № </w:t>
      </w:r>
      <w:r w:rsidR="00C74188">
        <w:rPr>
          <w:sz w:val="28"/>
          <w:szCs w:val="28"/>
        </w:rPr>
        <w:t>38</w:t>
      </w:r>
      <w:r>
        <w:rPr>
          <w:sz w:val="28"/>
          <w:szCs w:val="28"/>
        </w:rPr>
        <w:t xml:space="preserve"> «О бюджете МО Кисельнинское </w:t>
      </w:r>
      <w:r w:rsidR="00C74188">
        <w:rPr>
          <w:sz w:val="28"/>
          <w:szCs w:val="28"/>
        </w:rPr>
        <w:t>СП</w:t>
      </w:r>
      <w:r>
        <w:rPr>
          <w:sz w:val="28"/>
          <w:szCs w:val="28"/>
        </w:rPr>
        <w:t xml:space="preserve"> Волховского муниципального района Ленинградской области на 201</w:t>
      </w:r>
      <w:r w:rsidR="00C74188">
        <w:rPr>
          <w:sz w:val="28"/>
          <w:szCs w:val="28"/>
        </w:rPr>
        <w:t>8</w:t>
      </w:r>
      <w:r>
        <w:rPr>
          <w:sz w:val="28"/>
          <w:szCs w:val="28"/>
        </w:rPr>
        <w:t xml:space="preserve"> год» следующие изменения и дополнения: </w:t>
      </w:r>
    </w:p>
    <w:p w:rsidR="005B207F" w:rsidRDefault="005B207F" w:rsidP="005B207F">
      <w:pPr>
        <w:ind w:firstLine="708"/>
        <w:jc w:val="both"/>
        <w:rPr>
          <w:sz w:val="28"/>
          <w:szCs w:val="28"/>
        </w:rPr>
      </w:pPr>
      <w:r>
        <w:rPr>
          <w:sz w:val="28"/>
          <w:szCs w:val="28"/>
        </w:rPr>
        <w:t xml:space="preserve">1.Утвердить бюджет МО Кисельнинское </w:t>
      </w:r>
      <w:r w:rsidR="00B253EF">
        <w:rPr>
          <w:sz w:val="28"/>
          <w:szCs w:val="28"/>
        </w:rPr>
        <w:t>СП</w:t>
      </w:r>
      <w:r>
        <w:rPr>
          <w:sz w:val="28"/>
          <w:szCs w:val="28"/>
        </w:rPr>
        <w:t xml:space="preserve"> Волховского муниципального района Ленинградской области на 201</w:t>
      </w:r>
      <w:r w:rsidR="00B253EF">
        <w:rPr>
          <w:sz w:val="28"/>
          <w:szCs w:val="28"/>
        </w:rPr>
        <w:t>8</w:t>
      </w:r>
      <w:r>
        <w:rPr>
          <w:sz w:val="28"/>
          <w:szCs w:val="28"/>
        </w:rPr>
        <w:t xml:space="preserve"> год по доходам всего в сумме </w:t>
      </w:r>
      <w:r w:rsidR="00037D2F">
        <w:rPr>
          <w:sz w:val="28"/>
          <w:szCs w:val="28"/>
        </w:rPr>
        <w:t>34822,5</w:t>
      </w:r>
      <w:r w:rsidR="00880852">
        <w:rPr>
          <w:sz w:val="28"/>
          <w:szCs w:val="28"/>
        </w:rPr>
        <w:t xml:space="preserve"> </w:t>
      </w:r>
      <w:r>
        <w:rPr>
          <w:sz w:val="28"/>
          <w:szCs w:val="28"/>
        </w:rPr>
        <w:t xml:space="preserve">тыс. рублей, расходам в сумме </w:t>
      </w:r>
      <w:r w:rsidR="00037D2F">
        <w:rPr>
          <w:sz w:val="28"/>
          <w:szCs w:val="28"/>
        </w:rPr>
        <w:t>45200,8</w:t>
      </w:r>
      <w:r w:rsidR="00AC5E03">
        <w:rPr>
          <w:sz w:val="28"/>
          <w:szCs w:val="28"/>
        </w:rPr>
        <w:t xml:space="preserve"> </w:t>
      </w:r>
      <w:r>
        <w:rPr>
          <w:sz w:val="28"/>
          <w:szCs w:val="28"/>
        </w:rPr>
        <w:t xml:space="preserve"> тыс. рублей, дефицитом бюджета </w:t>
      </w:r>
      <w:r w:rsidR="00880852">
        <w:rPr>
          <w:sz w:val="28"/>
          <w:szCs w:val="28"/>
        </w:rPr>
        <w:t>10378,3</w:t>
      </w:r>
      <w:r>
        <w:rPr>
          <w:sz w:val="28"/>
          <w:szCs w:val="28"/>
        </w:rPr>
        <w:t xml:space="preserve"> тыс. руб. в соответствии с приложениями:</w:t>
      </w:r>
    </w:p>
    <w:p w:rsidR="008D1F77" w:rsidRPr="008D1F77" w:rsidRDefault="008D1F77" w:rsidP="005B207F">
      <w:pPr>
        <w:ind w:firstLine="708"/>
        <w:jc w:val="both"/>
        <w:rPr>
          <w:sz w:val="28"/>
          <w:szCs w:val="28"/>
        </w:rPr>
      </w:pPr>
      <w:r>
        <w:rPr>
          <w:sz w:val="28"/>
          <w:szCs w:val="28"/>
        </w:rPr>
        <w:t>1.1 Приложение № 1 «Источники в</w:t>
      </w:r>
      <w:r w:rsidRPr="008D1F77">
        <w:rPr>
          <w:sz w:val="28"/>
          <w:szCs w:val="28"/>
        </w:rPr>
        <w:t>нутреннего финансирования дефицита бюджета</w:t>
      </w:r>
      <w:r>
        <w:rPr>
          <w:sz w:val="28"/>
          <w:szCs w:val="28"/>
        </w:rPr>
        <w:t>»</w:t>
      </w:r>
    </w:p>
    <w:p w:rsidR="005B207F" w:rsidRDefault="005B207F" w:rsidP="005B207F">
      <w:pPr>
        <w:ind w:right="247" w:firstLine="720"/>
        <w:jc w:val="both"/>
        <w:rPr>
          <w:sz w:val="28"/>
          <w:szCs w:val="28"/>
        </w:rPr>
      </w:pPr>
      <w:r>
        <w:rPr>
          <w:sz w:val="28"/>
          <w:szCs w:val="28"/>
        </w:rPr>
        <w:t xml:space="preserve">1.1 Приложение № </w:t>
      </w:r>
      <w:r w:rsidR="008D1F77">
        <w:rPr>
          <w:sz w:val="28"/>
          <w:szCs w:val="28"/>
        </w:rPr>
        <w:t>2</w:t>
      </w:r>
      <w:r>
        <w:rPr>
          <w:sz w:val="28"/>
          <w:szCs w:val="28"/>
        </w:rPr>
        <w:t xml:space="preserve"> «Поступление доходов бюджета муниципального образования </w:t>
      </w:r>
      <w:r w:rsidR="007747EA">
        <w:rPr>
          <w:sz w:val="28"/>
          <w:szCs w:val="28"/>
        </w:rPr>
        <w:t>«</w:t>
      </w:r>
      <w:r>
        <w:rPr>
          <w:sz w:val="28"/>
          <w:szCs w:val="28"/>
        </w:rPr>
        <w:t>Кисельни</w:t>
      </w:r>
      <w:r w:rsidR="00FF52EC">
        <w:rPr>
          <w:sz w:val="28"/>
          <w:szCs w:val="28"/>
        </w:rPr>
        <w:t>нское сельское поселение</w:t>
      </w:r>
      <w:r w:rsidR="007747EA">
        <w:rPr>
          <w:sz w:val="28"/>
          <w:szCs w:val="28"/>
        </w:rPr>
        <w:t>»</w:t>
      </w:r>
      <w:r w:rsidR="00B253EF" w:rsidRPr="00B253EF">
        <w:rPr>
          <w:sz w:val="28"/>
          <w:szCs w:val="28"/>
        </w:rPr>
        <w:t xml:space="preserve"> </w:t>
      </w:r>
      <w:r w:rsidR="00B253EF">
        <w:rPr>
          <w:sz w:val="28"/>
          <w:szCs w:val="28"/>
        </w:rPr>
        <w:t>Волховского муниципального района Ленинградской области</w:t>
      </w:r>
      <w:r w:rsidR="00FF52EC">
        <w:rPr>
          <w:sz w:val="28"/>
          <w:szCs w:val="28"/>
        </w:rPr>
        <w:t xml:space="preserve">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lastRenderedPageBreak/>
        <w:t xml:space="preserve">          1.2. Приложение № </w:t>
      </w:r>
      <w:r w:rsidR="00FF52EC">
        <w:rPr>
          <w:sz w:val="28"/>
          <w:szCs w:val="28"/>
        </w:rPr>
        <w:t>3</w:t>
      </w:r>
      <w:r>
        <w:rPr>
          <w:sz w:val="28"/>
          <w:szCs w:val="28"/>
        </w:rPr>
        <w:t xml:space="preserve"> «Расходы по разделам и подразделам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1.3. Приложение № </w:t>
      </w:r>
      <w:r w:rsidR="00FF52EC">
        <w:rPr>
          <w:sz w:val="28"/>
          <w:szCs w:val="28"/>
        </w:rPr>
        <w:t>4</w:t>
      </w:r>
      <w:r>
        <w:rPr>
          <w:sz w:val="28"/>
          <w:szCs w:val="28"/>
        </w:rPr>
        <w:t xml:space="preserve"> «Ведомственная структура расходов бюджета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w:t>
      </w:r>
      <w:r w:rsidR="00FF52EC">
        <w:rPr>
          <w:sz w:val="28"/>
          <w:szCs w:val="28"/>
        </w:rPr>
        <w:t>го муниципального района на 201</w:t>
      </w:r>
      <w:r w:rsidR="00B253EF">
        <w:rPr>
          <w:sz w:val="28"/>
          <w:szCs w:val="28"/>
        </w:rPr>
        <w:t>8</w:t>
      </w:r>
      <w:r>
        <w:rPr>
          <w:sz w:val="28"/>
          <w:szCs w:val="28"/>
        </w:rPr>
        <w:t xml:space="preserve"> год» изложить в новой редакции.</w:t>
      </w:r>
    </w:p>
    <w:p w:rsidR="005B207F" w:rsidRDefault="005B207F" w:rsidP="005B207F">
      <w:pPr>
        <w:jc w:val="both"/>
        <w:rPr>
          <w:sz w:val="28"/>
          <w:szCs w:val="28"/>
        </w:rPr>
      </w:pPr>
      <w:r>
        <w:rPr>
          <w:sz w:val="28"/>
          <w:szCs w:val="28"/>
        </w:rPr>
        <w:t xml:space="preserve">          1.4. Приложение № </w:t>
      </w:r>
      <w:r w:rsidR="00FF52EC">
        <w:rPr>
          <w:sz w:val="28"/>
          <w:szCs w:val="28"/>
        </w:rPr>
        <w:t>5</w:t>
      </w:r>
      <w:r>
        <w:rPr>
          <w:sz w:val="28"/>
          <w:szCs w:val="28"/>
        </w:rPr>
        <w:t xml:space="preserve"> «Расходы по разделам, подразделам, целевым статьям и видам расходов функциональной</w:t>
      </w:r>
      <w:r w:rsidR="00FF52EC">
        <w:rPr>
          <w:sz w:val="28"/>
          <w:szCs w:val="28"/>
        </w:rPr>
        <w:t xml:space="preserve"> классификации расходов  на 201</w:t>
      </w:r>
      <w:r w:rsidR="00B253EF">
        <w:rPr>
          <w:sz w:val="28"/>
          <w:szCs w:val="28"/>
        </w:rPr>
        <w:t>8</w:t>
      </w:r>
      <w:r>
        <w:rPr>
          <w:sz w:val="28"/>
          <w:szCs w:val="28"/>
        </w:rPr>
        <w:t xml:space="preserve"> год» изложить в новой редакции.</w:t>
      </w:r>
    </w:p>
    <w:p w:rsidR="005B207F" w:rsidRDefault="005B207F" w:rsidP="005B207F">
      <w:pPr>
        <w:ind w:firstLine="708"/>
        <w:jc w:val="both"/>
        <w:rPr>
          <w:sz w:val="28"/>
          <w:szCs w:val="28"/>
        </w:rPr>
      </w:pPr>
      <w:r>
        <w:rPr>
          <w:sz w:val="28"/>
          <w:szCs w:val="28"/>
        </w:rPr>
        <w:t xml:space="preserve">1.5. Приложение № </w:t>
      </w:r>
      <w:r w:rsidR="00FF52EC">
        <w:rPr>
          <w:sz w:val="28"/>
          <w:szCs w:val="28"/>
        </w:rPr>
        <w:t>6</w:t>
      </w:r>
      <w:r>
        <w:rPr>
          <w:sz w:val="28"/>
          <w:szCs w:val="28"/>
        </w:rPr>
        <w:t xml:space="preserve"> «Программная структура».</w:t>
      </w:r>
    </w:p>
    <w:p w:rsidR="005B207F" w:rsidRDefault="005B207F" w:rsidP="005B207F">
      <w:pPr>
        <w:ind w:firstLine="720"/>
        <w:jc w:val="both"/>
        <w:rPr>
          <w:sz w:val="28"/>
          <w:szCs w:val="28"/>
        </w:rPr>
      </w:pPr>
      <w:r>
        <w:rPr>
          <w:sz w:val="28"/>
          <w:szCs w:val="28"/>
        </w:rPr>
        <w:t xml:space="preserve">1.6. Приложение № </w:t>
      </w:r>
      <w:r w:rsidR="00FF52EC">
        <w:rPr>
          <w:sz w:val="28"/>
          <w:szCs w:val="28"/>
        </w:rPr>
        <w:t>7</w:t>
      </w:r>
      <w:r>
        <w:rPr>
          <w:sz w:val="28"/>
          <w:szCs w:val="28"/>
        </w:rPr>
        <w:t xml:space="preserve">  «Администраторы доходов муниципального образования </w:t>
      </w:r>
      <w:r w:rsidR="007747EA">
        <w:rPr>
          <w:sz w:val="28"/>
          <w:szCs w:val="28"/>
        </w:rPr>
        <w:t>«</w:t>
      </w:r>
      <w:r>
        <w:rPr>
          <w:sz w:val="28"/>
          <w:szCs w:val="28"/>
        </w:rPr>
        <w:t>Кисельнинское сельское поселение</w:t>
      </w:r>
      <w:r w:rsidR="007747EA">
        <w:rPr>
          <w:sz w:val="28"/>
          <w:szCs w:val="28"/>
        </w:rPr>
        <w:t>»</w:t>
      </w:r>
      <w:r>
        <w:rPr>
          <w:sz w:val="28"/>
          <w:szCs w:val="28"/>
        </w:rPr>
        <w:t xml:space="preserve"> Волховского муниципального района Ленинградской области».</w:t>
      </w:r>
    </w:p>
    <w:p w:rsidR="005B207F" w:rsidRDefault="005B207F" w:rsidP="005B207F">
      <w:pPr>
        <w:ind w:right="247"/>
        <w:jc w:val="both"/>
        <w:rPr>
          <w:sz w:val="28"/>
          <w:szCs w:val="28"/>
        </w:rPr>
      </w:pPr>
      <w:r>
        <w:rPr>
          <w:sz w:val="28"/>
          <w:szCs w:val="28"/>
        </w:rPr>
        <w:tab/>
        <w:t xml:space="preserve">1.7. Приложение № </w:t>
      </w:r>
      <w:r w:rsidR="00FF52EC">
        <w:rPr>
          <w:sz w:val="28"/>
          <w:szCs w:val="28"/>
        </w:rPr>
        <w:t>8</w:t>
      </w:r>
      <w:r>
        <w:rPr>
          <w:sz w:val="28"/>
          <w:szCs w:val="28"/>
        </w:rPr>
        <w:t xml:space="preserve"> «Перечень главных распорядителей средств бюд</w:t>
      </w:r>
      <w:r w:rsidR="00FF52EC">
        <w:rPr>
          <w:sz w:val="28"/>
          <w:szCs w:val="28"/>
        </w:rPr>
        <w:t xml:space="preserve">жета МО </w:t>
      </w:r>
      <w:r w:rsidR="007747EA">
        <w:rPr>
          <w:sz w:val="28"/>
          <w:szCs w:val="28"/>
        </w:rPr>
        <w:t>«</w:t>
      </w:r>
      <w:r w:rsidR="00FF52EC">
        <w:rPr>
          <w:sz w:val="28"/>
          <w:szCs w:val="28"/>
        </w:rPr>
        <w:t>Кисельнинское СП</w:t>
      </w:r>
      <w:r w:rsidR="007747EA">
        <w:rPr>
          <w:sz w:val="28"/>
          <w:szCs w:val="28"/>
        </w:rPr>
        <w:t>»</w:t>
      </w:r>
      <w:r w:rsidR="00FF52EC">
        <w:rPr>
          <w:sz w:val="28"/>
          <w:szCs w:val="28"/>
        </w:rPr>
        <w:t xml:space="preserve"> на 201</w:t>
      </w:r>
      <w:r w:rsidR="00B253EF">
        <w:rPr>
          <w:sz w:val="28"/>
          <w:szCs w:val="28"/>
        </w:rPr>
        <w:t>8</w:t>
      </w:r>
      <w:r>
        <w:rPr>
          <w:sz w:val="28"/>
          <w:szCs w:val="28"/>
        </w:rPr>
        <w:t xml:space="preserve"> год»</w:t>
      </w:r>
    </w:p>
    <w:p w:rsidR="005B207F" w:rsidRDefault="005B207F" w:rsidP="005B207F">
      <w:pPr>
        <w:ind w:firstLine="708"/>
        <w:jc w:val="both"/>
        <w:rPr>
          <w:sz w:val="28"/>
          <w:szCs w:val="28"/>
        </w:rPr>
      </w:pPr>
      <w:r>
        <w:rPr>
          <w:sz w:val="28"/>
          <w:szCs w:val="28"/>
        </w:rPr>
        <w:t>2. Контроль за исполнением настоящего решения возложить на комиссию по бюджету, налогам и экономическим вопросам.</w:t>
      </w:r>
    </w:p>
    <w:p w:rsidR="000B7799" w:rsidRDefault="005B207F" w:rsidP="000B7799">
      <w:pPr>
        <w:ind w:firstLine="708"/>
        <w:jc w:val="both"/>
        <w:rPr>
          <w:sz w:val="28"/>
          <w:szCs w:val="28"/>
        </w:rPr>
      </w:pPr>
      <w:r>
        <w:rPr>
          <w:sz w:val="28"/>
          <w:szCs w:val="28"/>
        </w:rPr>
        <w:t xml:space="preserve">3. </w:t>
      </w:r>
      <w:r w:rsidR="000B7799">
        <w:rPr>
          <w:sz w:val="28"/>
          <w:szCs w:val="28"/>
        </w:rPr>
        <w:t>Опубликовать решение в газете «</w:t>
      </w:r>
      <w:r w:rsidR="00B253EF">
        <w:rPr>
          <w:sz w:val="28"/>
          <w:szCs w:val="28"/>
        </w:rPr>
        <w:t>Волховские огни</w:t>
      </w:r>
      <w:r w:rsidR="000B7799">
        <w:rPr>
          <w:sz w:val="28"/>
          <w:szCs w:val="28"/>
        </w:rPr>
        <w:t>» и разместить на официальном сайте</w:t>
      </w:r>
      <w:r w:rsidR="00411994">
        <w:rPr>
          <w:sz w:val="28"/>
          <w:szCs w:val="28"/>
        </w:rPr>
        <w:t xml:space="preserve"> </w:t>
      </w:r>
      <w:r w:rsidR="00411994" w:rsidRPr="00411994">
        <w:rPr>
          <w:b/>
          <w:sz w:val="28"/>
          <w:szCs w:val="28"/>
          <w:lang w:val="en-US"/>
        </w:rPr>
        <w:t>www</w:t>
      </w:r>
      <w:r w:rsidR="00411994" w:rsidRPr="00411994">
        <w:rPr>
          <w:b/>
          <w:sz w:val="28"/>
          <w:szCs w:val="28"/>
        </w:rPr>
        <w:t>.кисельня.рф</w:t>
      </w:r>
      <w:r w:rsidR="000B7799">
        <w:rPr>
          <w:sz w:val="28"/>
          <w:szCs w:val="28"/>
        </w:rPr>
        <w:t xml:space="preserve"> МО Кисельнинское СП Волховского муниципального района Ленинградской области. Настоящее решение вступает в силу на следующий день после его официального опубликования.</w:t>
      </w:r>
    </w:p>
    <w:p w:rsidR="005B207F" w:rsidRDefault="005B207F" w:rsidP="005B207F">
      <w:pPr>
        <w:ind w:firstLine="708"/>
        <w:jc w:val="both"/>
        <w:rPr>
          <w:sz w:val="28"/>
          <w:szCs w:val="28"/>
        </w:rPr>
      </w:pPr>
    </w:p>
    <w:p w:rsidR="005B207F" w:rsidRDefault="005B207F" w:rsidP="005B207F">
      <w:pPr>
        <w:ind w:firstLine="708"/>
        <w:jc w:val="both"/>
        <w:rPr>
          <w:sz w:val="28"/>
          <w:szCs w:val="28"/>
        </w:rPr>
      </w:pPr>
    </w:p>
    <w:p w:rsidR="005B207F" w:rsidRDefault="005B207F" w:rsidP="005B207F">
      <w:pPr>
        <w:tabs>
          <w:tab w:val="left" w:pos="720"/>
        </w:tabs>
        <w:jc w:val="both"/>
        <w:rPr>
          <w:sz w:val="28"/>
          <w:szCs w:val="28"/>
        </w:rPr>
      </w:pPr>
    </w:p>
    <w:p w:rsidR="005B207F" w:rsidRDefault="005B207F" w:rsidP="00B253EF">
      <w:pPr>
        <w:jc w:val="both"/>
        <w:rPr>
          <w:sz w:val="28"/>
          <w:szCs w:val="28"/>
        </w:rPr>
      </w:pPr>
      <w:r>
        <w:rPr>
          <w:sz w:val="28"/>
          <w:szCs w:val="28"/>
        </w:rPr>
        <w:t xml:space="preserve">Глава </w:t>
      </w:r>
      <w:r w:rsidR="00B253EF">
        <w:rPr>
          <w:sz w:val="28"/>
          <w:szCs w:val="28"/>
        </w:rPr>
        <w:t xml:space="preserve">МО </w:t>
      </w:r>
      <w:r>
        <w:rPr>
          <w:sz w:val="28"/>
          <w:szCs w:val="28"/>
        </w:rPr>
        <w:t>Ки</w:t>
      </w:r>
      <w:r w:rsidR="007747EA">
        <w:rPr>
          <w:sz w:val="28"/>
          <w:szCs w:val="28"/>
        </w:rPr>
        <w:t xml:space="preserve">сельнинское  </w:t>
      </w:r>
      <w:r w:rsidR="00B253EF">
        <w:rPr>
          <w:sz w:val="28"/>
          <w:szCs w:val="28"/>
        </w:rPr>
        <w:t>СП</w:t>
      </w:r>
      <w:r>
        <w:rPr>
          <w:sz w:val="28"/>
          <w:szCs w:val="28"/>
        </w:rPr>
        <w:t xml:space="preserve">                                  </w:t>
      </w:r>
      <w:r w:rsidR="00B253EF">
        <w:rPr>
          <w:sz w:val="28"/>
          <w:szCs w:val="28"/>
        </w:rPr>
        <w:t xml:space="preserve">          </w:t>
      </w:r>
      <w:r>
        <w:rPr>
          <w:sz w:val="28"/>
          <w:szCs w:val="28"/>
        </w:rPr>
        <w:t xml:space="preserve">     О. В. Аверьянов </w:t>
      </w:r>
    </w:p>
    <w:p w:rsidR="002B1F0E" w:rsidRDefault="002B1F0E" w:rsidP="005B207F">
      <w:pPr>
        <w:ind w:firstLine="708"/>
        <w:jc w:val="both"/>
      </w:pPr>
    </w:p>
    <w:p w:rsidR="002E146E" w:rsidRDefault="002E146E" w:rsidP="002B1F0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P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 w:rsidR="002E146E" w:rsidRDefault="002E146E" w:rsidP="002E146E">
      <w:pPr>
        <w:sectPr w:rsidR="002E146E" w:rsidSect="00C42C4C">
          <w:pgSz w:w="11906" w:h="16838"/>
          <w:pgMar w:top="765" w:right="991" w:bottom="765" w:left="1134" w:header="709" w:footer="709" w:gutter="0"/>
          <w:cols w:space="720"/>
          <w:docGrid w:linePitch="600" w:charSpace="32768"/>
        </w:sectPr>
      </w:pPr>
    </w:p>
    <w:p w:rsidR="002E146E" w:rsidRDefault="002E146E" w:rsidP="002E146E"/>
    <w:tbl>
      <w:tblPr>
        <w:tblW w:w="14440" w:type="dxa"/>
        <w:tblInd w:w="392" w:type="dxa"/>
        <w:tblLook w:val="0000"/>
      </w:tblPr>
      <w:tblGrid>
        <w:gridCol w:w="3757"/>
        <w:gridCol w:w="8433"/>
        <w:gridCol w:w="2250"/>
      </w:tblGrid>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Приложение 1</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962945">
            <w:pPr>
              <w:suppressAutoHyphens w:val="0"/>
              <w:jc w:val="right"/>
              <w:rPr>
                <w:rFonts w:ascii="Arial CYR" w:hAnsi="Arial CYR" w:cs="Arial CYR"/>
                <w:sz w:val="20"/>
                <w:szCs w:val="20"/>
                <w:lang w:eastAsia="ru-RU"/>
              </w:rPr>
            </w:pP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муниципального образования</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5C6241" w:rsidP="002E146E">
            <w:pPr>
              <w:suppressAutoHyphens w:val="0"/>
              <w:jc w:val="right"/>
              <w:rPr>
                <w:rFonts w:ascii="Arial CYR" w:hAnsi="Arial CYR" w:cs="Arial CYR"/>
                <w:sz w:val="20"/>
                <w:szCs w:val="20"/>
                <w:lang w:eastAsia="ru-RU"/>
              </w:rPr>
            </w:pPr>
            <w:r>
              <w:rPr>
                <w:rFonts w:ascii="Arial CYR" w:hAnsi="Arial CYR" w:cs="Arial CYR"/>
                <w:sz w:val="20"/>
                <w:szCs w:val="20"/>
                <w:lang w:eastAsia="ru-RU"/>
              </w:rPr>
              <w:t>«</w:t>
            </w:r>
            <w:r w:rsidR="002E146E" w:rsidRPr="002E146E">
              <w:rPr>
                <w:rFonts w:ascii="Arial CYR" w:hAnsi="Arial CYR" w:cs="Arial CYR"/>
                <w:sz w:val="20"/>
                <w:szCs w:val="20"/>
                <w:lang w:eastAsia="ru-RU"/>
              </w:rPr>
              <w:t>Кисельнинское сельское поселение</w:t>
            </w:r>
            <w:r>
              <w:rPr>
                <w:rFonts w:ascii="Arial CYR" w:hAnsi="Arial CYR" w:cs="Arial CYR"/>
                <w:sz w:val="20"/>
                <w:szCs w:val="20"/>
                <w:lang w:eastAsia="ru-RU"/>
              </w:rPr>
              <w:t>»</w:t>
            </w:r>
          </w:p>
        </w:tc>
      </w:tr>
      <w:tr w:rsidR="002E146E" w:rsidRPr="002E146E" w:rsidTr="002E146E">
        <w:trPr>
          <w:trHeight w:val="25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Волховского муниципального района</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10683" w:type="dxa"/>
            <w:gridSpan w:val="2"/>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r w:rsidRPr="002E146E">
              <w:rPr>
                <w:rFonts w:ascii="Arial CYR" w:hAnsi="Arial CYR" w:cs="Arial CYR"/>
                <w:sz w:val="20"/>
                <w:szCs w:val="20"/>
                <w:lang w:eastAsia="ru-RU"/>
              </w:rPr>
              <w:t>Ленинградской области</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r w:rsidRPr="002E146E">
              <w:rPr>
                <w:rFonts w:ascii="Arial CYR" w:hAnsi="Arial CYR" w:cs="Arial CYR"/>
                <w:sz w:val="20"/>
                <w:szCs w:val="20"/>
                <w:lang w:eastAsia="ru-RU"/>
              </w:rPr>
              <w:t>на 2018 год</w:t>
            </w: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10683" w:type="dxa"/>
            <w:gridSpan w:val="2"/>
            <w:tcBorders>
              <w:top w:val="nil"/>
              <w:left w:val="nil"/>
              <w:bottom w:val="nil"/>
              <w:right w:val="nil"/>
            </w:tcBorders>
            <w:shd w:val="clear" w:color="auto" w:fill="auto"/>
            <w:noWrap/>
            <w:vAlign w:val="bottom"/>
          </w:tcPr>
          <w:p w:rsidR="002E146E" w:rsidRPr="002E146E" w:rsidRDefault="002E146E" w:rsidP="002E146E">
            <w:pPr>
              <w:suppressAutoHyphens w:val="0"/>
              <w:jc w:val="right"/>
              <w:rPr>
                <w:rFonts w:ascii="Arial CYR" w:hAnsi="Arial CYR" w:cs="Arial CYR"/>
                <w:sz w:val="20"/>
                <w:szCs w:val="20"/>
                <w:lang w:eastAsia="ru-RU"/>
              </w:rPr>
            </w:pPr>
          </w:p>
        </w:tc>
      </w:tr>
      <w:tr w:rsidR="002E146E" w:rsidRPr="002E146E" w:rsidTr="002E146E">
        <w:trPr>
          <w:trHeight w:val="255"/>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Источники  внутреннего финансирования дефицита бюджета</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муниципального образования Кисельнинское сельское поселение</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Волховского муниципального района Ленинградской области</w:t>
            </w:r>
          </w:p>
        </w:tc>
      </w:tr>
      <w:tr w:rsidR="002E146E" w:rsidRPr="002E146E" w:rsidTr="002E146E">
        <w:trPr>
          <w:trHeight w:val="405"/>
        </w:trPr>
        <w:tc>
          <w:tcPr>
            <w:tcW w:w="14440" w:type="dxa"/>
            <w:gridSpan w:val="3"/>
            <w:tcBorders>
              <w:top w:val="nil"/>
              <w:left w:val="nil"/>
              <w:bottom w:val="nil"/>
              <w:right w:val="nil"/>
            </w:tcBorders>
            <w:shd w:val="clear" w:color="auto" w:fill="auto"/>
            <w:noWrap/>
            <w:vAlign w:val="bottom"/>
          </w:tcPr>
          <w:p w:rsidR="002E146E" w:rsidRPr="002E146E" w:rsidRDefault="002E146E" w:rsidP="002E146E">
            <w:pPr>
              <w:suppressAutoHyphens w:val="0"/>
              <w:jc w:val="center"/>
              <w:rPr>
                <w:rFonts w:ascii="Arial CYR" w:hAnsi="Arial CYR" w:cs="Arial CYR"/>
                <w:b/>
                <w:bCs/>
                <w:sz w:val="32"/>
                <w:szCs w:val="32"/>
                <w:lang w:eastAsia="ru-RU"/>
              </w:rPr>
            </w:pPr>
            <w:r w:rsidRPr="002E146E">
              <w:rPr>
                <w:rFonts w:ascii="Arial CYR" w:hAnsi="Arial CYR" w:cs="Arial CYR"/>
                <w:b/>
                <w:bCs/>
                <w:sz w:val="32"/>
                <w:szCs w:val="32"/>
                <w:lang w:eastAsia="ru-RU"/>
              </w:rPr>
              <w:t xml:space="preserve"> на 2018 год</w:t>
            </w:r>
          </w:p>
        </w:tc>
      </w:tr>
      <w:tr w:rsidR="002E146E" w:rsidRPr="002E146E" w:rsidTr="002E146E">
        <w:trPr>
          <w:trHeight w:val="229"/>
        </w:trPr>
        <w:tc>
          <w:tcPr>
            <w:tcW w:w="3757"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8433"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c>
          <w:tcPr>
            <w:tcW w:w="2250" w:type="dxa"/>
            <w:tcBorders>
              <w:top w:val="nil"/>
              <w:left w:val="nil"/>
              <w:bottom w:val="nil"/>
              <w:right w:val="nil"/>
            </w:tcBorders>
            <w:shd w:val="clear" w:color="auto" w:fill="auto"/>
            <w:noWrap/>
            <w:vAlign w:val="bottom"/>
          </w:tcPr>
          <w:p w:rsidR="002E146E" w:rsidRPr="002E146E" w:rsidRDefault="002E146E" w:rsidP="002E146E">
            <w:pPr>
              <w:suppressAutoHyphens w:val="0"/>
              <w:rPr>
                <w:rFonts w:ascii="Arial CYR" w:hAnsi="Arial CYR" w:cs="Arial CYR"/>
                <w:sz w:val="20"/>
                <w:szCs w:val="20"/>
                <w:lang w:eastAsia="ru-RU"/>
              </w:rPr>
            </w:pPr>
          </w:p>
        </w:tc>
      </w:tr>
      <w:tr w:rsidR="002E146E" w:rsidRPr="002E146E" w:rsidTr="002E146E">
        <w:trPr>
          <w:trHeight w:val="375"/>
        </w:trPr>
        <w:tc>
          <w:tcPr>
            <w:tcW w:w="3757" w:type="dxa"/>
            <w:tcBorders>
              <w:top w:val="single" w:sz="4" w:space="0" w:color="auto"/>
              <w:left w:val="single" w:sz="4" w:space="0" w:color="auto"/>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код бюджетной</w:t>
            </w:r>
          </w:p>
        </w:tc>
        <w:tc>
          <w:tcPr>
            <w:tcW w:w="8433" w:type="dxa"/>
            <w:tcBorders>
              <w:top w:val="single" w:sz="4" w:space="0" w:color="auto"/>
              <w:left w:val="nil"/>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НАИМЕНОВАНИЕ</w:t>
            </w:r>
          </w:p>
        </w:tc>
        <w:tc>
          <w:tcPr>
            <w:tcW w:w="2250" w:type="dxa"/>
            <w:tcBorders>
              <w:top w:val="single" w:sz="4" w:space="0" w:color="auto"/>
              <w:left w:val="nil"/>
              <w:bottom w:val="nil"/>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сумма</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классификации</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 </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8"/>
                <w:szCs w:val="28"/>
                <w:lang w:eastAsia="ru-RU"/>
              </w:rPr>
            </w:pPr>
            <w:r w:rsidRPr="002E146E">
              <w:rPr>
                <w:sz w:val="28"/>
                <w:szCs w:val="28"/>
                <w:lang w:eastAsia="ru-RU"/>
              </w:rPr>
              <w:t>(тыс.руб.)</w:t>
            </w:r>
          </w:p>
        </w:tc>
      </w:tr>
      <w:tr w:rsidR="002E146E" w:rsidRPr="002E146E" w:rsidTr="002E146E">
        <w:trPr>
          <w:trHeight w:val="330"/>
        </w:trPr>
        <w:tc>
          <w:tcPr>
            <w:tcW w:w="3757" w:type="dxa"/>
            <w:tcBorders>
              <w:top w:val="nil"/>
              <w:left w:val="single" w:sz="4" w:space="0" w:color="auto"/>
              <w:bottom w:val="single" w:sz="4" w:space="0" w:color="auto"/>
              <w:right w:val="single" w:sz="4" w:space="0" w:color="auto"/>
            </w:tcBorders>
            <w:shd w:val="clear" w:color="auto" w:fill="auto"/>
            <w:noWrap/>
            <w:vAlign w:val="center"/>
          </w:tcPr>
          <w:p w:rsidR="002E146E" w:rsidRPr="002E146E" w:rsidRDefault="002E146E" w:rsidP="002E146E">
            <w:pPr>
              <w:suppressAutoHyphens w:val="0"/>
              <w:rPr>
                <w:sz w:val="26"/>
                <w:szCs w:val="26"/>
                <w:lang w:eastAsia="ru-RU"/>
              </w:rPr>
            </w:pPr>
            <w:r w:rsidRPr="002E146E">
              <w:rPr>
                <w:sz w:val="26"/>
                <w:szCs w:val="26"/>
                <w:lang w:eastAsia="ru-RU"/>
              </w:rPr>
              <w:t>000 01 05 00 00 00 0000 000</w:t>
            </w:r>
          </w:p>
        </w:tc>
        <w:tc>
          <w:tcPr>
            <w:tcW w:w="8433" w:type="dxa"/>
            <w:tcBorders>
              <w:top w:val="nil"/>
              <w:left w:val="nil"/>
              <w:bottom w:val="single" w:sz="4" w:space="0" w:color="auto"/>
              <w:right w:val="single" w:sz="4" w:space="0" w:color="auto"/>
            </w:tcBorders>
            <w:shd w:val="clear" w:color="auto" w:fill="auto"/>
            <w:vAlign w:val="center"/>
          </w:tcPr>
          <w:p w:rsidR="002E146E" w:rsidRPr="002E146E" w:rsidRDefault="002E146E" w:rsidP="002E146E">
            <w:pPr>
              <w:suppressAutoHyphens w:val="0"/>
              <w:rPr>
                <w:sz w:val="26"/>
                <w:szCs w:val="26"/>
                <w:lang w:eastAsia="ru-RU"/>
              </w:rPr>
            </w:pPr>
            <w:r w:rsidRPr="002E146E">
              <w:rPr>
                <w:sz w:val="26"/>
                <w:szCs w:val="26"/>
                <w:lang w:eastAsia="ru-RU"/>
              </w:rPr>
              <w:t>Изменение остатков средств на счетах по учету средств бюджетов</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jc w:val="center"/>
              <w:rPr>
                <w:sz w:val="26"/>
                <w:szCs w:val="26"/>
                <w:lang w:eastAsia="ru-RU"/>
              </w:rPr>
            </w:pPr>
            <w:r w:rsidRPr="002E146E">
              <w:rPr>
                <w:sz w:val="26"/>
                <w:szCs w:val="26"/>
                <w:lang w:eastAsia="ru-RU"/>
              </w:rPr>
              <w:t>10 378,3</w:t>
            </w:r>
          </w:p>
        </w:tc>
      </w:tr>
      <w:tr w:rsidR="002E146E" w:rsidRPr="002E146E" w:rsidTr="002E146E">
        <w:trPr>
          <w:trHeight w:val="375"/>
        </w:trPr>
        <w:tc>
          <w:tcPr>
            <w:tcW w:w="3757" w:type="dxa"/>
            <w:tcBorders>
              <w:top w:val="nil"/>
              <w:left w:val="single" w:sz="4" w:space="0" w:color="auto"/>
              <w:bottom w:val="single" w:sz="4" w:space="0" w:color="auto"/>
              <w:right w:val="single" w:sz="4" w:space="0" w:color="auto"/>
            </w:tcBorders>
            <w:shd w:val="clear" w:color="auto" w:fill="auto"/>
            <w:noWrap/>
            <w:vAlign w:val="bottom"/>
          </w:tcPr>
          <w:p w:rsidR="002E146E" w:rsidRPr="002E146E" w:rsidRDefault="002E146E" w:rsidP="002E146E">
            <w:pPr>
              <w:suppressAutoHyphens w:val="0"/>
              <w:rPr>
                <w:sz w:val="28"/>
                <w:szCs w:val="28"/>
                <w:lang w:eastAsia="ru-RU"/>
              </w:rPr>
            </w:pPr>
            <w:r w:rsidRPr="002E146E">
              <w:rPr>
                <w:sz w:val="28"/>
                <w:szCs w:val="28"/>
                <w:lang w:eastAsia="ru-RU"/>
              </w:rPr>
              <w:t> </w:t>
            </w:r>
          </w:p>
        </w:tc>
        <w:tc>
          <w:tcPr>
            <w:tcW w:w="8433" w:type="dxa"/>
            <w:tcBorders>
              <w:top w:val="nil"/>
              <w:left w:val="nil"/>
              <w:bottom w:val="single" w:sz="4" w:space="0" w:color="auto"/>
              <w:right w:val="single" w:sz="4" w:space="0" w:color="auto"/>
            </w:tcBorders>
            <w:shd w:val="clear" w:color="auto" w:fill="auto"/>
            <w:noWrap/>
            <w:vAlign w:val="bottom"/>
          </w:tcPr>
          <w:p w:rsidR="002E146E" w:rsidRPr="002E146E" w:rsidRDefault="002E146E" w:rsidP="002E146E">
            <w:pPr>
              <w:suppressAutoHyphens w:val="0"/>
              <w:rPr>
                <w:b/>
                <w:bCs/>
                <w:sz w:val="28"/>
                <w:szCs w:val="28"/>
                <w:lang w:eastAsia="ru-RU"/>
              </w:rPr>
            </w:pPr>
            <w:r w:rsidRPr="002E146E">
              <w:rPr>
                <w:b/>
                <w:bCs/>
                <w:sz w:val="28"/>
                <w:szCs w:val="28"/>
                <w:lang w:eastAsia="ru-RU"/>
              </w:rPr>
              <w:t>Всего источников внутреннего финансирования</w:t>
            </w:r>
          </w:p>
        </w:tc>
        <w:tc>
          <w:tcPr>
            <w:tcW w:w="2250" w:type="dxa"/>
            <w:tcBorders>
              <w:top w:val="nil"/>
              <w:left w:val="nil"/>
              <w:bottom w:val="single" w:sz="4" w:space="0" w:color="auto"/>
              <w:right w:val="single" w:sz="4" w:space="0" w:color="auto"/>
            </w:tcBorders>
            <w:shd w:val="clear" w:color="auto" w:fill="auto"/>
            <w:noWrap/>
            <w:vAlign w:val="bottom"/>
          </w:tcPr>
          <w:p w:rsidR="002E146E" w:rsidRPr="002E146E" w:rsidRDefault="003F6C87" w:rsidP="00B65CF6">
            <w:pPr>
              <w:suppressAutoHyphens w:val="0"/>
              <w:jc w:val="center"/>
              <w:rPr>
                <w:b/>
                <w:bCs/>
                <w:sz w:val="28"/>
                <w:szCs w:val="28"/>
                <w:lang w:eastAsia="ru-RU"/>
              </w:rPr>
            </w:pPr>
            <w:r>
              <w:rPr>
                <w:b/>
                <w:bCs/>
                <w:sz w:val="28"/>
                <w:szCs w:val="28"/>
                <w:lang w:eastAsia="ru-RU"/>
              </w:rPr>
              <w:t>10</w:t>
            </w:r>
            <w:r w:rsidR="00B65CF6">
              <w:rPr>
                <w:b/>
                <w:bCs/>
                <w:sz w:val="28"/>
                <w:szCs w:val="28"/>
                <w:lang w:eastAsia="ru-RU"/>
              </w:rPr>
              <w:t>378</w:t>
            </w:r>
            <w:r>
              <w:rPr>
                <w:b/>
                <w:bCs/>
                <w:sz w:val="28"/>
                <w:szCs w:val="28"/>
                <w:lang w:eastAsia="ru-RU"/>
              </w:rPr>
              <w:t>,</w:t>
            </w:r>
            <w:r w:rsidR="00B65CF6">
              <w:rPr>
                <w:b/>
                <w:bCs/>
                <w:sz w:val="28"/>
                <w:szCs w:val="28"/>
                <w:lang w:eastAsia="ru-RU"/>
              </w:rPr>
              <w:t>3</w:t>
            </w:r>
            <w:r>
              <w:rPr>
                <w:b/>
                <w:bCs/>
                <w:sz w:val="28"/>
                <w:szCs w:val="28"/>
                <w:lang w:eastAsia="ru-RU"/>
              </w:rPr>
              <w:t>0</w:t>
            </w:r>
          </w:p>
        </w:tc>
      </w:tr>
    </w:tbl>
    <w:p w:rsidR="002B1F0E" w:rsidRDefault="002B1F0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2E146E" w:rsidRDefault="002E146E" w:rsidP="002E146E">
      <w:pPr>
        <w:ind w:firstLine="708"/>
      </w:pPr>
    </w:p>
    <w:p w:rsidR="005C6241" w:rsidRDefault="005C6241" w:rsidP="002E146E">
      <w:pPr>
        <w:ind w:firstLine="708"/>
      </w:pPr>
    </w:p>
    <w:p w:rsidR="005C6241" w:rsidRDefault="005C6241" w:rsidP="002E146E">
      <w:pPr>
        <w:ind w:firstLine="708"/>
      </w:pPr>
    </w:p>
    <w:p w:rsidR="005C6241" w:rsidRDefault="00C41621" w:rsidP="00C41621">
      <w:pPr>
        <w:tabs>
          <w:tab w:val="left" w:pos="13080"/>
        </w:tabs>
        <w:ind w:firstLine="708"/>
      </w:pPr>
      <w:r>
        <w:tab/>
      </w:r>
    </w:p>
    <w:p w:rsidR="00C41621" w:rsidRDefault="00C41621" w:rsidP="00C41621">
      <w:pPr>
        <w:tabs>
          <w:tab w:val="left" w:pos="13080"/>
        </w:tabs>
        <w:ind w:firstLine="708"/>
      </w:pPr>
    </w:p>
    <w:p w:rsidR="00C41621" w:rsidRDefault="00C41621" w:rsidP="00C41621">
      <w:pPr>
        <w:tabs>
          <w:tab w:val="left" w:pos="13080"/>
        </w:tabs>
        <w:ind w:firstLine="708"/>
      </w:pPr>
    </w:p>
    <w:p w:rsidR="00C41621" w:rsidRDefault="00C41621" w:rsidP="00C41621">
      <w:pPr>
        <w:tabs>
          <w:tab w:val="left" w:pos="13080"/>
        </w:tabs>
        <w:ind w:firstLine="708"/>
      </w:pPr>
    </w:p>
    <w:p w:rsidR="00540962" w:rsidRDefault="00540962" w:rsidP="00C41621">
      <w:pPr>
        <w:tabs>
          <w:tab w:val="left" w:pos="13080"/>
        </w:tabs>
        <w:ind w:firstLine="708"/>
      </w:pPr>
    </w:p>
    <w:p w:rsidR="00540962" w:rsidRDefault="00540962" w:rsidP="00C41621">
      <w:pPr>
        <w:tabs>
          <w:tab w:val="left" w:pos="13080"/>
        </w:tabs>
        <w:ind w:firstLine="708"/>
      </w:pPr>
    </w:p>
    <w:p w:rsidR="00540962" w:rsidRDefault="00540962" w:rsidP="00C41621">
      <w:pPr>
        <w:tabs>
          <w:tab w:val="left" w:pos="13080"/>
        </w:tabs>
        <w:ind w:firstLine="708"/>
      </w:pPr>
    </w:p>
    <w:p w:rsidR="00540962" w:rsidRDefault="00540962" w:rsidP="00C41621">
      <w:pPr>
        <w:tabs>
          <w:tab w:val="left" w:pos="13080"/>
        </w:tabs>
        <w:ind w:firstLine="708"/>
      </w:pPr>
    </w:p>
    <w:p w:rsidR="00540962" w:rsidRDefault="00540962" w:rsidP="00C41621">
      <w:pPr>
        <w:tabs>
          <w:tab w:val="left" w:pos="13080"/>
        </w:tabs>
        <w:ind w:firstLine="708"/>
      </w:pPr>
    </w:p>
    <w:tbl>
      <w:tblPr>
        <w:tblW w:w="15041" w:type="dxa"/>
        <w:tblInd w:w="93" w:type="dxa"/>
        <w:tblLook w:val="04A0"/>
      </w:tblPr>
      <w:tblGrid>
        <w:gridCol w:w="2600"/>
        <w:gridCol w:w="1384"/>
        <w:gridCol w:w="5036"/>
        <w:gridCol w:w="2335"/>
        <w:gridCol w:w="3686"/>
      </w:tblGrid>
      <w:tr w:rsidR="00540962" w:rsidRPr="00540962" w:rsidTr="00540962">
        <w:trPr>
          <w:trHeight w:val="255"/>
        </w:trPr>
        <w:tc>
          <w:tcPr>
            <w:tcW w:w="26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6420"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6021"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Приложение № 2</w:t>
            </w:r>
          </w:p>
        </w:tc>
      </w:tr>
      <w:tr w:rsidR="00540962" w:rsidRPr="00540962" w:rsidTr="00540962">
        <w:trPr>
          <w:trHeight w:val="255"/>
        </w:trPr>
        <w:tc>
          <w:tcPr>
            <w:tcW w:w="26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12441" w:type="dxa"/>
            <w:gridSpan w:val="4"/>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p>
        </w:tc>
      </w:tr>
      <w:tr w:rsidR="00540962" w:rsidRPr="00540962" w:rsidTr="00540962">
        <w:trPr>
          <w:trHeight w:val="255"/>
        </w:trPr>
        <w:tc>
          <w:tcPr>
            <w:tcW w:w="26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6420"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6021"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муниципального образования</w:t>
            </w:r>
          </w:p>
        </w:tc>
      </w:tr>
      <w:tr w:rsidR="00540962" w:rsidRPr="00540962" w:rsidTr="00540962">
        <w:trPr>
          <w:trHeight w:val="255"/>
        </w:trPr>
        <w:tc>
          <w:tcPr>
            <w:tcW w:w="26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6420"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6021"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"Кисельнинское сельское поселение"</w:t>
            </w:r>
          </w:p>
        </w:tc>
      </w:tr>
      <w:tr w:rsidR="00540962" w:rsidRPr="00540962" w:rsidTr="00540962">
        <w:trPr>
          <w:trHeight w:val="255"/>
        </w:trPr>
        <w:tc>
          <w:tcPr>
            <w:tcW w:w="26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6420"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6021"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Волховского муниципального района</w:t>
            </w:r>
          </w:p>
        </w:tc>
      </w:tr>
      <w:tr w:rsidR="00540962" w:rsidRPr="00540962" w:rsidTr="00540962">
        <w:trPr>
          <w:trHeight w:val="255"/>
        </w:trPr>
        <w:tc>
          <w:tcPr>
            <w:tcW w:w="26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6420"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p>
        </w:tc>
        <w:tc>
          <w:tcPr>
            <w:tcW w:w="6021"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Ленинградской области</w:t>
            </w:r>
          </w:p>
        </w:tc>
      </w:tr>
      <w:tr w:rsidR="00540962" w:rsidRPr="00540962" w:rsidTr="00540962">
        <w:trPr>
          <w:trHeight w:val="270"/>
        </w:trPr>
        <w:tc>
          <w:tcPr>
            <w:tcW w:w="26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12441" w:type="dxa"/>
            <w:gridSpan w:val="4"/>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на 2018 год</w:t>
            </w:r>
          </w:p>
        </w:tc>
      </w:tr>
      <w:tr w:rsidR="00540962" w:rsidRPr="00540962" w:rsidTr="00540962">
        <w:trPr>
          <w:trHeight w:val="510"/>
        </w:trPr>
        <w:tc>
          <w:tcPr>
            <w:tcW w:w="15041" w:type="dxa"/>
            <w:gridSpan w:val="5"/>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Поступление доходов бюджета муниципального образования</w:t>
            </w:r>
          </w:p>
        </w:tc>
      </w:tr>
      <w:tr w:rsidR="00540962" w:rsidRPr="00540962" w:rsidTr="00540962">
        <w:trPr>
          <w:trHeight w:val="315"/>
        </w:trPr>
        <w:tc>
          <w:tcPr>
            <w:tcW w:w="15041" w:type="dxa"/>
            <w:gridSpan w:val="5"/>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"Кисельнинское сельское поселение" на 2018 год</w:t>
            </w:r>
          </w:p>
        </w:tc>
      </w:tr>
      <w:tr w:rsidR="00540962" w:rsidRPr="00540962" w:rsidTr="00540962">
        <w:trPr>
          <w:trHeight w:val="105"/>
        </w:trPr>
        <w:tc>
          <w:tcPr>
            <w:tcW w:w="3984"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7371"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3686"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r>
      <w:tr w:rsidR="00540962" w:rsidRPr="00540962" w:rsidTr="00540962">
        <w:trPr>
          <w:trHeight w:val="255"/>
        </w:trPr>
        <w:tc>
          <w:tcPr>
            <w:tcW w:w="3984" w:type="dxa"/>
            <w:gridSpan w:val="2"/>
            <w:tcBorders>
              <w:top w:val="single" w:sz="8" w:space="0" w:color="000000"/>
              <w:left w:val="single" w:sz="8" w:space="0" w:color="000000"/>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код бюджетной</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ИСТОЧНИК ДОХОДОВ</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План</w:t>
            </w:r>
          </w:p>
        </w:tc>
      </w:tr>
      <w:tr w:rsidR="00540962" w:rsidRPr="00540962" w:rsidTr="00540962">
        <w:trPr>
          <w:trHeight w:val="255"/>
        </w:trPr>
        <w:tc>
          <w:tcPr>
            <w:tcW w:w="3984" w:type="dxa"/>
            <w:gridSpan w:val="2"/>
            <w:tcBorders>
              <w:top w:val="nil"/>
              <w:left w:val="single" w:sz="8" w:space="0" w:color="000000"/>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классификации</w:t>
            </w:r>
          </w:p>
        </w:tc>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3686" w:type="dxa"/>
            <w:tcBorders>
              <w:top w:val="nil"/>
              <w:left w:val="nil"/>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(тыс.руб.)</w:t>
            </w:r>
          </w:p>
        </w:tc>
      </w:tr>
      <w:tr w:rsidR="00540962" w:rsidRPr="00540962" w:rsidTr="00540962">
        <w:trPr>
          <w:trHeight w:val="315"/>
        </w:trPr>
        <w:tc>
          <w:tcPr>
            <w:tcW w:w="3984"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540962" w:rsidRPr="00540962" w:rsidRDefault="00540962" w:rsidP="00540962">
            <w:pPr>
              <w:suppressAutoHyphens w:val="0"/>
              <w:rPr>
                <w:rFonts w:ascii="Arial CYR" w:hAnsi="Arial CYR" w:cs="Arial CYR"/>
                <w:b/>
                <w:bCs/>
                <w:sz w:val="22"/>
                <w:szCs w:val="22"/>
                <w:lang w:eastAsia="ru-RU"/>
              </w:rPr>
            </w:pPr>
            <w:r w:rsidRPr="00540962">
              <w:rPr>
                <w:rFonts w:ascii="Arial CYR" w:hAnsi="Arial CYR" w:cs="Arial CYR"/>
                <w:b/>
                <w:bCs/>
                <w:sz w:val="22"/>
                <w:szCs w:val="22"/>
                <w:lang w:eastAsia="ru-RU"/>
              </w:rPr>
              <w:t>1 00 00000 00 0000 000</w:t>
            </w:r>
          </w:p>
        </w:tc>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Налоговые и неналоговые доходы</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20144,9</w:t>
            </w:r>
          </w:p>
        </w:tc>
      </w:tr>
      <w:tr w:rsidR="00540962" w:rsidRPr="00540962" w:rsidTr="00540962">
        <w:trPr>
          <w:trHeight w:val="25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1 01 00000 00 0000 000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НАЛОГ НА ПРИБЫЛЬ, ДОХОДЫ</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sz w:val="20"/>
                <w:szCs w:val="20"/>
                <w:lang w:eastAsia="ru-RU"/>
              </w:rPr>
            </w:pPr>
            <w:r w:rsidRPr="00540962">
              <w:rPr>
                <w:rFonts w:ascii="Arial CYR" w:hAnsi="Arial CYR" w:cs="Arial CYR"/>
                <w:b/>
                <w:bCs/>
                <w:sz w:val="20"/>
                <w:szCs w:val="20"/>
                <w:lang w:eastAsia="ru-RU"/>
              </w:rPr>
              <w:t>1144,2</w:t>
            </w:r>
          </w:p>
        </w:tc>
      </w:tr>
      <w:tr w:rsidR="00540962" w:rsidRPr="00540962" w:rsidTr="00540962">
        <w:trPr>
          <w:trHeight w:val="25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1 01 02000 01 0000 110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налог на доходы физических лиц</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1144,2</w:t>
            </w:r>
          </w:p>
        </w:tc>
      </w:tr>
      <w:tr w:rsidR="00540962" w:rsidRPr="00540962" w:rsidTr="00540962">
        <w:trPr>
          <w:trHeight w:val="51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1 03 00000 00 0000 000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Налоги на товары (работы, услуги), реализуемые на территории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sz w:val="20"/>
                <w:szCs w:val="20"/>
                <w:lang w:eastAsia="ru-RU"/>
              </w:rPr>
            </w:pPr>
            <w:r w:rsidRPr="00540962">
              <w:rPr>
                <w:rFonts w:ascii="Arial CYR" w:hAnsi="Arial CYR" w:cs="Arial CYR"/>
                <w:b/>
                <w:bCs/>
                <w:sz w:val="20"/>
                <w:szCs w:val="20"/>
                <w:lang w:eastAsia="ru-RU"/>
              </w:rPr>
              <w:t>969,5</w:t>
            </w:r>
          </w:p>
        </w:tc>
      </w:tr>
      <w:tr w:rsidR="00540962" w:rsidRPr="00540962" w:rsidTr="00540962">
        <w:trPr>
          <w:trHeight w:val="51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1 03 02000 01 0000 110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Акцизы по подакцизным товарам (продукции), производимым на территории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969,5</w:t>
            </w:r>
          </w:p>
        </w:tc>
      </w:tr>
      <w:tr w:rsidR="00540962" w:rsidRPr="00540962" w:rsidTr="00540962">
        <w:trPr>
          <w:trHeight w:val="25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1 05 00000 00 0000 000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НАЛОГИ НА СОВОКУПНЫЙ ДОХОД</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sz w:val="20"/>
                <w:szCs w:val="20"/>
                <w:lang w:eastAsia="ru-RU"/>
              </w:rPr>
            </w:pPr>
            <w:r w:rsidRPr="00540962">
              <w:rPr>
                <w:rFonts w:ascii="Arial CYR" w:hAnsi="Arial CYR" w:cs="Arial CYR"/>
                <w:b/>
                <w:bCs/>
                <w:sz w:val="20"/>
                <w:szCs w:val="20"/>
                <w:lang w:eastAsia="ru-RU"/>
              </w:rPr>
              <w:t>0,0</w:t>
            </w:r>
          </w:p>
        </w:tc>
      </w:tr>
      <w:tr w:rsidR="00540962" w:rsidRPr="00540962" w:rsidTr="00540962">
        <w:trPr>
          <w:trHeight w:val="25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1 05 03000 01 0000 110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Единый сельскохозяйственный налог</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0,0</w:t>
            </w:r>
          </w:p>
        </w:tc>
      </w:tr>
      <w:tr w:rsidR="00540962" w:rsidRPr="00540962" w:rsidTr="00540962">
        <w:trPr>
          <w:trHeight w:val="25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1 06 00000 00 0000 000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НАЛОГИ НА ИМУЩЕСТВО</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sz w:val="20"/>
                <w:szCs w:val="20"/>
                <w:lang w:eastAsia="ru-RU"/>
              </w:rPr>
            </w:pPr>
            <w:r w:rsidRPr="00540962">
              <w:rPr>
                <w:rFonts w:ascii="Arial CYR" w:hAnsi="Arial CYR" w:cs="Arial CYR"/>
                <w:b/>
                <w:bCs/>
                <w:sz w:val="20"/>
                <w:szCs w:val="20"/>
                <w:lang w:eastAsia="ru-RU"/>
              </w:rPr>
              <w:t>10146,7</w:t>
            </w:r>
          </w:p>
        </w:tc>
      </w:tr>
      <w:tr w:rsidR="00540962" w:rsidRPr="00540962" w:rsidTr="00540962">
        <w:trPr>
          <w:trHeight w:val="76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1 06 01030 10 0000 110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налог на имущество физических лиц,взимаемый по ставкам, применяемым к объектам налогообложения, расположенным в границах поселений</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311,1</w:t>
            </w:r>
          </w:p>
        </w:tc>
      </w:tr>
      <w:tr w:rsidR="00540962" w:rsidRPr="00540962" w:rsidTr="00540962">
        <w:trPr>
          <w:trHeight w:val="25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1 06 06000 00 0000 110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земельный налог</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9835,6</w:t>
            </w:r>
          </w:p>
        </w:tc>
      </w:tr>
      <w:tr w:rsidR="00540962" w:rsidRPr="00540962" w:rsidTr="00540962">
        <w:trPr>
          <w:trHeight w:val="51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1 11 00000 00 0000 000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ДОХОДЫ ОТ ИСПОЛЬЗОВАНИЯ ИМУЩЕСТВА,НАХОДЯЩЕГОСЯ В ГОСУДАРСТВЕННОЙ И МУНИЦИПАЛЬНОЙ СОБСТВЕННОСТИ</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sz w:val="20"/>
                <w:szCs w:val="20"/>
                <w:lang w:eastAsia="ru-RU"/>
              </w:rPr>
            </w:pPr>
            <w:r w:rsidRPr="00540962">
              <w:rPr>
                <w:rFonts w:ascii="Arial CYR" w:hAnsi="Arial CYR" w:cs="Arial CYR"/>
                <w:b/>
                <w:bCs/>
                <w:sz w:val="20"/>
                <w:szCs w:val="20"/>
                <w:lang w:eastAsia="ru-RU"/>
              </w:rPr>
              <w:t>4637,0</w:t>
            </w:r>
          </w:p>
        </w:tc>
      </w:tr>
      <w:tr w:rsidR="00540962" w:rsidRPr="00540962" w:rsidTr="00540962">
        <w:trPr>
          <w:trHeight w:val="127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1 11 05013 10 0000 120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0,0</w:t>
            </w:r>
          </w:p>
        </w:tc>
      </w:tr>
      <w:tr w:rsidR="00540962" w:rsidRPr="00540962" w:rsidTr="00540962">
        <w:trPr>
          <w:trHeight w:val="102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1 11 05035 10 0000 120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бюджетных и автономных учреждений)</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4067,0</w:t>
            </w:r>
          </w:p>
        </w:tc>
      </w:tr>
      <w:tr w:rsidR="00540962" w:rsidRPr="00540962" w:rsidTr="00540962">
        <w:trPr>
          <w:trHeight w:val="130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lastRenderedPageBreak/>
              <w:t xml:space="preserve">1 11 09045 10 0000 120 </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570,0</w:t>
            </w:r>
          </w:p>
        </w:tc>
      </w:tr>
      <w:tr w:rsidR="00540962" w:rsidRPr="00540962" w:rsidTr="00540962">
        <w:trPr>
          <w:trHeight w:val="585"/>
        </w:trPr>
        <w:tc>
          <w:tcPr>
            <w:tcW w:w="3984" w:type="dxa"/>
            <w:gridSpan w:val="2"/>
            <w:tcBorders>
              <w:top w:val="nil"/>
              <w:left w:val="single" w:sz="4" w:space="0" w:color="000000"/>
              <w:bottom w:val="single" w:sz="4" w:space="0" w:color="000000"/>
              <w:right w:val="nil"/>
            </w:tcBorders>
            <w:shd w:val="clear" w:color="auto" w:fill="auto"/>
            <w:noWrap/>
            <w:vAlign w:val="center"/>
            <w:hideMark/>
          </w:tcPr>
          <w:p w:rsidR="00540962" w:rsidRPr="00540962" w:rsidRDefault="00540962" w:rsidP="00540962">
            <w:pPr>
              <w:suppressAutoHyphens w:val="0"/>
              <w:rPr>
                <w:rFonts w:ascii="Arial" w:hAnsi="Arial" w:cs="Arial"/>
                <w:b/>
                <w:bCs/>
                <w:color w:val="000000"/>
                <w:sz w:val="20"/>
                <w:szCs w:val="20"/>
                <w:lang w:eastAsia="ru-RU"/>
              </w:rPr>
            </w:pPr>
            <w:r w:rsidRPr="00540962">
              <w:rPr>
                <w:rFonts w:ascii="Arial" w:hAnsi="Arial" w:cs="Arial"/>
                <w:b/>
                <w:bCs/>
                <w:color w:val="000000"/>
                <w:sz w:val="20"/>
                <w:szCs w:val="20"/>
                <w:lang w:eastAsia="ru-RU"/>
              </w:rPr>
              <w:t>1 13 00000 00 0000 130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Доходы от оказания платных услуг (работ) и компенсации затрат государства</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sz w:val="20"/>
                <w:szCs w:val="20"/>
                <w:lang w:eastAsia="ru-RU"/>
              </w:rPr>
            </w:pPr>
            <w:r w:rsidRPr="00540962">
              <w:rPr>
                <w:rFonts w:ascii="Arial CYR" w:hAnsi="Arial CYR" w:cs="Arial CYR"/>
                <w:b/>
                <w:bCs/>
                <w:sz w:val="20"/>
                <w:szCs w:val="20"/>
                <w:lang w:eastAsia="ru-RU"/>
              </w:rPr>
              <w:t>185,0</w:t>
            </w:r>
          </w:p>
        </w:tc>
      </w:tr>
      <w:tr w:rsidR="00540962" w:rsidRPr="00540962" w:rsidTr="00540962">
        <w:trPr>
          <w:trHeight w:val="645"/>
        </w:trPr>
        <w:tc>
          <w:tcPr>
            <w:tcW w:w="3984" w:type="dxa"/>
            <w:gridSpan w:val="2"/>
            <w:tcBorders>
              <w:top w:val="nil"/>
              <w:left w:val="single" w:sz="4" w:space="0" w:color="000000"/>
              <w:bottom w:val="single" w:sz="4" w:space="0" w:color="000000"/>
              <w:right w:val="nil"/>
            </w:tcBorders>
            <w:shd w:val="clear" w:color="auto" w:fill="auto"/>
            <w:vAlign w:val="center"/>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1 13 02995 10 0000 130</w:t>
            </w:r>
          </w:p>
        </w:tc>
        <w:tc>
          <w:tcPr>
            <w:tcW w:w="737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rFonts w:ascii="Arial" w:hAnsi="Arial" w:cs="Arial"/>
                <w:sz w:val="20"/>
                <w:szCs w:val="20"/>
                <w:lang w:eastAsia="ru-RU"/>
              </w:rPr>
            </w:pPr>
            <w:r w:rsidRPr="00540962">
              <w:rPr>
                <w:rFonts w:ascii="Arial" w:hAnsi="Arial" w:cs="Arial"/>
                <w:sz w:val="20"/>
                <w:szCs w:val="20"/>
                <w:lang w:eastAsia="ru-RU"/>
              </w:rPr>
              <w:t>Прочие доходы от компенсации затрат бюджетов поселений</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185,0</w:t>
            </w:r>
          </w:p>
        </w:tc>
      </w:tr>
      <w:tr w:rsidR="00540962" w:rsidRPr="00540962" w:rsidTr="00540962">
        <w:trPr>
          <w:trHeight w:val="540"/>
        </w:trPr>
        <w:tc>
          <w:tcPr>
            <w:tcW w:w="3984" w:type="dxa"/>
            <w:gridSpan w:val="2"/>
            <w:tcBorders>
              <w:top w:val="nil"/>
              <w:left w:val="single" w:sz="4" w:space="0" w:color="000000"/>
              <w:bottom w:val="single" w:sz="4" w:space="0" w:color="000000"/>
              <w:right w:val="nil"/>
            </w:tcBorders>
            <w:shd w:val="clear" w:color="auto" w:fill="auto"/>
            <w:vAlign w:val="center"/>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1 14 00000 00 0000 000</w:t>
            </w:r>
          </w:p>
        </w:tc>
        <w:tc>
          <w:tcPr>
            <w:tcW w:w="737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rFonts w:ascii="Arial" w:hAnsi="Arial" w:cs="Arial"/>
                <w:b/>
                <w:bCs/>
                <w:color w:val="000000"/>
                <w:sz w:val="20"/>
                <w:szCs w:val="20"/>
                <w:lang w:eastAsia="ru-RU"/>
              </w:rPr>
            </w:pPr>
            <w:r w:rsidRPr="00540962">
              <w:rPr>
                <w:rFonts w:ascii="Arial" w:hAnsi="Arial" w:cs="Arial"/>
                <w:b/>
                <w:bCs/>
                <w:color w:val="000000"/>
                <w:sz w:val="20"/>
                <w:szCs w:val="20"/>
                <w:lang w:eastAsia="ru-RU"/>
              </w:rPr>
              <w:t>Доходы от продажи материальных и нематериальных активов</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sz w:val="20"/>
                <w:szCs w:val="20"/>
                <w:lang w:eastAsia="ru-RU"/>
              </w:rPr>
            </w:pPr>
            <w:r w:rsidRPr="00540962">
              <w:rPr>
                <w:rFonts w:ascii="Arial CYR" w:hAnsi="Arial CYR" w:cs="Arial CYR"/>
                <w:b/>
                <w:bCs/>
                <w:sz w:val="20"/>
                <w:szCs w:val="20"/>
                <w:lang w:eastAsia="ru-RU"/>
              </w:rPr>
              <w:t>3016,3</w:t>
            </w:r>
          </w:p>
        </w:tc>
      </w:tr>
      <w:tr w:rsidR="00540962" w:rsidRPr="00540962" w:rsidTr="00540962">
        <w:trPr>
          <w:trHeight w:val="81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1 14 06025 10 0000 430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1000,0</w:t>
            </w:r>
          </w:p>
        </w:tc>
      </w:tr>
      <w:tr w:rsidR="00540962" w:rsidRPr="00540962" w:rsidTr="00540962">
        <w:trPr>
          <w:trHeight w:val="1275"/>
        </w:trPr>
        <w:tc>
          <w:tcPr>
            <w:tcW w:w="3984" w:type="dxa"/>
            <w:gridSpan w:val="2"/>
            <w:tcBorders>
              <w:top w:val="nil"/>
              <w:left w:val="single" w:sz="4" w:space="0" w:color="000000"/>
              <w:bottom w:val="single" w:sz="4" w:space="0" w:color="000000"/>
              <w:right w:val="nil"/>
            </w:tcBorders>
            <w:shd w:val="clear" w:color="auto" w:fill="auto"/>
            <w:noWrap/>
            <w:vAlign w:val="center"/>
            <w:hideMark/>
          </w:tcPr>
          <w:p w:rsidR="00540962" w:rsidRPr="00540962" w:rsidRDefault="00540962" w:rsidP="00540962">
            <w:pPr>
              <w:suppressAutoHyphens w:val="0"/>
              <w:rPr>
                <w:sz w:val="22"/>
                <w:szCs w:val="22"/>
                <w:lang w:eastAsia="ru-RU"/>
              </w:rPr>
            </w:pPr>
            <w:r w:rsidRPr="00540962">
              <w:rPr>
                <w:sz w:val="22"/>
                <w:szCs w:val="22"/>
                <w:lang w:eastAsia="ru-RU"/>
              </w:rPr>
              <w:t>1 14 02053 10 0000 410</w:t>
            </w:r>
          </w:p>
        </w:tc>
        <w:tc>
          <w:tcPr>
            <w:tcW w:w="737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 xml:space="preserve">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lang w:eastAsia="ru-RU"/>
              </w:rPr>
            </w:pPr>
            <w:r w:rsidRPr="00540962">
              <w:rPr>
                <w:lang w:eastAsia="ru-RU"/>
              </w:rPr>
              <w:t>2 016,30</w:t>
            </w:r>
          </w:p>
        </w:tc>
      </w:tr>
      <w:tr w:rsidR="00540962" w:rsidRPr="00540962" w:rsidTr="00540962">
        <w:trPr>
          <w:trHeight w:val="25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1 16 00000 00 0000 000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ШТРАФЫ, САНКЦИИ, ВОЗМЕЩЕНИЕ УЩЕРБА</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sz w:val="20"/>
                <w:szCs w:val="20"/>
                <w:lang w:eastAsia="ru-RU"/>
              </w:rPr>
            </w:pPr>
            <w:r w:rsidRPr="00540962">
              <w:rPr>
                <w:rFonts w:ascii="Arial CYR" w:hAnsi="Arial CYR" w:cs="Arial CYR"/>
                <w:b/>
                <w:bCs/>
                <w:sz w:val="20"/>
                <w:szCs w:val="20"/>
                <w:lang w:eastAsia="ru-RU"/>
              </w:rPr>
              <w:t>14,1</w:t>
            </w:r>
          </w:p>
        </w:tc>
      </w:tr>
      <w:tr w:rsidR="00540962" w:rsidRPr="00540962" w:rsidTr="00540962">
        <w:trPr>
          <w:trHeight w:val="1013"/>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1 16 51040 02 0000 140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5,0</w:t>
            </w:r>
          </w:p>
        </w:tc>
      </w:tr>
      <w:tr w:rsidR="00540962" w:rsidRPr="00540962" w:rsidTr="00540962">
        <w:trPr>
          <w:trHeight w:val="1013"/>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1 16 21 050 10 0000 000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9,1</w:t>
            </w:r>
          </w:p>
        </w:tc>
      </w:tr>
      <w:tr w:rsidR="00540962" w:rsidRPr="00540962" w:rsidTr="00540962">
        <w:trPr>
          <w:trHeight w:val="25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1 17 00000 00 0000 000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ПРОЧИЕ НЕНАЛОГОВЫЕ ДОХОДЫ</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sz w:val="20"/>
                <w:szCs w:val="20"/>
                <w:lang w:eastAsia="ru-RU"/>
              </w:rPr>
            </w:pPr>
            <w:r w:rsidRPr="00540962">
              <w:rPr>
                <w:rFonts w:ascii="Arial CYR" w:hAnsi="Arial CYR" w:cs="Arial CYR"/>
                <w:b/>
                <w:bCs/>
                <w:sz w:val="20"/>
                <w:szCs w:val="20"/>
                <w:lang w:eastAsia="ru-RU"/>
              </w:rPr>
              <w:t>32,1</w:t>
            </w:r>
          </w:p>
        </w:tc>
      </w:tr>
      <w:tr w:rsidR="00540962" w:rsidRPr="00540962" w:rsidTr="00540962">
        <w:trPr>
          <w:trHeight w:val="25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1 17 05050 10 0000 180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Прочие неналоговые доходы бюджетов поселений</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32,1</w:t>
            </w:r>
          </w:p>
        </w:tc>
      </w:tr>
      <w:tr w:rsidR="00540962" w:rsidRPr="00540962" w:rsidTr="00540962">
        <w:trPr>
          <w:trHeight w:val="42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2"/>
                <w:szCs w:val="22"/>
                <w:lang w:eastAsia="ru-RU"/>
              </w:rPr>
            </w:pPr>
            <w:r w:rsidRPr="00540962">
              <w:rPr>
                <w:rFonts w:ascii="Arial CYR" w:hAnsi="Arial CYR" w:cs="Arial CYR"/>
                <w:b/>
                <w:bCs/>
                <w:sz w:val="22"/>
                <w:szCs w:val="22"/>
                <w:lang w:eastAsia="ru-RU"/>
              </w:rPr>
              <w:t>2 02 00000 00 0000 000</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 xml:space="preserve">БЕЗВОЗМЕЗДНЫЕ ПОСТУПЛЕНИЯ </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14677,6</w:t>
            </w:r>
          </w:p>
        </w:tc>
      </w:tr>
      <w:tr w:rsidR="00540962" w:rsidRPr="00540962" w:rsidTr="00540962">
        <w:trPr>
          <w:trHeight w:val="51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2 02 15001 10 0000 151</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Дотация бюджетам поселений на выравнивание бюджетной обеспеченности( ОФФП)</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2933,4</w:t>
            </w:r>
          </w:p>
        </w:tc>
      </w:tr>
      <w:tr w:rsidR="00540962" w:rsidRPr="00540962" w:rsidTr="00540962">
        <w:trPr>
          <w:trHeight w:val="51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2 02 15001 10 0000 151</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Дотация бюджетам поселений на выравнивание бюджетной обеспеченности( РФФП)</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1948,8</w:t>
            </w:r>
          </w:p>
        </w:tc>
      </w:tr>
      <w:tr w:rsidR="00540962" w:rsidRPr="00540962" w:rsidTr="00540962">
        <w:trPr>
          <w:trHeight w:val="76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2 02 35118 10 0000 151</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254,4</w:t>
            </w:r>
          </w:p>
        </w:tc>
      </w:tr>
      <w:tr w:rsidR="00540962" w:rsidRPr="00540962" w:rsidTr="00540962">
        <w:trPr>
          <w:trHeight w:val="51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lastRenderedPageBreak/>
              <w:t>2 02 30024 10 0000 151</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Субвенции бюджетам поселений на выполнение передаваемых полномочий субъектов Российской Федерации</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493,9</w:t>
            </w:r>
          </w:p>
        </w:tc>
      </w:tr>
      <w:tr w:rsidR="00540962" w:rsidRPr="00540962" w:rsidTr="00540962">
        <w:trPr>
          <w:trHeight w:val="255"/>
        </w:trPr>
        <w:tc>
          <w:tcPr>
            <w:tcW w:w="3984" w:type="dxa"/>
            <w:gridSpan w:val="2"/>
            <w:tcBorders>
              <w:top w:val="nil"/>
              <w:left w:val="single" w:sz="4" w:space="0" w:color="000000"/>
              <w:bottom w:val="nil"/>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2 02 29999 10 0000 151</w:t>
            </w:r>
          </w:p>
        </w:tc>
        <w:tc>
          <w:tcPr>
            <w:tcW w:w="737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rFonts w:ascii="Arial" w:hAnsi="Arial" w:cs="Arial"/>
                <w:b/>
                <w:bCs/>
                <w:sz w:val="20"/>
                <w:szCs w:val="20"/>
                <w:lang w:eastAsia="ru-RU"/>
              </w:rPr>
            </w:pPr>
            <w:r w:rsidRPr="00540962">
              <w:rPr>
                <w:rFonts w:ascii="Arial" w:hAnsi="Arial" w:cs="Arial"/>
                <w:b/>
                <w:bCs/>
                <w:sz w:val="20"/>
                <w:szCs w:val="20"/>
                <w:lang w:eastAsia="ru-RU"/>
              </w:rPr>
              <w:t>Прочие субсидии</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color w:val="000000"/>
                <w:sz w:val="20"/>
                <w:szCs w:val="20"/>
                <w:lang w:eastAsia="ru-RU"/>
              </w:rPr>
            </w:pPr>
            <w:r w:rsidRPr="00540962">
              <w:rPr>
                <w:rFonts w:ascii="Arial CYR" w:hAnsi="Arial CYR" w:cs="Arial CYR"/>
                <w:b/>
                <w:bCs/>
                <w:color w:val="000000"/>
                <w:sz w:val="20"/>
                <w:szCs w:val="20"/>
                <w:lang w:eastAsia="ru-RU"/>
              </w:rPr>
              <w:t>4258,8</w:t>
            </w:r>
          </w:p>
        </w:tc>
      </w:tr>
      <w:tr w:rsidR="00540962" w:rsidRPr="00540962" w:rsidTr="00540962">
        <w:trPr>
          <w:trHeight w:val="585"/>
        </w:trPr>
        <w:tc>
          <w:tcPr>
            <w:tcW w:w="3984" w:type="dxa"/>
            <w:gridSpan w:val="2"/>
            <w:tcBorders>
              <w:top w:val="single" w:sz="4" w:space="0" w:color="000000"/>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 </w:t>
            </w:r>
          </w:p>
        </w:tc>
        <w:tc>
          <w:tcPr>
            <w:tcW w:w="737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rFonts w:ascii="Arial" w:hAnsi="Arial" w:cs="Arial"/>
                <w:sz w:val="20"/>
                <w:szCs w:val="20"/>
                <w:lang w:eastAsia="ru-RU"/>
              </w:rPr>
            </w:pPr>
            <w:r w:rsidRPr="00540962">
              <w:rPr>
                <w:rFonts w:ascii="Arial" w:hAnsi="Arial" w:cs="Arial"/>
                <w:sz w:val="20"/>
                <w:szCs w:val="20"/>
                <w:lang w:eastAsia="ru-RU"/>
              </w:rPr>
              <w:t>На обеспечение стимулирующих выплат работникам муниципальных учреждений культуры</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653,9</w:t>
            </w:r>
          </w:p>
        </w:tc>
      </w:tr>
      <w:tr w:rsidR="00540962" w:rsidRPr="00540962" w:rsidTr="00540962">
        <w:trPr>
          <w:trHeight w:val="25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 </w:t>
            </w:r>
          </w:p>
        </w:tc>
        <w:tc>
          <w:tcPr>
            <w:tcW w:w="737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rFonts w:ascii="Arial" w:hAnsi="Arial" w:cs="Arial"/>
                <w:sz w:val="20"/>
                <w:szCs w:val="20"/>
                <w:lang w:eastAsia="ru-RU"/>
              </w:rPr>
            </w:pPr>
            <w:r w:rsidRPr="00540962">
              <w:rPr>
                <w:rFonts w:ascii="Arial" w:hAnsi="Arial" w:cs="Arial"/>
                <w:sz w:val="20"/>
                <w:szCs w:val="20"/>
                <w:lang w:eastAsia="ru-RU"/>
              </w:rPr>
              <w:t>На реализацию мероприятий по борьбе с борщевиком Сосновского</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268,3</w:t>
            </w:r>
          </w:p>
        </w:tc>
      </w:tr>
      <w:tr w:rsidR="00540962" w:rsidRPr="00540962" w:rsidTr="00540962">
        <w:trPr>
          <w:trHeight w:val="102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 </w:t>
            </w:r>
          </w:p>
        </w:tc>
        <w:tc>
          <w:tcPr>
            <w:tcW w:w="737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rFonts w:ascii="Arial" w:hAnsi="Arial" w:cs="Arial"/>
                <w:sz w:val="20"/>
                <w:szCs w:val="20"/>
                <w:lang w:eastAsia="ru-RU"/>
              </w:rPr>
            </w:pPr>
            <w:r w:rsidRPr="00540962">
              <w:rPr>
                <w:rFonts w:ascii="Arial" w:hAnsi="Arial" w:cs="Arial"/>
                <w:sz w:val="20"/>
                <w:szCs w:val="20"/>
                <w:lang w:eastAsia="ru-RU"/>
              </w:rPr>
              <w:t>Проведение мероприятий, направленных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2272,6</w:t>
            </w:r>
          </w:p>
        </w:tc>
      </w:tr>
      <w:tr w:rsidR="00540962" w:rsidRPr="00540962" w:rsidTr="00540962">
        <w:trPr>
          <w:trHeight w:val="42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 </w:t>
            </w:r>
          </w:p>
        </w:tc>
        <w:tc>
          <w:tcPr>
            <w:tcW w:w="737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rFonts w:ascii="Arial" w:hAnsi="Arial" w:cs="Arial"/>
                <w:sz w:val="20"/>
                <w:szCs w:val="20"/>
                <w:lang w:eastAsia="ru-RU"/>
              </w:rPr>
            </w:pPr>
            <w:r w:rsidRPr="00540962">
              <w:rPr>
                <w:rFonts w:ascii="Arial" w:hAnsi="Arial" w:cs="Arial"/>
                <w:sz w:val="20"/>
                <w:szCs w:val="20"/>
                <w:lang w:eastAsia="ru-RU"/>
              </w:rPr>
              <w:t>На реализацию областного закона от 15 января 2018 года №3-ОЗ</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1064,0</w:t>
            </w:r>
          </w:p>
        </w:tc>
      </w:tr>
      <w:tr w:rsidR="00540962" w:rsidRPr="00540962" w:rsidTr="00540962">
        <w:trPr>
          <w:trHeight w:val="510"/>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2 02 20216 10 0000 151</w:t>
            </w:r>
          </w:p>
        </w:tc>
        <w:tc>
          <w:tcPr>
            <w:tcW w:w="737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rFonts w:ascii="Arial" w:hAnsi="Arial" w:cs="Arial"/>
                <w:b/>
                <w:bCs/>
                <w:sz w:val="20"/>
                <w:szCs w:val="20"/>
                <w:lang w:eastAsia="ru-RU"/>
              </w:rPr>
            </w:pPr>
            <w:r w:rsidRPr="00540962">
              <w:rPr>
                <w:rFonts w:ascii="Arial" w:hAnsi="Arial" w:cs="Arial"/>
                <w:b/>
                <w:bCs/>
                <w:sz w:val="20"/>
                <w:szCs w:val="20"/>
                <w:lang w:eastAsia="ru-RU"/>
              </w:rPr>
              <w:t>Субидии бюджета сельких поселений на осуществление дорожной деятельности</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color w:val="000000"/>
                <w:sz w:val="20"/>
                <w:szCs w:val="20"/>
                <w:lang w:eastAsia="ru-RU"/>
              </w:rPr>
            </w:pPr>
            <w:r w:rsidRPr="00540962">
              <w:rPr>
                <w:rFonts w:ascii="Arial CYR" w:hAnsi="Arial CYR" w:cs="Arial CYR"/>
                <w:b/>
                <w:bCs/>
                <w:color w:val="000000"/>
                <w:sz w:val="20"/>
                <w:szCs w:val="20"/>
                <w:lang w:eastAsia="ru-RU"/>
              </w:rPr>
              <w:t>524,1</w:t>
            </w:r>
          </w:p>
        </w:tc>
      </w:tr>
      <w:tr w:rsidR="00540962" w:rsidRPr="00540962" w:rsidTr="00540962">
        <w:trPr>
          <w:trHeight w:val="510"/>
        </w:trPr>
        <w:tc>
          <w:tcPr>
            <w:tcW w:w="3984" w:type="dxa"/>
            <w:gridSpan w:val="2"/>
            <w:tcBorders>
              <w:top w:val="nil"/>
              <w:left w:val="single" w:sz="4" w:space="0" w:color="000000"/>
              <w:bottom w:val="nil"/>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 </w:t>
            </w:r>
          </w:p>
        </w:tc>
        <w:tc>
          <w:tcPr>
            <w:tcW w:w="737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rFonts w:ascii="Arial" w:hAnsi="Arial" w:cs="Arial"/>
                <w:sz w:val="20"/>
                <w:szCs w:val="20"/>
                <w:lang w:eastAsia="ru-RU"/>
              </w:rPr>
            </w:pPr>
            <w:r w:rsidRPr="00540962">
              <w:rPr>
                <w:rFonts w:ascii="Arial" w:hAnsi="Arial" w:cs="Arial"/>
                <w:sz w:val="20"/>
                <w:szCs w:val="20"/>
                <w:lang w:eastAsia="ru-RU"/>
              </w:rPr>
              <w:t>На капитальный ремонт и ремонт автообильных дорог общего пользования местного значения</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524,1</w:t>
            </w:r>
          </w:p>
        </w:tc>
      </w:tr>
      <w:tr w:rsidR="00540962" w:rsidRPr="00540962" w:rsidTr="00540962">
        <w:trPr>
          <w:trHeight w:val="255"/>
        </w:trPr>
        <w:tc>
          <w:tcPr>
            <w:tcW w:w="3984" w:type="dxa"/>
            <w:gridSpan w:val="2"/>
            <w:tcBorders>
              <w:top w:val="single" w:sz="4" w:space="0" w:color="000000"/>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2 02 49999 10 0000 151</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Прочие межбюджетные трансферты</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b/>
                <w:bCs/>
                <w:color w:val="000000"/>
                <w:sz w:val="20"/>
                <w:szCs w:val="20"/>
                <w:lang w:eastAsia="ru-RU"/>
              </w:rPr>
            </w:pPr>
            <w:r w:rsidRPr="00540962">
              <w:rPr>
                <w:rFonts w:ascii="Arial CYR" w:hAnsi="Arial CYR" w:cs="Arial CYR"/>
                <w:b/>
                <w:bCs/>
                <w:color w:val="000000"/>
                <w:sz w:val="20"/>
                <w:szCs w:val="20"/>
                <w:lang w:eastAsia="ru-RU"/>
              </w:rPr>
              <w:t>4264,2</w:t>
            </w:r>
          </w:p>
        </w:tc>
      </w:tr>
      <w:tr w:rsidR="00540962" w:rsidRPr="00540962" w:rsidTr="00540962">
        <w:trPr>
          <w:trHeight w:val="76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 </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Arial CYR" w:hAnsi="Arial CYR" w:cs="Arial CYR"/>
                <w:b/>
                <w:bCs/>
                <w:sz w:val="20"/>
                <w:szCs w:val="20"/>
                <w:lang w:eastAsia="ru-RU"/>
              </w:rPr>
            </w:pPr>
            <w:r w:rsidRPr="00540962">
              <w:rPr>
                <w:rFonts w:ascii="Arial CYR" w:hAnsi="Arial CYR" w:cs="Arial CYR"/>
                <w:b/>
                <w:bCs/>
                <w:sz w:val="20"/>
                <w:szCs w:val="20"/>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3686" w:type="dxa"/>
            <w:tcBorders>
              <w:top w:val="nil"/>
              <w:left w:val="nil"/>
              <w:bottom w:val="single" w:sz="4" w:space="0" w:color="auto"/>
              <w:right w:val="single" w:sz="4" w:space="0" w:color="auto"/>
            </w:tcBorders>
            <w:shd w:val="clear" w:color="auto" w:fill="auto"/>
            <w:noWrap/>
            <w:vAlign w:val="center"/>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4264,2</w:t>
            </w:r>
          </w:p>
        </w:tc>
      </w:tr>
      <w:tr w:rsidR="00540962" w:rsidRPr="00540962" w:rsidTr="00540962">
        <w:trPr>
          <w:trHeight w:val="315"/>
        </w:trPr>
        <w:tc>
          <w:tcPr>
            <w:tcW w:w="3984" w:type="dxa"/>
            <w:gridSpan w:val="2"/>
            <w:tcBorders>
              <w:top w:val="nil"/>
              <w:left w:val="single" w:sz="4" w:space="0" w:color="000000"/>
              <w:bottom w:val="single" w:sz="4" w:space="0" w:color="000000"/>
              <w:right w:val="nil"/>
            </w:tcBorders>
            <w:shd w:val="clear" w:color="auto" w:fill="auto"/>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 </w:t>
            </w:r>
          </w:p>
        </w:tc>
        <w:tc>
          <w:tcPr>
            <w:tcW w:w="737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ВСЕГО</w:t>
            </w:r>
          </w:p>
        </w:tc>
        <w:tc>
          <w:tcPr>
            <w:tcW w:w="3686" w:type="dxa"/>
            <w:tcBorders>
              <w:top w:val="nil"/>
              <w:left w:val="nil"/>
              <w:bottom w:val="single" w:sz="4" w:space="0" w:color="auto"/>
              <w:right w:val="single" w:sz="4" w:space="0" w:color="auto"/>
            </w:tcBorders>
            <w:shd w:val="clear" w:color="000000" w:fill="FABF8F"/>
            <w:noWrap/>
            <w:vAlign w:val="center"/>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34822,5</w:t>
            </w:r>
          </w:p>
        </w:tc>
      </w:tr>
    </w:tbl>
    <w:p w:rsidR="00C41621" w:rsidRDefault="00C41621" w:rsidP="00C41621">
      <w:pPr>
        <w:tabs>
          <w:tab w:val="left" w:pos="13080"/>
        </w:tabs>
        <w:ind w:firstLine="708"/>
      </w:pPr>
    </w:p>
    <w:p w:rsidR="00C41621" w:rsidRDefault="00C41621" w:rsidP="00C41621">
      <w:pPr>
        <w:tabs>
          <w:tab w:val="left" w:pos="13080"/>
        </w:tabs>
        <w:ind w:firstLine="708"/>
      </w:pPr>
    </w:p>
    <w:p w:rsidR="00C41621" w:rsidRDefault="00C41621" w:rsidP="00C41621">
      <w:pPr>
        <w:tabs>
          <w:tab w:val="left" w:pos="13080"/>
        </w:tabs>
        <w:ind w:firstLine="708"/>
      </w:pPr>
    </w:p>
    <w:p w:rsidR="00540962" w:rsidRDefault="00540962" w:rsidP="002E146E">
      <w:pPr>
        <w:ind w:firstLine="708"/>
      </w:pPr>
    </w:p>
    <w:p w:rsidR="00540962" w:rsidRPr="00540962" w:rsidRDefault="00540962" w:rsidP="00540962"/>
    <w:p w:rsidR="00540962" w:rsidRPr="00540962" w:rsidRDefault="00540962" w:rsidP="00540962"/>
    <w:p w:rsidR="00540962" w:rsidRPr="00540962" w:rsidRDefault="00540962" w:rsidP="00540962"/>
    <w:p w:rsidR="00540962" w:rsidRPr="00540962" w:rsidRDefault="00540962" w:rsidP="00540962"/>
    <w:p w:rsidR="00540962" w:rsidRPr="00540962" w:rsidRDefault="00540962" w:rsidP="00540962"/>
    <w:p w:rsidR="00540962" w:rsidRDefault="00540962" w:rsidP="00540962"/>
    <w:p w:rsidR="00540962" w:rsidRDefault="00540962" w:rsidP="00540962"/>
    <w:p w:rsidR="005C6241" w:rsidRDefault="00540962" w:rsidP="00540962">
      <w:pPr>
        <w:tabs>
          <w:tab w:val="left" w:pos="6720"/>
        </w:tabs>
      </w:pPr>
      <w:r>
        <w:tab/>
      </w:r>
    </w:p>
    <w:p w:rsidR="00540962" w:rsidRDefault="00540962" w:rsidP="00540962">
      <w:pPr>
        <w:tabs>
          <w:tab w:val="left" w:pos="6720"/>
        </w:tabs>
      </w:pPr>
    </w:p>
    <w:p w:rsidR="00540962" w:rsidRDefault="00540962" w:rsidP="00540962">
      <w:pPr>
        <w:tabs>
          <w:tab w:val="left" w:pos="6720"/>
        </w:tabs>
      </w:pPr>
    </w:p>
    <w:p w:rsidR="00540962" w:rsidRDefault="00540962" w:rsidP="00540962">
      <w:pPr>
        <w:tabs>
          <w:tab w:val="left" w:pos="6720"/>
        </w:tabs>
      </w:pPr>
    </w:p>
    <w:p w:rsidR="00540962" w:rsidRDefault="00540962" w:rsidP="00540962">
      <w:pPr>
        <w:tabs>
          <w:tab w:val="left" w:pos="6720"/>
        </w:tabs>
      </w:pPr>
    </w:p>
    <w:p w:rsidR="00540962" w:rsidRDefault="00540962" w:rsidP="00540962">
      <w:pPr>
        <w:tabs>
          <w:tab w:val="left" w:pos="6720"/>
        </w:tabs>
      </w:pPr>
    </w:p>
    <w:tbl>
      <w:tblPr>
        <w:tblW w:w="14581" w:type="dxa"/>
        <w:tblInd w:w="93" w:type="dxa"/>
        <w:tblLook w:val="04A0"/>
      </w:tblPr>
      <w:tblGrid>
        <w:gridCol w:w="6920"/>
        <w:gridCol w:w="2100"/>
        <w:gridCol w:w="2040"/>
        <w:gridCol w:w="3521"/>
      </w:tblGrid>
      <w:tr w:rsidR="00540962" w:rsidRPr="00540962" w:rsidTr="00540962">
        <w:trPr>
          <w:trHeight w:val="255"/>
        </w:trPr>
        <w:tc>
          <w:tcPr>
            <w:tcW w:w="692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Приложение №3</w:t>
            </w:r>
          </w:p>
        </w:tc>
      </w:tr>
      <w:tr w:rsidR="00540962" w:rsidRPr="00540962" w:rsidTr="00540962">
        <w:trPr>
          <w:trHeight w:val="255"/>
        </w:trPr>
        <w:tc>
          <w:tcPr>
            <w:tcW w:w="692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5561" w:type="dxa"/>
            <w:gridSpan w:val="2"/>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p>
        </w:tc>
      </w:tr>
      <w:tr w:rsidR="00540962" w:rsidRPr="00540962" w:rsidTr="00540962">
        <w:trPr>
          <w:trHeight w:val="255"/>
        </w:trPr>
        <w:tc>
          <w:tcPr>
            <w:tcW w:w="692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муниципального образования</w:t>
            </w:r>
          </w:p>
        </w:tc>
      </w:tr>
      <w:tr w:rsidR="00540962" w:rsidRPr="00540962" w:rsidTr="00540962">
        <w:trPr>
          <w:trHeight w:val="255"/>
        </w:trPr>
        <w:tc>
          <w:tcPr>
            <w:tcW w:w="692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"Кисельнинское сельское поселение"</w:t>
            </w:r>
          </w:p>
        </w:tc>
      </w:tr>
      <w:tr w:rsidR="00540962" w:rsidRPr="00540962" w:rsidTr="00540962">
        <w:trPr>
          <w:trHeight w:val="255"/>
        </w:trPr>
        <w:tc>
          <w:tcPr>
            <w:tcW w:w="692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Волховского муниципального района</w:t>
            </w:r>
          </w:p>
        </w:tc>
      </w:tr>
      <w:tr w:rsidR="00540962" w:rsidRPr="00540962" w:rsidTr="00540962">
        <w:trPr>
          <w:trHeight w:val="255"/>
        </w:trPr>
        <w:tc>
          <w:tcPr>
            <w:tcW w:w="692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Ленинградской области</w:t>
            </w:r>
          </w:p>
        </w:tc>
      </w:tr>
      <w:tr w:rsidR="00540962" w:rsidRPr="00540962" w:rsidTr="00540962">
        <w:trPr>
          <w:trHeight w:val="255"/>
        </w:trPr>
        <w:tc>
          <w:tcPr>
            <w:tcW w:w="692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p>
        </w:tc>
        <w:tc>
          <w:tcPr>
            <w:tcW w:w="7661" w:type="dxa"/>
            <w:gridSpan w:val="3"/>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r w:rsidRPr="00540962">
              <w:rPr>
                <w:rFonts w:ascii="Arial CYR" w:hAnsi="Arial CYR" w:cs="Arial CYR"/>
                <w:sz w:val="20"/>
                <w:szCs w:val="20"/>
                <w:lang w:eastAsia="ru-RU"/>
              </w:rPr>
              <w:t>на 2018 год</w:t>
            </w:r>
          </w:p>
        </w:tc>
      </w:tr>
      <w:tr w:rsidR="00540962" w:rsidRPr="00540962" w:rsidTr="00540962">
        <w:trPr>
          <w:trHeight w:val="255"/>
        </w:trPr>
        <w:tc>
          <w:tcPr>
            <w:tcW w:w="692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p>
        </w:tc>
        <w:tc>
          <w:tcPr>
            <w:tcW w:w="210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p>
        </w:tc>
        <w:tc>
          <w:tcPr>
            <w:tcW w:w="3521"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right"/>
              <w:rPr>
                <w:rFonts w:ascii="Arial CYR" w:hAnsi="Arial CYR" w:cs="Arial CYR"/>
                <w:sz w:val="20"/>
                <w:szCs w:val="20"/>
                <w:lang w:eastAsia="ru-RU"/>
              </w:rPr>
            </w:pPr>
          </w:p>
        </w:tc>
      </w:tr>
      <w:tr w:rsidR="00540962" w:rsidRPr="00540962" w:rsidTr="00540962">
        <w:trPr>
          <w:trHeight w:val="405"/>
        </w:trPr>
        <w:tc>
          <w:tcPr>
            <w:tcW w:w="14581" w:type="dxa"/>
            <w:gridSpan w:val="4"/>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sz w:val="32"/>
                <w:szCs w:val="32"/>
                <w:lang w:eastAsia="ru-RU"/>
              </w:rPr>
            </w:pPr>
            <w:r w:rsidRPr="00540962">
              <w:rPr>
                <w:rFonts w:ascii="Arial CYR" w:hAnsi="Arial CYR" w:cs="Arial CYR"/>
                <w:b/>
                <w:bCs/>
                <w:sz w:val="32"/>
                <w:szCs w:val="32"/>
                <w:lang w:eastAsia="ru-RU"/>
              </w:rPr>
              <w:t>РАСХОДЫ</w:t>
            </w:r>
          </w:p>
        </w:tc>
      </w:tr>
      <w:tr w:rsidR="00540962" w:rsidRPr="00540962" w:rsidTr="00540962">
        <w:trPr>
          <w:trHeight w:val="360"/>
        </w:trPr>
        <w:tc>
          <w:tcPr>
            <w:tcW w:w="14581" w:type="dxa"/>
            <w:gridSpan w:val="4"/>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sz w:val="28"/>
                <w:szCs w:val="28"/>
                <w:lang w:eastAsia="ru-RU"/>
              </w:rPr>
            </w:pPr>
            <w:r w:rsidRPr="00540962">
              <w:rPr>
                <w:rFonts w:ascii="Arial CYR" w:hAnsi="Arial CYR" w:cs="Arial CYR"/>
                <w:b/>
                <w:bCs/>
                <w:sz w:val="28"/>
                <w:szCs w:val="28"/>
                <w:lang w:eastAsia="ru-RU"/>
              </w:rPr>
              <w:t xml:space="preserve">по разделам и подразделам функциональной </w:t>
            </w:r>
          </w:p>
        </w:tc>
      </w:tr>
      <w:tr w:rsidR="00540962" w:rsidRPr="00540962" w:rsidTr="00540962">
        <w:trPr>
          <w:trHeight w:val="360"/>
        </w:trPr>
        <w:tc>
          <w:tcPr>
            <w:tcW w:w="14581" w:type="dxa"/>
            <w:gridSpan w:val="4"/>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sz w:val="28"/>
                <w:szCs w:val="28"/>
                <w:lang w:eastAsia="ru-RU"/>
              </w:rPr>
            </w:pPr>
            <w:r w:rsidRPr="00540962">
              <w:rPr>
                <w:rFonts w:ascii="Arial CYR" w:hAnsi="Arial CYR" w:cs="Arial CYR"/>
                <w:b/>
                <w:bCs/>
                <w:sz w:val="28"/>
                <w:szCs w:val="28"/>
                <w:lang w:eastAsia="ru-RU"/>
              </w:rPr>
              <w:t>классификации расходов на 2018 год</w:t>
            </w:r>
          </w:p>
        </w:tc>
      </w:tr>
      <w:tr w:rsidR="00540962" w:rsidRPr="00540962" w:rsidTr="00540962">
        <w:trPr>
          <w:trHeight w:val="375"/>
        </w:trPr>
        <w:tc>
          <w:tcPr>
            <w:tcW w:w="692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8"/>
                <w:szCs w:val="28"/>
                <w:lang w:eastAsia="ru-RU"/>
              </w:rPr>
            </w:pPr>
          </w:p>
        </w:tc>
        <w:tc>
          <w:tcPr>
            <w:tcW w:w="210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8"/>
                <w:szCs w:val="28"/>
                <w:lang w:eastAsia="ru-RU"/>
              </w:rPr>
            </w:pP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8"/>
                <w:szCs w:val="28"/>
                <w:lang w:eastAsia="ru-RU"/>
              </w:rPr>
            </w:pPr>
          </w:p>
        </w:tc>
        <w:tc>
          <w:tcPr>
            <w:tcW w:w="3521"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8"/>
                <w:szCs w:val="28"/>
                <w:lang w:eastAsia="ru-RU"/>
              </w:rPr>
            </w:pPr>
          </w:p>
        </w:tc>
      </w:tr>
      <w:tr w:rsidR="00540962" w:rsidRPr="00540962" w:rsidTr="00540962">
        <w:trPr>
          <w:trHeight w:val="330"/>
        </w:trPr>
        <w:tc>
          <w:tcPr>
            <w:tcW w:w="6920" w:type="dxa"/>
            <w:tcBorders>
              <w:top w:val="single" w:sz="8" w:space="0" w:color="000000"/>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Наименование раздела</w:t>
            </w:r>
          </w:p>
        </w:tc>
        <w:tc>
          <w:tcPr>
            <w:tcW w:w="4140" w:type="dxa"/>
            <w:gridSpan w:val="2"/>
            <w:tcBorders>
              <w:top w:val="single" w:sz="8" w:space="0" w:color="000000"/>
              <w:left w:val="nil"/>
              <w:bottom w:val="single" w:sz="8" w:space="0" w:color="000000"/>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код</w:t>
            </w:r>
          </w:p>
        </w:tc>
        <w:tc>
          <w:tcPr>
            <w:tcW w:w="3521" w:type="dxa"/>
            <w:tcBorders>
              <w:top w:val="single" w:sz="8" w:space="0" w:color="000000"/>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Бюджет -</w:t>
            </w:r>
          </w:p>
        </w:tc>
      </w:tr>
      <w:tr w:rsidR="00540962" w:rsidRPr="00540962" w:rsidTr="00540962">
        <w:trPr>
          <w:trHeight w:val="255"/>
        </w:trPr>
        <w:tc>
          <w:tcPr>
            <w:tcW w:w="692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и подраздела</w:t>
            </w:r>
          </w:p>
        </w:tc>
        <w:tc>
          <w:tcPr>
            <w:tcW w:w="210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sz w:val="22"/>
                <w:szCs w:val="22"/>
                <w:lang w:eastAsia="ru-RU"/>
              </w:rPr>
            </w:pPr>
            <w:r w:rsidRPr="00540962">
              <w:rPr>
                <w:rFonts w:ascii="Arial CYR" w:hAnsi="Arial CYR" w:cs="Arial CYR"/>
                <w:b/>
                <w:bCs/>
                <w:sz w:val="22"/>
                <w:szCs w:val="22"/>
                <w:lang w:eastAsia="ru-RU"/>
              </w:rPr>
              <w:t>раздела</w:t>
            </w:r>
          </w:p>
        </w:tc>
        <w:tc>
          <w:tcPr>
            <w:tcW w:w="2040" w:type="dxa"/>
            <w:vMerge w:val="restart"/>
            <w:tcBorders>
              <w:top w:val="nil"/>
              <w:left w:val="nil"/>
              <w:bottom w:val="single" w:sz="8" w:space="0" w:color="000000"/>
              <w:right w:val="nil"/>
            </w:tcBorders>
            <w:shd w:val="clear" w:color="auto" w:fill="auto"/>
            <w:vAlign w:val="bottom"/>
            <w:hideMark/>
          </w:tcPr>
          <w:p w:rsidR="00540962" w:rsidRPr="00540962" w:rsidRDefault="00540962" w:rsidP="00540962">
            <w:pPr>
              <w:suppressAutoHyphens w:val="0"/>
              <w:jc w:val="center"/>
              <w:rPr>
                <w:rFonts w:ascii="Arial CYR" w:hAnsi="Arial CYR" w:cs="Arial CYR"/>
                <w:b/>
                <w:bCs/>
                <w:sz w:val="22"/>
                <w:szCs w:val="22"/>
                <w:lang w:eastAsia="ru-RU"/>
              </w:rPr>
            </w:pPr>
            <w:r w:rsidRPr="00540962">
              <w:rPr>
                <w:rFonts w:ascii="Arial CYR" w:hAnsi="Arial CYR" w:cs="Arial CYR"/>
                <w:b/>
                <w:bCs/>
                <w:sz w:val="22"/>
                <w:szCs w:val="22"/>
                <w:lang w:eastAsia="ru-RU"/>
              </w:rPr>
              <w:t>подраздела</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всего</w:t>
            </w:r>
          </w:p>
        </w:tc>
      </w:tr>
      <w:tr w:rsidR="00540962" w:rsidRPr="00540962" w:rsidTr="00540962">
        <w:trPr>
          <w:trHeight w:val="270"/>
        </w:trPr>
        <w:tc>
          <w:tcPr>
            <w:tcW w:w="6920" w:type="dxa"/>
            <w:tcBorders>
              <w:top w:val="nil"/>
              <w:left w:val="single" w:sz="8" w:space="0" w:color="000000"/>
              <w:bottom w:val="single" w:sz="8" w:space="0" w:color="000000"/>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100" w:type="dxa"/>
            <w:vMerge/>
            <w:tcBorders>
              <w:top w:val="nil"/>
              <w:left w:val="single" w:sz="8" w:space="0" w:color="000000"/>
              <w:bottom w:val="single" w:sz="8" w:space="0" w:color="000000"/>
              <w:right w:val="single" w:sz="8" w:space="0" w:color="000000"/>
            </w:tcBorders>
            <w:vAlign w:val="center"/>
            <w:hideMark/>
          </w:tcPr>
          <w:p w:rsidR="00540962" w:rsidRPr="00540962" w:rsidRDefault="00540962" w:rsidP="00540962">
            <w:pPr>
              <w:suppressAutoHyphens w:val="0"/>
              <w:rPr>
                <w:rFonts w:ascii="Arial CYR" w:hAnsi="Arial CYR" w:cs="Arial CYR"/>
                <w:b/>
                <w:bCs/>
                <w:sz w:val="22"/>
                <w:szCs w:val="22"/>
                <w:lang w:eastAsia="ru-RU"/>
              </w:rPr>
            </w:pPr>
          </w:p>
        </w:tc>
        <w:tc>
          <w:tcPr>
            <w:tcW w:w="2040" w:type="dxa"/>
            <w:vMerge/>
            <w:tcBorders>
              <w:top w:val="nil"/>
              <w:left w:val="nil"/>
              <w:bottom w:val="single" w:sz="8" w:space="0" w:color="000000"/>
              <w:right w:val="nil"/>
            </w:tcBorders>
            <w:vAlign w:val="center"/>
            <w:hideMark/>
          </w:tcPr>
          <w:p w:rsidR="00540962" w:rsidRPr="00540962" w:rsidRDefault="00540962" w:rsidP="00540962">
            <w:pPr>
              <w:suppressAutoHyphens w:val="0"/>
              <w:rPr>
                <w:rFonts w:ascii="Arial CYR" w:hAnsi="Arial CYR" w:cs="Arial CYR"/>
                <w:b/>
                <w:bCs/>
                <w:sz w:val="22"/>
                <w:szCs w:val="22"/>
                <w:lang w:eastAsia="ru-RU"/>
              </w:rPr>
            </w:pPr>
          </w:p>
        </w:tc>
        <w:tc>
          <w:tcPr>
            <w:tcW w:w="3521" w:type="dxa"/>
            <w:tcBorders>
              <w:top w:val="nil"/>
              <w:left w:val="single" w:sz="8" w:space="0" w:color="000000"/>
              <w:bottom w:val="single" w:sz="8" w:space="0" w:color="000000"/>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(тыс.руб.)</w:t>
            </w:r>
          </w:p>
        </w:tc>
      </w:tr>
      <w:tr w:rsidR="00540962" w:rsidRPr="00540962" w:rsidTr="00540962">
        <w:trPr>
          <w:trHeight w:val="330"/>
        </w:trPr>
        <w:tc>
          <w:tcPr>
            <w:tcW w:w="6920" w:type="dxa"/>
            <w:tcBorders>
              <w:top w:val="nil"/>
              <w:left w:val="single" w:sz="8" w:space="0" w:color="000000"/>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0100</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10379,40</w:t>
            </w:r>
          </w:p>
        </w:tc>
      </w:tr>
      <w:tr w:rsidR="00540962" w:rsidRPr="00540962" w:rsidTr="00540962">
        <w:trPr>
          <w:trHeight w:val="315"/>
        </w:trPr>
        <w:tc>
          <w:tcPr>
            <w:tcW w:w="6920" w:type="dxa"/>
            <w:tcBorders>
              <w:top w:val="single" w:sz="8" w:space="0" w:color="000000"/>
              <w:left w:val="single" w:sz="8" w:space="0" w:color="000000"/>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 </w:t>
            </w:r>
          </w:p>
        </w:tc>
        <w:tc>
          <w:tcPr>
            <w:tcW w:w="2100" w:type="dxa"/>
            <w:tcBorders>
              <w:top w:val="single" w:sz="8" w:space="0" w:color="000000"/>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 </w:t>
            </w:r>
          </w:p>
        </w:tc>
        <w:tc>
          <w:tcPr>
            <w:tcW w:w="2040" w:type="dxa"/>
            <w:tcBorders>
              <w:top w:val="single" w:sz="8" w:space="0" w:color="000000"/>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 </w:t>
            </w:r>
          </w:p>
        </w:tc>
        <w:tc>
          <w:tcPr>
            <w:tcW w:w="3521" w:type="dxa"/>
            <w:tcBorders>
              <w:top w:val="single" w:sz="8" w:space="0" w:color="000000"/>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 </w:t>
            </w:r>
          </w:p>
        </w:tc>
      </w:tr>
      <w:tr w:rsidR="00540962" w:rsidRPr="00540962" w:rsidTr="00540962">
        <w:trPr>
          <w:trHeight w:val="85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0103</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5,10</w:t>
            </w:r>
          </w:p>
        </w:tc>
      </w:tr>
      <w:tr w:rsidR="00540962" w:rsidRPr="00540962" w:rsidTr="00540962">
        <w:trPr>
          <w:trHeight w:val="285"/>
        </w:trPr>
        <w:tc>
          <w:tcPr>
            <w:tcW w:w="6920" w:type="dxa"/>
            <w:tcBorders>
              <w:top w:val="nil"/>
              <w:left w:val="single" w:sz="8" w:space="0" w:color="000000"/>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0"/>
                <w:szCs w:val="20"/>
                <w:lang w:eastAsia="ru-RU"/>
              </w:rPr>
            </w:pPr>
            <w:r w:rsidRPr="00540962">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 </w:t>
            </w:r>
          </w:p>
        </w:tc>
      </w:tr>
      <w:tr w:rsidR="00540962" w:rsidRPr="00540962" w:rsidTr="00540962">
        <w:trPr>
          <w:trHeight w:val="85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Функционирование Правительства РФ, высших исполнительных органов государственной власти,субъектов РФ, местных администраций</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0104</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7124,10</w:t>
            </w:r>
          </w:p>
        </w:tc>
      </w:tr>
      <w:tr w:rsidR="00540962" w:rsidRPr="00540962" w:rsidTr="00540962">
        <w:trPr>
          <w:trHeight w:val="28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 </w:t>
            </w:r>
          </w:p>
        </w:tc>
      </w:tr>
      <w:tr w:rsidR="00540962" w:rsidRPr="00540962" w:rsidTr="00540962">
        <w:trPr>
          <w:trHeight w:val="85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Обеспечение деятельности финансовых, налоговых и таможенных органов и органов финансового  (финансово-бюджетного ) надзора</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0106</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245,90</w:t>
            </w:r>
          </w:p>
        </w:tc>
      </w:tr>
      <w:tr w:rsidR="00540962" w:rsidRPr="00540962" w:rsidTr="00540962">
        <w:trPr>
          <w:trHeight w:val="28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 </w:t>
            </w:r>
          </w:p>
        </w:tc>
      </w:tr>
      <w:tr w:rsidR="00540962" w:rsidRPr="00540962" w:rsidTr="00540962">
        <w:trPr>
          <w:trHeight w:val="420"/>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Обеспечение проведения выборов и референдумов</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0107</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 </w:t>
            </w:r>
          </w:p>
        </w:tc>
      </w:tr>
      <w:tr w:rsidR="00540962" w:rsidRPr="00540962" w:rsidTr="00540962">
        <w:trPr>
          <w:trHeight w:val="28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 </w:t>
            </w:r>
          </w:p>
        </w:tc>
      </w:tr>
      <w:tr w:rsidR="00540962" w:rsidRPr="00540962" w:rsidTr="00540962">
        <w:trPr>
          <w:trHeight w:val="28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Резервные фонды</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0111</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50,00</w:t>
            </w:r>
          </w:p>
        </w:tc>
      </w:tr>
      <w:tr w:rsidR="00540962" w:rsidRPr="00540962" w:rsidTr="00540962">
        <w:trPr>
          <w:trHeight w:val="28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 </w:t>
            </w:r>
          </w:p>
        </w:tc>
      </w:tr>
      <w:tr w:rsidR="00540962" w:rsidRPr="00540962" w:rsidTr="00540962">
        <w:trPr>
          <w:trHeight w:val="28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lastRenderedPageBreak/>
              <w:t>Другие общегосударственные вопросы</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0113</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2954,30</w:t>
            </w:r>
          </w:p>
        </w:tc>
      </w:tr>
      <w:tr w:rsidR="00540962" w:rsidRPr="00540962" w:rsidTr="00540962">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Национальная оборона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0200</w:t>
            </w:r>
          </w:p>
        </w:tc>
        <w:tc>
          <w:tcPr>
            <w:tcW w:w="2040" w:type="dxa"/>
            <w:tcBorders>
              <w:top w:val="single" w:sz="4" w:space="0" w:color="000000"/>
              <w:left w:val="nil"/>
              <w:bottom w:val="single" w:sz="4" w:space="0" w:color="000000"/>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color w:val="000000"/>
                <w:lang w:eastAsia="ru-RU"/>
              </w:rPr>
            </w:pPr>
            <w:r w:rsidRPr="00540962">
              <w:rPr>
                <w:rFonts w:ascii="Arial CYR" w:hAnsi="Arial CYR" w:cs="Arial CYR"/>
                <w:b/>
                <w:bCs/>
                <w:color w:val="000000"/>
                <w:lang w:eastAsia="ru-RU"/>
              </w:rPr>
              <w:t>254,4</w:t>
            </w:r>
          </w:p>
        </w:tc>
      </w:tr>
      <w:tr w:rsidR="00540962" w:rsidRPr="00540962" w:rsidTr="00540962">
        <w:trPr>
          <w:trHeight w:val="28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Мобилизационная и вневойсковая подготовка</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0203</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254,4</w:t>
            </w:r>
          </w:p>
        </w:tc>
      </w:tr>
      <w:tr w:rsidR="00540962" w:rsidRPr="00540962" w:rsidTr="00540962">
        <w:trPr>
          <w:trHeight w:val="28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 </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0"/>
                <w:szCs w:val="20"/>
                <w:lang w:eastAsia="ru-RU"/>
              </w:rPr>
            </w:pPr>
            <w:r w:rsidRPr="00540962">
              <w:rPr>
                <w:rFonts w:ascii="Arial CYR" w:hAnsi="Arial CYR" w:cs="Arial CYR"/>
                <w:color w:val="000000"/>
                <w:sz w:val="20"/>
                <w:szCs w:val="20"/>
                <w:lang w:eastAsia="ru-RU"/>
              </w:rPr>
              <w:t> </w:t>
            </w:r>
          </w:p>
        </w:tc>
      </w:tr>
      <w:tr w:rsidR="00540962" w:rsidRPr="00540962" w:rsidTr="00540962">
        <w:trPr>
          <w:trHeight w:val="630"/>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Национальная безопасность и правоохранительная деятельность</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0300</w:t>
            </w:r>
          </w:p>
        </w:tc>
        <w:tc>
          <w:tcPr>
            <w:tcW w:w="2040" w:type="dxa"/>
            <w:tcBorders>
              <w:top w:val="single" w:sz="4" w:space="0" w:color="000000"/>
              <w:left w:val="nil"/>
              <w:bottom w:val="single" w:sz="4" w:space="0" w:color="000000"/>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color w:val="000000"/>
                <w:lang w:eastAsia="ru-RU"/>
              </w:rPr>
            </w:pPr>
            <w:r w:rsidRPr="00540962">
              <w:rPr>
                <w:rFonts w:ascii="Arial CYR" w:hAnsi="Arial CYR" w:cs="Arial CYR"/>
                <w:b/>
                <w:bCs/>
                <w:color w:val="000000"/>
                <w:lang w:eastAsia="ru-RU"/>
              </w:rPr>
              <w:t>102,70</w:t>
            </w:r>
          </w:p>
        </w:tc>
      </w:tr>
      <w:tr w:rsidR="00540962" w:rsidRPr="00540962" w:rsidTr="00540962">
        <w:trPr>
          <w:trHeight w:val="570"/>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Защита населения и территории от чрезвычайных ситуаций природного и техногенного характера,гражданская оборона</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0309</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36,00</w:t>
            </w:r>
          </w:p>
        </w:tc>
      </w:tr>
      <w:tr w:rsidR="00540962" w:rsidRPr="00540962" w:rsidTr="00540962">
        <w:trPr>
          <w:trHeight w:val="28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Обеспечение пожарной безопасности</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0310</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66,70</w:t>
            </w:r>
          </w:p>
        </w:tc>
      </w:tr>
      <w:tr w:rsidR="00540962" w:rsidRPr="00540962" w:rsidTr="00540962">
        <w:trPr>
          <w:trHeight w:val="315"/>
        </w:trPr>
        <w:tc>
          <w:tcPr>
            <w:tcW w:w="6920" w:type="dxa"/>
            <w:tcBorders>
              <w:top w:val="single" w:sz="4" w:space="0" w:color="000000"/>
              <w:left w:val="single" w:sz="8" w:space="0" w:color="000000"/>
              <w:bottom w:val="single" w:sz="4" w:space="0" w:color="000000"/>
              <w:right w:val="nil"/>
            </w:tcBorders>
            <w:shd w:val="clear" w:color="auto" w:fill="auto"/>
            <w:vAlign w:val="bottom"/>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Национальная экономика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0400</w:t>
            </w:r>
          </w:p>
        </w:tc>
        <w:tc>
          <w:tcPr>
            <w:tcW w:w="2040" w:type="dxa"/>
            <w:tcBorders>
              <w:top w:val="single" w:sz="4" w:space="0" w:color="000000"/>
              <w:left w:val="nil"/>
              <w:bottom w:val="single" w:sz="4" w:space="0" w:color="000000"/>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color w:val="000000"/>
                <w:lang w:eastAsia="ru-RU"/>
              </w:rPr>
            </w:pPr>
            <w:r w:rsidRPr="00540962">
              <w:rPr>
                <w:rFonts w:ascii="Arial CYR" w:hAnsi="Arial CYR" w:cs="Arial CYR"/>
                <w:b/>
                <w:bCs/>
                <w:color w:val="000000"/>
                <w:lang w:eastAsia="ru-RU"/>
              </w:rPr>
              <w:t>4632,2</w:t>
            </w:r>
          </w:p>
        </w:tc>
      </w:tr>
      <w:tr w:rsidR="00540962" w:rsidRPr="00540962" w:rsidTr="00540962">
        <w:trPr>
          <w:trHeight w:val="300"/>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lang w:eastAsia="ru-RU"/>
              </w:rPr>
            </w:pPr>
            <w:r w:rsidRPr="00540962">
              <w:rPr>
                <w:rFonts w:ascii="Arial CYR" w:hAnsi="Arial CYR" w:cs="Arial CYR"/>
                <w:lang w:eastAsia="ru-RU"/>
              </w:rPr>
              <w:t>Дорожное хозяйство( дорожные фонды)</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lang w:eastAsia="ru-RU"/>
              </w:rPr>
            </w:pPr>
            <w:r w:rsidRPr="00540962">
              <w:rPr>
                <w:rFonts w:ascii="Arial CYR" w:hAnsi="Arial CYR" w:cs="Arial CYR"/>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lang w:eastAsia="ru-RU"/>
              </w:rPr>
            </w:pPr>
            <w:r w:rsidRPr="00540962">
              <w:rPr>
                <w:rFonts w:ascii="Arial CYR" w:hAnsi="Arial CYR" w:cs="Arial CYR"/>
                <w:lang w:eastAsia="ru-RU"/>
              </w:rPr>
              <w:t>0409</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lang w:eastAsia="ru-RU"/>
              </w:rPr>
            </w:pPr>
            <w:r w:rsidRPr="00540962">
              <w:rPr>
                <w:rFonts w:ascii="Arial CYR" w:hAnsi="Arial CYR" w:cs="Arial CYR"/>
                <w:color w:val="000000"/>
                <w:lang w:eastAsia="ru-RU"/>
              </w:rPr>
              <w:t>4568,90</w:t>
            </w:r>
          </w:p>
        </w:tc>
      </w:tr>
      <w:tr w:rsidR="00540962" w:rsidRPr="00540962" w:rsidTr="00540962">
        <w:trPr>
          <w:trHeight w:val="345"/>
        </w:trPr>
        <w:tc>
          <w:tcPr>
            <w:tcW w:w="6920" w:type="dxa"/>
            <w:tcBorders>
              <w:top w:val="nil"/>
              <w:left w:val="single" w:sz="8" w:space="0" w:color="000000"/>
              <w:bottom w:val="nil"/>
              <w:right w:val="nil"/>
            </w:tcBorders>
            <w:shd w:val="clear" w:color="auto" w:fill="auto"/>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Другие вопросы в области национальной экономики</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0"/>
                <w:szCs w:val="20"/>
                <w:lang w:eastAsia="ru-RU"/>
              </w:rPr>
            </w:pPr>
            <w:r w:rsidRPr="00540962">
              <w:rPr>
                <w:rFonts w:ascii="Arial CYR" w:hAnsi="Arial CYR" w:cs="Arial CYR"/>
                <w:sz w:val="20"/>
                <w:szCs w:val="20"/>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0412</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63,30</w:t>
            </w:r>
          </w:p>
        </w:tc>
      </w:tr>
      <w:tr w:rsidR="00540962" w:rsidRPr="00540962" w:rsidTr="00540962">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 xml:space="preserve">Жилищно- коммунальное хозяйство </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0500</w:t>
            </w:r>
          </w:p>
        </w:tc>
        <w:tc>
          <w:tcPr>
            <w:tcW w:w="2040" w:type="dxa"/>
            <w:tcBorders>
              <w:top w:val="single" w:sz="4" w:space="0" w:color="000000"/>
              <w:left w:val="nil"/>
              <w:bottom w:val="single" w:sz="4" w:space="0" w:color="000000"/>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color w:val="000000"/>
                <w:lang w:eastAsia="ru-RU"/>
              </w:rPr>
            </w:pPr>
            <w:r w:rsidRPr="00540962">
              <w:rPr>
                <w:rFonts w:ascii="Arial CYR" w:hAnsi="Arial CYR" w:cs="Arial CYR"/>
                <w:b/>
                <w:bCs/>
                <w:color w:val="000000"/>
                <w:lang w:eastAsia="ru-RU"/>
              </w:rPr>
              <w:t>20884,30</w:t>
            </w:r>
          </w:p>
        </w:tc>
      </w:tr>
      <w:tr w:rsidR="00540962" w:rsidRPr="00540962" w:rsidTr="00540962">
        <w:trPr>
          <w:trHeight w:val="285"/>
        </w:trPr>
        <w:tc>
          <w:tcPr>
            <w:tcW w:w="6920" w:type="dxa"/>
            <w:tcBorders>
              <w:top w:val="nil"/>
              <w:left w:val="single" w:sz="8" w:space="0" w:color="000000"/>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Жилищное хозяйство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0501</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3121,80</w:t>
            </w:r>
          </w:p>
        </w:tc>
      </w:tr>
      <w:tr w:rsidR="00540962" w:rsidRPr="00540962" w:rsidTr="00540962">
        <w:trPr>
          <w:trHeight w:val="285"/>
        </w:trPr>
        <w:tc>
          <w:tcPr>
            <w:tcW w:w="6920" w:type="dxa"/>
            <w:tcBorders>
              <w:top w:val="nil"/>
              <w:left w:val="single" w:sz="8" w:space="0" w:color="000000"/>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Коммунальное хозяйство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0502</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12344,10</w:t>
            </w:r>
          </w:p>
        </w:tc>
      </w:tr>
      <w:tr w:rsidR="00540962" w:rsidRPr="00540962" w:rsidTr="00540962">
        <w:trPr>
          <w:trHeight w:val="285"/>
        </w:trPr>
        <w:tc>
          <w:tcPr>
            <w:tcW w:w="6920" w:type="dxa"/>
            <w:tcBorders>
              <w:top w:val="nil"/>
              <w:left w:val="single" w:sz="8" w:space="0" w:color="000000"/>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Благоустройство</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0503</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5418,40</w:t>
            </w:r>
          </w:p>
        </w:tc>
      </w:tr>
      <w:tr w:rsidR="00540962" w:rsidRPr="00540962" w:rsidTr="00540962">
        <w:trPr>
          <w:trHeight w:val="300"/>
        </w:trPr>
        <w:tc>
          <w:tcPr>
            <w:tcW w:w="6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rPr>
                <w:rFonts w:ascii="Arial CYR" w:hAnsi="Arial CYR" w:cs="Arial CYR"/>
                <w:b/>
                <w:bCs/>
                <w:sz w:val="22"/>
                <w:szCs w:val="22"/>
                <w:lang w:eastAsia="ru-RU"/>
              </w:rPr>
            </w:pPr>
            <w:r w:rsidRPr="00540962">
              <w:rPr>
                <w:rFonts w:ascii="Arial CYR" w:hAnsi="Arial CYR" w:cs="Arial CYR"/>
                <w:b/>
                <w:bCs/>
                <w:sz w:val="22"/>
                <w:szCs w:val="22"/>
                <w:lang w:eastAsia="ru-RU"/>
              </w:rPr>
              <w:t>Образование</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sz w:val="22"/>
                <w:szCs w:val="22"/>
                <w:lang w:eastAsia="ru-RU"/>
              </w:rPr>
            </w:pPr>
            <w:r w:rsidRPr="00540962">
              <w:rPr>
                <w:rFonts w:ascii="Arial CYR" w:hAnsi="Arial CYR" w:cs="Arial CYR"/>
                <w:b/>
                <w:bCs/>
                <w:sz w:val="22"/>
                <w:szCs w:val="22"/>
                <w:lang w:eastAsia="ru-RU"/>
              </w:rPr>
              <w:t>0700</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3521" w:type="dxa"/>
            <w:tcBorders>
              <w:top w:val="single" w:sz="4" w:space="0" w:color="auto"/>
              <w:left w:val="nil"/>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color w:val="000000"/>
                <w:sz w:val="22"/>
                <w:szCs w:val="22"/>
                <w:lang w:eastAsia="ru-RU"/>
              </w:rPr>
            </w:pPr>
            <w:r w:rsidRPr="00540962">
              <w:rPr>
                <w:rFonts w:ascii="Arial CYR" w:hAnsi="Arial CYR" w:cs="Arial CYR"/>
                <w:b/>
                <w:bCs/>
                <w:color w:val="000000"/>
                <w:sz w:val="22"/>
                <w:szCs w:val="22"/>
                <w:lang w:eastAsia="ru-RU"/>
              </w:rPr>
              <w:t>50,00</w:t>
            </w:r>
          </w:p>
        </w:tc>
      </w:tr>
      <w:tr w:rsidR="00540962" w:rsidRPr="00540962" w:rsidTr="00540962">
        <w:trPr>
          <w:trHeight w:val="285"/>
        </w:trPr>
        <w:tc>
          <w:tcPr>
            <w:tcW w:w="6920" w:type="dxa"/>
            <w:tcBorders>
              <w:top w:val="nil"/>
              <w:left w:val="single" w:sz="4" w:space="0" w:color="auto"/>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Молодежная политика и оздоровление детей</w:t>
            </w:r>
          </w:p>
        </w:tc>
        <w:tc>
          <w:tcPr>
            <w:tcW w:w="2100" w:type="dxa"/>
            <w:tcBorders>
              <w:top w:val="nil"/>
              <w:left w:val="nil"/>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2040" w:type="dxa"/>
            <w:tcBorders>
              <w:top w:val="nil"/>
              <w:left w:val="nil"/>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0707</w:t>
            </w:r>
          </w:p>
        </w:tc>
        <w:tc>
          <w:tcPr>
            <w:tcW w:w="3521" w:type="dxa"/>
            <w:tcBorders>
              <w:top w:val="nil"/>
              <w:left w:val="nil"/>
              <w:bottom w:val="single" w:sz="4" w:space="0" w:color="auto"/>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50,00</w:t>
            </w:r>
          </w:p>
        </w:tc>
      </w:tr>
      <w:tr w:rsidR="00540962" w:rsidRPr="00540962" w:rsidTr="00540962">
        <w:trPr>
          <w:trHeight w:val="315"/>
        </w:trPr>
        <w:tc>
          <w:tcPr>
            <w:tcW w:w="6920" w:type="dxa"/>
            <w:tcBorders>
              <w:top w:val="nil"/>
              <w:left w:val="single" w:sz="8" w:space="0" w:color="000000"/>
              <w:bottom w:val="single" w:sz="4" w:space="0" w:color="000000"/>
              <w:right w:val="nil"/>
            </w:tcBorders>
            <w:shd w:val="clear" w:color="auto" w:fill="auto"/>
            <w:vAlign w:val="bottom"/>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Культура ,  кинематография</w:t>
            </w:r>
          </w:p>
        </w:tc>
        <w:tc>
          <w:tcPr>
            <w:tcW w:w="2100" w:type="dxa"/>
            <w:tcBorders>
              <w:top w:val="nil"/>
              <w:left w:val="single" w:sz="8" w:space="0" w:color="000000"/>
              <w:bottom w:val="single" w:sz="4" w:space="0" w:color="000000"/>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0800</w:t>
            </w:r>
          </w:p>
        </w:tc>
        <w:tc>
          <w:tcPr>
            <w:tcW w:w="2040" w:type="dxa"/>
            <w:tcBorders>
              <w:top w:val="nil"/>
              <w:left w:val="nil"/>
              <w:bottom w:val="single" w:sz="4" w:space="0" w:color="000000"/>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 </w:t>
            </w:r>
          </w:p>
        </w:tc>
        <w:tc>
          <w:tcPr>
            <w:tcW w:w="3521" w:type="dxa"/>
            <w:tcBorders>
              <w:top w:val="nil"/>
              <w:left w:val="single" w:sz="8" w:space="0" w:color="000000"/>
              <w:bottom w:val="single" w:sz="4" w:space="0" w:color="000000"/>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color w:val="000000"/>
                <w:lang w:eastAsia="ru-RU"/>
              </w:rPr>
            </w:pPr>
            <w:r w:rsidRPr="00540962">
              <w:rPr>
                <w:rFonts w:ascii="Arial CYR" w:hAnsi="Arial CYR" w:cs="Arial CYR"/>
                <w:b/>
                <w:bCs/>
                <w:color w:val="000000"/>
                <w:lang w:eastAsia="ru-RU"/>
              </w:rPr>
              <w:t>5955,4</w:t>
            </w:r>
          </w:p>
        </w:tc>
      </w:tr>
      <w:tr w:rsidR="00540962" w:rsidRPr="00540962" w:rsidTr="00540962">
        <w:trPr>
          <w:trHeight w:val="285"/>
        </w:trPr>
        <w:tc>
          <w:tcPr>
            <w:tcW w:w="6920" w:type="dxa"/>
            <w:tcBorders>
              <w:top w:val="nil"/>
              <w:left w:val="single" w:sz="8" w:space="0" w:color="000000"/>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Культура</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0801</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5955,40</w:t>
            </w:r>
          </w:p>
        </w:tc>
      </w:tr>
      <w:tr w:rsidR="00540962" w:rsidRPr="00540962" w:rsidTr="00540962">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Социальная политика</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1000</w:t>
            </w:r>
          </w:p>
        </w:tc>
        <w:tc>
          <w:tcPr>
            <w:tcW w:w="2040" w:type="dxa"/>
            <w:tcBorders>
              <w:top w:val="single" w:sz="4" w:space="0" w:color="000000"/>
              <w:left w:val="nil"/>
              <w:bottom w:val="single" w:sz="4" w:space="0" w:color="000000"/>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color w:val="000000"/>
                <w:lang w:eastAsia="ru-RU"/>
              </w:rPr>
            </w:pPr>
            <w:r w:rsidRPr="00540962">
              <w:rPr>
                <w:rFonts w:ascii="Arial CYR" w:hAnsi="Arial CYR" w:cs="Arial CYR"/>
                <w:b/>
                <w:bCs/>
                <w:color w:val="000000"/>
                <w:lang w:eastAsia="ru-RU"/>
              </w:rPr>
              <w:t>2288,8</w:t>
            </w:r>
          </w:p>
        </w:tc>
      </w:tr>
      <w:tr w:rsidR="00540962" w:rsidRPr="00540962" w:rsidTr="00540962">
        <w:trPr>
          <w:trHeight w:val="285"/>
        </w:trPr>
        <w:tc>
          <w:tcPr>
            <w:tcW w:w="6920" w:type="dxa"/>
            <w:tcBorders>
              <w:top w:val="nil"/>
              <w:left w:val="single" w:sz="8" w:space="0" w:color="000000"/>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Пенсионное обеспечение</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1001</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2288,77</w:t>
            </w:r>
          </w:p>
        </w:tc>
      </w:tr>
      <w:tr w:rsidR="00540962" w:rsidRPr="00540962" w:rsidTr="00540962">
        <w:trPr>
          <w:trHeight w:val="285"/>
        </w:trPr>
        <w:tc>
          <w:tcPr>
            <w:tcW w:w="6920" w:type="dxa"/>
            <w:tcBorders>
              <w:top w:val="nil"/>
              <w:left w:val="single" w:sz="8" w:space="0" w:color="000000"/>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Социальное обеспечение населения</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1003</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0,00</w:t>
            </w:r>
          </w:p>
        </w:tc>
      </w:tr>
      <w:tr w:rsidR="00540962" w:rsidRPr="00540962" w:rsidTr="00540962">
        <w:trPr>
          <w:trHeight w:val="315"/>
        </w:trPr>
        <w:tc>
          <w:tcPr>
            <w:tcW w:w="6920" w:type="dxa"/>
            <w:tcBorders>
              <w:top w:val="single" w:sz="4" w:space="0" w:color="000000"/>
              <w:left w:val="single" w:sz="8" w:space="0" w:color="000000"/>
              <w:bottom w:val="single" w:sz="4" w:space="0" w:color="000000"/>
              <w:right w:val="nil"/>
            </w:tcBorders>
            <w:shd w:val="clear" w:color="auto" w:fill="auto"/>
            <w:noWrap/>
            <w:vAlign w:val="bottom"/>
            <w:hideMark/>
          </w:tcPr>
          <w:p w:rsidR="00540962" w:rsidRPr="00540962" w:rsidRDefault="00540962" w:rsidP="00540962">
            <w:pPr>
              <w:suppressAutoHyphens w:val="0"/>
              <w:rPr>
                <w:rFonts w:ascii="Arial CYR" w:hAnsi="Arial CYR" w:cs="Arial CYR"/>
                <w:b/>
                <w:bCs/>
                <w:lang w:eastAsia="ru-RU"/>
              </w:rPr>
            </w:pPr>
            <w:r w:rsidRPr="00540962">
              <w:rPr>
                <w:rFonts w:ascii="Arial CYR" w:hAnsi="Arial CYR" w:cs="Arial CYR"/>
                <w:b/>
                <w:bCs/>
                <w:lang w:eastAsia="ru-RU"/>
              </w:rPr>
              <w:t>Физическая культура и спорт</w:t>
            </w:r>
          </w:p>
        </w:tc>
        <w:tc>
          <w:tcPr>
            <w:tcW w:w="21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1100</w:t>
            </w:r>
          </w:p>
        </w:tc>
        <w:tc>
          <w:tcPr>
            <w:tcW w:w="2040" w:type="dxa"/>
            <w:tcBorders>
              <w:top w:val="single" w:sz="4" w:space="0" w:color="000000"/>
              <w:left w:val="nil"/>
              <w:bottom w:val="single" w:sz="4" w:space="0" w:color="000000"/>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b/>
                <w:bCs/>
                <w:lang w:eastAsia="ru-RU"/>
              </w:rPr>
            </w:pPr>
            <w:r w:rsidRPr="00540962">
              <w:rPr>
                <w:rFonts w:ascii="Arial CYR" w:hAnsi="Arial CYR" w:cs="Arial CYR"/>
                <w:b/>
                <w:bCs/>
                <w:lang w:eastAsia="ru-RU"/>
              </w:rPr>
              <w:t> </w:t>
            </w:r>
          </w:p>
        </w:tc>
        <w:tc>
          <w:tcPr>
            <w:tcW w:w="3521" w:type="dxa"/>
            <w:tcBorders>
              <w:top w:val="single" w:sz="4" w:space="0" w:color="000000"/>
              <w:left w:val="single" w:sz="8" w:space="0" w:color="000000"/>
              <w:bottom w:val="single" w:sz="4" w:space="0" w:color="000000"/>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color w:val="000000"/>
                <w:lang w:eastAsia="ru-RU"/>
              </w:rPr>
            </w:pPr>
            <w:r w:rsidRPr="00540962">
              <w:rPr>
                <w:rFonts w:ascii="Arial CYR" w:hAnsi="Arial CYR" w:cs="Arial CYR"/>
                <w:b/>
                <w:bCs/>
                <w:color w:val="000000"/>
                <w:lang w:eastAsia="ru-RU"/>
              </w:rPr>
              <w:t>653,60</w:t>
            </w:r>
          </w:p>
        </w:tc>
      </w:tr>
      <w:tr w:rsidR="00540962" w:rsidRPr="00540962" w:rsidTr="00540962">
        <w:trPr>
          <w:trHeight w:val="285"/>
        </w:trPr>
        <w:tc>
          <w:tcPr>
            <w:tcW w:w="6920" w:type="dxa"/>
            <w:tcBorders>
              <w:top w:val="nil"/>
              <w:left w:val="single" w:sz="8" w:space="0" w:color="000000"/>
              <w:bottom w:val="nil"/>
              <w:right w:val="nil"/>
            </w:tcBorders>
            <w:shd w:val="clear" w:color="auto" w:fill="auto"/>
            <w:noWrap/>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Физическая культура и спорт</w:t>
            </w:r>
          </w:p>
        </w:tc>
        <w:tc>
          <w:tcPr>
            <w:tcW w:w="2100" w:type="dxa"/>
            <w:tcBorders>
              <w:top w:val="nil"/>
              <w:left w:val="single" w:sz="8" w:space="0" w:color="000000"/>
              <w:bottom w:val="nil"/>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2040" w:type="dxa"/>
            <w:tcBorders>
              <w:top w:val="nil"/>
              <w:left w:val="nil"/>
              <w:bottom w:val="nil"/>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1101</w:t>
            </w:r>
          </w:p>
        </w:tc>
        <w:tc>
          <w:tcPr>
            <w:tcW w:w="3521" w:type="dxa"/>
            <w:tcBorders>
              <w:top w:val="nil"/>
              <w:left w:val="single" w:sz="8" w:space="0" w:color="000000"/>
              <w:bottom w:val="nil"/>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653,60</w:t>
            </w:r>
          </w:p>
        </w:tc>
      </w:tr>
      <w:tr w:rsidR="00540962" w:rsidRPr="00540962" w:rsidTr="00540962">
        <w:trPr>
          <w:trHeight w:val="300"/>
        </w:trPr>
        <w:tc>
          <w:tcPr>
            <w:tcW w:w="6920" w:type="dxa"/>
            <w:tcBorders>
              <w:top w:val="nil"/>
              <w:left w:val="single" w:sz="8" w:space="0" w:color="000000"/>
              <w:bottom w:val="single" w:sz="8" w:space="0" w:color="000000"/>
              <w:right w:val="nil"/>
            </w:tcBorders>
            <w:shd w:val="clear" w:color="auto" w:fill="auto"/>
            <w:noWrap/>
            <w:vAlign w:val="bottom"/>
            <w:hideMark/>
          </w:tcPr>
          <w:p w:rsidR="00540962" w:rsidRPr="00540962" w:rsidRDefault="00540962" w:rsidP="00540962">
            <w:pPr>
              <w:suppressAutoHyphens w:val="0"/>
              <w:rPr>
                <w:rFonts w:ascii="Arial CYR" w:hAnsi="Arial CYR" w:cs="Arial CYR"/>
                <w:sz w:val="22"/>
                <w:szCs w:val="22"/>
                <w:lang w:eastAsia="ru-RU"/>
              </w:rPr>
            </w:pPr>
            <w:r w:rsidRPr="00540962">
              <w:rPr>
                <w:rFonts w:ascii="Arial CYR" w:hAnsi="Arial CYR" w:cs="Arial CYR"/>
                <w:sz w:val="22"/>
                <w:szCs w:val="22"/>
                <w:lang w:eastAsia="ru-RU"/>
              </w:rPr>
              <w:t> </w:t>
            </w:r>
          </w:p>
        </w:tc>
        <w:tc>
          <w:tcPr>
            <w:tcW w:w="2100" w:type="dxa"/>
            <w:tcBorders>
              <w:top w:val="nil"/>
              <w:left w:val="single" w:sz="8" w:space="0" w:color="000000"/>
              <w:bottom w:val="single" w:sz="8" w:space="0" w:color="000000"/>
              <w:right w:val="single" w:sz="8"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2040" w:type="dxa"/>
            <w:tcBorders>
              <w:top w:val="nil"/>
              <w:left w:val="nil"/>
              <w:bottom w:val="single" w:sz="8" w:space="0" w:color="000000"/>
              <w:right w:val="nil"/>
            </w:tcBorders>
            <w:shd w:val="clear" w:color="auto" w:fill="auto"/>
            <w:noWrap/>
            <w:vAlign w:val="bottom"/>
            <w:hideMark/>
          </w:tcPr>
          <w:p w:rsidR="00540962" w:rsidRPr="00540962" w:rsidRDefault="00540962" w:rsidP="00540962">
            <w:pPr>
              <w:suppressAutoHyphens w:val="0"/>
              <w:jc w:val="center"/>
              <w:rPr>
                <w:rFonts w:ascii="Arial CYR" w:hAnsi="Arial CYR" w:cs="Arial CYR"/>
                <w:sz w:val="22"/>
                <w:szCs w:val="22"/>
                <w:lang w:eastAsia="ru-RU"/>
              </w:rPr>
            </w:pPr>
            <w:r w:rsidRPr="00540962">
              <w:rPr>
                <w:rFonts w:ascii="Arial CYR" w:hAnsi="Arial CYR" w:cs="Arial CYR"/>
                <w:sz w:val="22"/>
                <w:szCs w:val="22"/>
                <w:lang w:eastAsia="ru-RU"/>
              </w:rPr>
              <w:t> </w:t>
            </w:r>
          </w:p>
        </w:tc>
        <w:tc>
          <w:tcPr>
            <w:tcW w:w="3521" w:type="dxa"/>
            <w:tcBorders>
              <w:top w:val="nil"/>
              <w:left w:val="single" w:sz="8" w:space="0" w:color="000000"/>
              <w:bottom w:val="single" w:sz="8" w:space="0" w:color="000000"/>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color w:val="000000"/>
                <w:sz w:val="22"/>
                <w:szCs w:val="22"/>
                <w:lang w:eastAsia="ru-RU"/>
              </w:rPr>
            </w:pPr>
            <w:r w:rsidRPr="00540962">
              <w:rPr>
                <w:rFonts w:ascii="Arial CYR" w:hAnsi="Arial CYR" w:cs="Arial CYR"/>
                <w:color w:val="000000"/>
                <w:sz w:val="22"/>
                <w:szCs w:val="22"/>
                <w:lang w:eastAsia="ru-RU"/>
              </w:rPr>
              <w:t> </w:t>
            </w:r>
          </w:p>
        </w:tc>
      </w:tr>
      <w:tr w:rsidR="00540962" w:rsidRPr="00540962" w:rsidTr="00540962">
        <w:trPr>
          <w:trHeight w:val="375"/>
        </w:trPr>
        <w:tc>
          <w:tcPr>
            <w:tcW w:w="11060" w:type="dxa"/>
            <w:gridSpan w:val="3"/>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rsidR="00540962" w:rsidRPr="00540962" w:rsidRDefault="00540962" w:rsidP="00540962">
            <w:pPr>
              <w:suppressAutoHyphens w:val="0"/>
              <w:jc w:val="center"/>
              <w:rPr>
                <w:rFonts w:ascii="Arial CYR" w:hAnsi="Arial CYR" w:cs="Arial CYR"/>
                <w:b/>
                <w:bCs/>
                <w:sz w:val="28"/>
                <w:szCs w:val="28"/>
                <w:lang w:eastAsia="ru-RU"/>
              </w:rPr>
            </w:pPr>
            <w:r w:rsidRPr="00540962">
              <w:rPr>
                <w:rFonts w:ascii="Arial CYR" w:hAnsi="Arial CYR" w:cs="Arial CYR"/>
                <w:b/>
                <w:bCs/>
                <w:sz w:val="28"/>
                <w:szCs w:val="28"/>
                <w:lang w:eastAsia="ru-RU"/>
              </w:rPr>
              <w:t>Всего расходов</w:t>
            </w:r>
          </w:p>
        </w:tc>
        <w:tc>
          <w:tcPr>
            <w:tcW w:w="3521" w:type="dxa"/>
            <w:tcBorders>
              <w:top w:val="nil"/>
              <w:left w:val="nil"/>
              <w:bottom w:val="single" w:sz="8" w:space="0" w:color="000000"/>
              <w:right w:val="single" w:sz="4" w:space="0" w:color="auto"/>
            </w:tcBorders>
            <w:shd w:val="clear" w:color="auto" w:fill="auto"/>
            <w:noWrap/>
            <w:vAlign w:val="bottom"/>
            <w:hideMark/>
          </w:tcPr>
          <w:p w:rsidR="00540962" w:rsidRPr="00540962" w:rsidRDefault="00540962" w:rsidP="00540962">
            <w:pPr>
              <w:suppressAutoHyphens w:val="0"/>
              <w:jc w:val="center"/>
              <w:rPr>
                <w:rFonts w:ascii="Arial CYR" w:hAnsi="Arial CYR" w:cs="Arial CYR"/>
                <w:b/>
                <w:bCs/>
                <w:sz w:val="28"/>
                <w:szCs w:val="28"/>
                <w:lang w:eastAsia="ru-RU"/>
              </w:rPr>
            </w:pPr>
            <w:r w:rsidRPr="00540962">
              <w:rPr>
                <w:rFonts w:ascii="Arial CYR" w:hAnsi="Arial CYR" w:cs="Arial CYR"/>
                <w:b/>
                <w:bCs/>
                <w:sz w:val="28"/>
                <w:szCs w:val="28"/>
                <w:lang w:eastAsia="ru-RU"/>
              </w:rPr>
              <w:t>45200,8</w:t>
            </w:r>
          </w:p>
        </w:tc>
      </w:tr>
    </w:tbl>
    <w:p w:rsidR="00540962" w:rsidRDefault="00540962" w:rsidP="00540962">
      <w:pPr>
        <w:tabs>
          <w:tab w:val="left" w:pos="6720"/>
        </w:tabs>
      </w:pPr>
    </w:p>
    <w:p w:rsidR="00540962" w:rsidRPr="00540962" w:rsidRDefault="00540962" w:rsidP="00540962"/>
    <w:p w:rsidR="00540962" w:rsidRPr="00540962" w:rsidRDefault="00540962" w:rsidP="00540962"/>
    <w:p w:rsidR="00540962" w:rsidRPr="00540962" w:rsidRDefault="00540962" w:rsidP="00540962"/>
    <w:p w:rsidR="00540962" w:rsidRDefault="00540962" w:rsidP="00540962"/>
    <w:p w:rsidR="00540962" w:rsidRDefault="00540962" w:rsidP="00540962"/>
    <w:p w:rsidR="00540962" w:rsidRDefault="00540962" w:rsidP="00540962">
      <w:pPr>
        <w:tabs>
          <w:tab w:val="left" w:pos="2040"/>
        </w:tabs>
      </w:pPr>
      <w:r>
        <w:tab/>
      </w:r>
    </w:p>
    <w:tbl>
      <w:tblPr>
        <w:tblW w:w="14332" w:type="dxa"/>
        <w:tblInd w:w="93" w:type="dxa"/>
        <w:tblLook w:val="04A0"/>
      </w:tblPr>
      <w:tblGrid>
        <w:gridCol w:w="6520"/>
        <w:gridCol w:w="299"/>
        <w:gridCol w:w="641"/>
        <w:gridCol w:w="210"/>
        <w:gridCol w:w="730"/>
        <w:gridCol w:w="880"/>
        <w:gridCol w:w="1792"/>
        <w:gridCol w:w="848"/>
        <w:gridCol w:w="2412"/>
      </w:tblGrid>
      <w:tr w:rsidR="00540962" w:rsidRPr="00540962" w:rsidTr="00540962">
        <w:trPr>
          <w:trHeight w:val="315"/>
        </w:trPr>
        <w:tc>
          <w:tcPr>
            <w:tcW w:w="65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bookmarkStart w:id="0" w:name="RANGE!A1:G347"/>
            <w:bookmarkEnd w:id="0"/>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5932" w:type="dxa"/>
            <w:gridSpan w:val="4"/>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r w:rsidRPr="00540962">
              <w:rPr>
                <w:sz w:val="18"/>
                <w:szCs w:val="18"/>
                <w:lang w:eastAsia="ru-RU"/>
              </w:rPr>
              <w:t>Приложение № 4</w:t>
            </w:r>
          </w:p>
        </w:tc>
      </w:tr>
      <w:tr w:rsidR="00540962" w:rsidRPr="00540962" w:rsidTr="00540962">
        <w:trPr>
          <w:trHeight w:val="315"/>
        </w:trPr>
        <w:tc>
          <w:tcPr>
            <w:tcW w:w="65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5932" w:type="dxa"/>
            <w:gridSpan w:val="4"/>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p>
        </w:tc>
      </w:tr>
      <w:tr w:rsidR="00540962" w:rsidRPr="00540962" w:rsidTr="00540962">
        <w:trPr>
          <w:trHeight w:val="315"/>
        </w:trPr>
        <w:tc>
          <w:tcPr>
            <w:tcW w:w="65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5932" w:type="dxa"/>
            <w:gridSpan w:val="4"/>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r w:rsidRPr="00540962">
              <w:rPr>
                <w:sz w:val="18"/>
                <w:szCs w:val="18"/>
                <w:lang w:eastAsia="ru-RU"/>
              </w:rPr>
              <w:t>муниципального образования "Кисельнинское сельское поселение"</w:t>
            </w:r>
          </w:p>
        </w:tc>
      </w:tr>
      <w:tr w:rsidR="00540962" w:rsidRPr="00540962" w:rsidTr="00540962">
        <w:trPr>
          <w:trHeight w:val="315"/>
        </w:trPr>
        <w:tc>
          <w:tcPr>
            <w:tcW w:w="65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5932" w:type="dxa"/>
            <w:gridSpan w:val="4"/>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r w:rsidRPr="00540962">
              <w:rPr>
                <w:sz w:val="18"/>
                <w:szCs w:val="18"/>
                <w:lang w:eastAsia="ru-RU"/>
              </w:rPr>
              <w:t>Волховского муниципального района Ленинградской области</w:t>
            </w:r>
          </w:p>
        </w:tc>
      </w:tr>
      <w:tr w:rsidR="00540962" w:rsidRPr="00540962" w:rsidTr="00540962">
        <w:trPr>
          <w:trHeight w:val="315"/>
        </w:trPr>
        <w:tc>
          <w:tcPr>
            <w:tcW w:w="65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880" w:type="dxa"/>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5052" w:type="dxa"/>
            <w:gridSpan w:val="3"/>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p>
        </w:tc>
      </w:tr>
      <w:tr w:rsidR="00540962" w:rsidRPr="00540962" w:rsidTr="00540962">
        <w:trPr>
          <w:trHeight w:val="330"/>
        </w:trPr>
        <w:tc>
          <w:tcPr>
            <w:tcW w:w="14332" w:type="dxa"/>
            <w:gridSpan w:val="9"/>
            <w:tcBorders>
              <w:top w:val="nil"/>
              <w:left w:val="nil"/>
              <w:bottom w:val="nil"/>
              <w:right w:val="nil"/>
            </w:tcBorders>
            <w:shd w:val="clear" w:color="auto" w:fill="auto"/>
            <w:noWrap/>
            <w:hideMark/>
          </w:tcPr>
          <w:p w:rsidR="00540962" w:rsidRPr="00540962" w:rsidRDefault="00540962" w:rsidP="00540962">
            <w:pPr>
              <w:suppressAutoHyphens w:val="0"/>
              <w:jc w:val="center"/>
              <w:rPr>
                <w:b/>
                <w:bCs/>
                <w:sz w:val="26"/>
                <w:szCs w:val="26"/>
                <w:lang w:eastAsia="ru-RU"/>
              </w:rPr>
            </w:pPr>
            <w:r w:rsidRPr="00540962">
              <w:rPr>
                <w:b/>
                <w:bCs/>
                <w:sz w:val="26"/>
                <w:szCs w:val="26"/>
                <w:lang w:eastAsia="ru-RU"/>
              </w:rPr>
              <w:t>ВЕДОМСТВЕННАЯ СТРУКТУРА</w:t>
            </w:r>
          </w:p>
        </w:tc>
      </w:tr>
      <w:tr w:rsidR="00540962" w:rsidRPr="00540962" w:rsidTr="00540962">
        <w:trPr>
          <w:trHeight w:val="330"/>
        </w:trPr>
        <w:tc>
          <w:tcPr>
            <w:tcW w:w="14332" w:type="dxa"/>
            <w:gridSpan w:val="9"/>
            <w:tcBorders>
              <w:top w:val="nil"/>
              <w:left w:val="nil"/>
              <w:bottom w:val="nil"/>
              <w:right w:val="nil"/>
            </w:tcBorders>
            <w:shd w:val="clear" w:color="auto" w:fill="auto"/>
            <w:noWrap/>
            <w:hideMark/>
          </w:tcPr>
          <w:p w:rsidR="00540962" w:rsidRPr="00540962" w:rsidRDefault="00540962" w:rsidP="00540962">
            <w:pPr>
              <w:suppressAutoHyphens w:val="0"/>
              <w:jc w:val="center"/>
              <w:rPr>
                <w:b/>
                <w:bCs/>
                <w:sz w:val="26"/>
                <w:szCs w:val="26"/>
                <w:lang w:eastAsia="ru-RU"/>
              </w:rPr>
            </w:pPr>
            <w:r w:rsidRPr="00540962">
              <w:rPr>
                <w:b/>
                <w:bCs/>
                <w:sz w:val="26"/>
                <w:szCs w:val="26"/>
                <w:lang w:eastAsia="ru-RU"/>
              </w:rPr>
              <w:t>расходов бюджета муниципального образования "Кисельнинское сельское поселение"</w:t>
            </w:r>
          </w:p>
        </w:tc>
      </w:tr>
      <w:tr w:rsidR="00540962" w:rsidRPr="00540962" w:rsidTr="00540962">
        <w:trPr>
          <w:trHeight w:val="330"/>
        </w:trPr>
        <w:tc>
          <w:tcPr>
            <w:tcW w:w="14332" w:type="dxa"/>
            <w:gridSpan w:val="9"/>
            <w:tcBorders>
              <w:top w:val="nil"/>
              <w:left w:val="nil"/>
              <w:bottom w:val="nil"/>
              <w:right w:val="nil"/>
            </w:tcBorders>
            <w:shd w:val="clear" w:color="auto" w:fill="auto"/>
            <w:noWrap/>
            <w:hideMark/>
          </w:tcPr>
          <w:p w:rsidR="00540962" w:rsidRPr="00540962" w:rsidRDefault="00540962" w:rsidP="00540962">
            <w:pPr>
              <w:suppressAutoHyphens w:val="0"/>
              <w:jc w:val="center"/>
              <w:rPr>
                <w:b/>
                <w:bCs/>
                <w:sz w:val="26"/>
                <w:szCs w:val="26"/>
                <w:lang w:eastAsia="ru-RU"/>
              </w:rPr>
            </w:pPr>
            <w:r w:rsidRPr="00540962">
              <w:rPr>
                <w:b/>
                <w:bCs/>
                <w:sz w:val="26"/>
                <w:szCs w:val="26"/>
                <w:lang w:eastAsia="ru-RU"/>
              </w:rPr>
              <w:t>Волховского муниципального района на 2018 год</w:t>
            </w:r>
          </w:p>
        </w:tc>
      </w:tr>
      <w:tr w:rsidR="00540962" w:rsidRPr="00540962" w:rsidTr="00540962">
        <w:trPr>
          <w:trHeight w:val="315"/>
        </w:trPr>
        <w:tc>
          <w:tcPr>
            <w:tcW w:w="14332" w:type="dxa"/>
            <w:gridSpan w:val="9"/>
            <w:tcBorders>
              <w:top w:val="nil"/>
              <w:left w:val="nil"/>
              <w:bottom w:val="nil"/>
              <w:right w:val="nil"/>
            </w:tcBorders>
            <w:shd w:val="clear" w:color="auto" w:fill="auto"/>
            <w:noWrap/>
            <w:vAlign w:val="center"/>
            <w:hideMark/>
          </w:tcPr>
          <w:p w:rsidR="00540962" w:rsidRPr="00540962" w:rsidRDefault="00540962" w:rsidP="00540962">
            <w:pPr>
              <w:suppressAutoHyphens w:val="0"/>
              <w:jc w:val="center"/>
              <w:rPr>
                <w:lang w:eastAsia="ru-RU"/>
              </w:rPr>
            </w:pPr>
          </w:p>
        </w:tc>
      </w:tr>
      <w:tr w:rsidR="00540962" w:rsidRPr="00540962" w:rsidTr="00540962">
        <w:trPr>
          <w:trHeight w:val="315"/>
        </w:trPr>
        <w:tc>
          <w:tcPr>
            <w:tcW w:w="6819" w:type="dxa"/>
            <w:gridSpan w:val="2"/>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851"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730" w:type="dxa"/>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880" w:type="dxa"/>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1792" w:type="dxa"/>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848" w:type="dxa"/>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2412" w:type="dxa"/>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r>
      <w:tr w:rsidR="00540962" w:rsidRPr="00540962" w:rsidTr="00540962">
        <w:trPr>
          <w:trHeight w:val="315"/>
        </w:trPr>
        <w:tc>
          <w:tcPr>
            <w:tcW w:w="681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Наименование</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Г</w:t>
            </w:r>
          </w:p>
        </w:tc>
        <w:tc>
          <w:tcPr>
            <w:tcW w:w="7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Рз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ПР</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ЦСР</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ВР</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Сумма</w:t>
            </w:r>
            <w:r w:rsidRPr="00540962">
              <w:rPr>
                <w:b/>
                <w:bCs/>
                <w:color w:val="000000"/>
                <w:lang w:eastAsia="ru-RU"/>
              </w:rPr>
              <w:br/>
              <w:t>(тысяч рублей)</w:t>
            </w:r>
          </w:p>
        </w:tc>
      </w:tr>
      <w:tr w:rsidR="00540962" w:rsidRPr="00540962" w:rsidTr="00540962">
        <w:trPr>
          <w:trHeight w:val="315"/>
        </w:trPr>
        <w:tc>
          <w:tcPr>
            <w:tcW w:w="6819" w:type="dxa"/>
            <w:gridSpan w:val="2"/>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w:t>
            </w:r>
          </w:p>
        </w:tc>
        <w:tc>
          <w:tcPr>
            <w:tcW w:w="851" w:type="dxa"/>
            <w:gridSpan w:val="2"/>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w:t>
            </w:r>
          </w:p>
        </w:tc>
        <w:tc>
          <w:tcPr>
            <w:tcW w:w="73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w:t>
            </w:r>
          </w:p>
        </w:tc>
        <w:tc>
          <w:tcPr>
            <w:tcW w:w="88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7</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Всего</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45 200,8</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АДМИНИСТРАЦИЯ МУНИЦИПАЛЬНОГО ОБРАЗОВАНИЯ "КИСЕЛЬНИНСКОЕ СЕЛЬСКОЕ ПОСЕЛЕНИЕ"</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45 200,8</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b/>
                <w:bCs/>
                <w:i/>
                <w:iCs/>
                <w:color w:val="000000"/>
                <w:lang w:eastAsia="ru-RU"/>
              </w:rPr>
            </w:pPr>
            <w:r w:rsidRPr="00540962">
              <w:rPr>
                <w:b/>
                <w:bCs/>
                <w:i/>
                <w:iCs/>
                <w:color w:val="000000"/>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10 379,4</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b/>
                <w:bCs/>
                <w:color w:val="000000"/>
                <w:lang w:eastAsia="ru-RU"/>
              </w:rPr>
            </w:pPr>
            <w:r w:rsidRPr="00540962">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5,1</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 xml:space="preserve">Обеспечение деятельности центрального аппарата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290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7 124,2</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lastRenderedPageBreak/>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1 216,7</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1 216,7</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1 216,7</w:t>
            </w:r>
          </w:p>
        </w:tc>
      </w:tr>
      <w:tr w:rsidR="00540962" w:rsidRPr="00540962" w:rsidTr="00540962">
        <w:trPr>
          <w:trHeight w:val="157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954,0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954,0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поддержку мер по обеспечению сбалансированности бюджетов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67 2 01 60300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262,7</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67 2 01 60300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262,7</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 xml:space="preserve">Обеспечение деятельности центрального аппарата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5 907,5</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5 907,5</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5 907,5</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4 095,1</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поддержку мер по обеспечению сбалансированности бюджетов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67 3 01 60300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67 3 01 60300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Расходы на обеспечение функций органов местного самоуправленияв рамках обеспечения деятельности центрального аппарата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lastRenderedPageBreak/>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987,3</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25,1</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06</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245,9</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245,9</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 xml:space="preserve">Обеспечение деятельности центрального аппарата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245,9</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245,9</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208,9</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540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208,9</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37,0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540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37,0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Резервные фонды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xml:space="preserve">01 </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Резервные фонды  местных администраций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01</w:t>
            </w:r>
          </w:p>
        </w:tc>
        <w:tc>
          <w:tcPr>
            <w:tcW w:w="88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68 9 01 00020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Резервные средства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68 9 01 00020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870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sz w:val="20"/>
                <w:szCs w:val="20"/>
                <w:lang w:eastAsia="ru-RU"/>
              </w:rPr>
            </w:pPr>
            <w:r w:rsidRPr="00540962">
              <w:rPr>
                <w:b/>
                <w:bCs/>
                <w:sz w:val="20"/>
                <w:szCs w:val="20"/>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2 954,2</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Непрограммные расходы органов местного самоуправления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lastRenderedPageBreak/>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68 9 01 00180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68 9 01 00180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"Обеспечение мер безопасности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493,9</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13 1 00 00000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493,9</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"Реализация мер по обеспечению общественного порядка на территории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493,9</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Реализация мер по обеспечению общественного порядка на территории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493,9</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493,9</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132,7</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«Молодежь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23 3 00 00000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"Реализация комплекса мер по содействию трудовой адаптации и занятости молодежи"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Реализация комплекса мер по содействию трудовой адаптации и занятости молодежи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23 3 01 00340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23 3 01 00340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«Общество и власть»</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23 2 00 00000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112,7</w:t>
            </w:r>
          </w:p>
        </w:tc>
      </w:tr>
      <w:tr w:rsidR="00540962" w:rsidRPr="00540962" w:rsidTr="00540962">
        <w:trPr>
          <w:trHeight w:val="157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18,7</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23 2 01 00320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18,7</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нужд(сайт)</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23 2 01 00320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18,7</w:t>
            </w:r>
          </w:p>
        </w:tc>
      </w:tr>
      <w:tr w:rsidR="00540962" w:rsidRPr="00540962" w:rsidTr="00540962">
        <w:trPr>
          <w:trHeight w:val="157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24 2 02 00000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94,0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23 2 02 00330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94,0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нужд(газета)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23 2 02 00330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94,0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80,0</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11 1 01 00000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80,0</w:t>
            </w:r>
          </w:p>
        </w:tc>
      </w:tr>
      <w:tr w:rsidR="00540962" w:rsidRPr="00540962" w:rsidTr="00540962">
        <w:trPr>
          <w:trHeight w:val="346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11 1 01 00010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11 1 01 00010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1 230,2</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1 230,2</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Прочие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1 230,2</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Прочие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1 230,2</w:t>
            </w:r>
          </w:p>
        </w:tc>
      </w:tr>
      <w:tr w:rsidR="00540962" w:rsidRPr="00540962" w:rsidTr="00540962">
        <w:trPr>
          <w:trHeight w:val="630"/>
        </w:trPr>
        <w:tc>
          <w:tcPr>
            <w:tcW w:w="6819" w:type="dxa"/>
            <w:gridSpan w:val="2"/>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848"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1 228,5</w:t>
            </w:r>
          </w:p>
        </w:tc>
      </w:tr>
      <w:tr w:rsidR="00540962" w:rsidRPr="00540962" w:rsidTr="00540962">
        <w:trPr>
          <w:trHeight w:val="315"/>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69 9 01 00570</w:t>
            </w:r>
          </w:p>
        </w:tc>
        <w:tc>
          <w:tcPr>
            <w:tcW w:w="848"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2412"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1,7</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 Социальная поддержка отдельных категорий граждан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21 0 00 00000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«Развитие мер социальной поддержки отдельных категорий граждан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21 1 00 00000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Основное мероприятие. Предоставление мер социальной поддержки прочим категориям граждан»</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21 1 02 00000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21 1 02 00300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21 1 02 00300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330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исполнительной власти Ленинградской области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892,9</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892,9</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892,9</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Сумма взыскания по решению суда (продажа имущества 2015 года)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68 9 01 00602</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892,9</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68 9 01 00602</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831</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892,9</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НАЦИОНАЛЬНАЯ ОБОРОНА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254,40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исполнительной власти Ленинградской области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68 9 01 51180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68 9 01 51180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120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69 9 01 51180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102,7</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Защита населения и территории от чрезвычайных ситуаций природного и техногенного характера,гражданская оборона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36,0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"Обеспечение мер безопасности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52,7</w:t>
            </w:r>
          </w:p>
        </w:tc>
      </w:tr>
      <w:tr w:rsidR="00540962" w:rsidRPr="00540962" w:rsidTr="00540962">
        <w:trPr>
          <w:trHeight w:val="220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13 2 00 0000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52,7</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13 2 01 00050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36,0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13 2 01 0050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36,0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13 2 01 00050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36,0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Обеспечение пожарной безопасности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66,7</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"Обеспечение мер безопасности на территории МО Кисельнинское СП на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16,7</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lastRenderedPageBreak/>
              <w:t>Подпрограмма "Предупреждение чрезвычайных ситуаций,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13 2 00 0000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16,7</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"Обеспечение и поддержание в постоянной готовности системы пожарной безопасности."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13 2 02 00000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16,7</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Обеспечение и поддержание в постоянной готовности системы пожарной безопасности.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13 2 02 00060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16,7</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13 2 02 00060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16,7</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68 0 00 00000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68 9 00 00000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подготовку и выполнение тушения лесных и торфяных пожаров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68 9 01 60110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68 9 01 60110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Исполнение судебных актов, вступивших в законную силу, по искам к Администрации МО Кисельнинское СП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68 9 01 00603</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68 9 01 00603</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4 632,2</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4 568,9</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"Совершенствование и</w:t>
            </w:r>
            <w:r w:rsidRPr="00540962">
              <w:rPr>
                <w:b/>
                <w:bCs/>
                <w:color w:val="000000"/>
                <w:lang w:eastAsia="ru-RU"/>
              </w:rPr>
              <w:br w:type="page"/>
              <w:t xml:space="preserve">развитие сети автомобильных дорог и дворовых территорий </w:t>
            </w:r>
            <w:r w:rsidRPr="00540962">
              <w:rPr>
                <w:b/>
                <w:bCs/>
                <w:color w:val="000000"/>
                <w:lang w:eastAsia="ru-RU"/>
              </w:rPr>
              <w:br w:type="page"/>
              <w:t>муниципального образования Кисельнинского сельского поселения Волховского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1 318,6</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lastRenderedPageBreak/>
              <w:t>Подпрограмма "Содержание существующей сети автомобильных дорог"</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14 1 00 00000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396,0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396,0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Содержание автомобильных дорог и дворовых территорий муниципального образования Кисельнинское сельского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396,0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346,0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 Капитальный ремонт и ремонт дорог и дворовых территорий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14 2 00 00000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646,3</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"Ремонт дорог и дворовых территорий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122,2</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Ремонт дорог и дворовых территорий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122,2</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122,2</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lang w:eastAsia="ru-RU"/>
              </w:rPr>
            </w:pPr>
            <w:r w:rsidRPr="00540962">
              <w:rPr>
                <w:lang w:eastAsia="ru-RU"/>
              </w:rPr>
              <w:t>Проведение мероприятий по капитальному ремонту и ремонту автомобильных дорог общего пользования местного значения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524,1</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"ОБ"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524,1</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 xml:space="preserve">Подпрограмма "Повышение безопасности дорожного движения в МО Кисельнинское СП "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14 3 00 00000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230,0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230,0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Сокращение аварийности на участках концентрации дорожно-транспортных происшествий инженерными методами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14 3 01 00140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230,0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14 3 01 00140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230,0</w:t>
            </w:r>
          </w:p>
        </w:tc>
      </w:tr>
      <w:tr w:rsidR="00540962" w:rsidRPr="00540962" w:rsidTr="00540962">
        <w:trPr>
          <w:trHeight w:val="945"/>
        </w:trPr>
        <w:tc>
          <w:tcPr>
            <w:tcW w:w="6819" w:type="dxa"/>
            <w:gridSpan w:val="2"/>
            <w:tcBorders>
              <w:top w:val="nil"/>
              <w:left w:val="single" w:sz="4" w:space="0" w:color="000000"/>
              <w:bottom w:val="nil"/>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14 4 00 00000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46,3</w:t>
            </w:r>
          </w:p>
        </w:tc>
      </w:tr>
      <w:tr w:rsidR="00540962" w:rsidRPr="00540962" w:rsidTr="00540962">
        <w:trPr>
          <w:trHeight w:val="1260"/>
        </w:trPr>
        <w:tc>
          <w:tcPr>
            <w:tcW w:w="6819" w:type="dxa"/>
            <w:gridSpan w:val="2"/>
            <w:tcBorders>
              <w:top w:val="single" w:sz="4" w:space="0" w:color="auto"/>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14 4 01 00000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46,3</w:t>
            </w:r>
          </w:p>
        </w:tc>
      </w:tr>
      <w:tr w:rsidR="00540962" w:rsidRPr="00540962" w:rsidTr="00540962">
        <w:trPr>
          <w:trHeight w:val="945"/>
        </w:trPr>
        <w:tc>
          <w:tcPr>
            <w:tcW w:w="6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14 4 01 00150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46,3</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14 4 01 00150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46,3</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2 054,6</w:t>
            </w:r>
          </w:p>
        </w:tc>
      </w:tr>
      <w:tr w:rsidR="00540962" w:rsidRPr="00540962" w:rsidTr="00540962">
        <w:trPr>
          <w:trHeight w:val="157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23 1 00 00000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2 054,6</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"Развитие сети автомобильных дорог внутри сельских населенных пунктов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2 054,6</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186,8</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186,8</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1 867,8</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  "ОБ"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1 867,8</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24 0 00 00000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1195,70</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24 1 00 00000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1195,70</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1195,70</w:t>
            </w:r>
          </w:p>
        </w:tc>
      </w:tr>
      <w:tr w:rsidR="00540962" w:rsidRPr="00540962" w:rsidTr="00540962">
        <w:trPr>
          <w:trHeight w:val="220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(субсидии на реализацию областного закона от 12 мая 2015 года N 42-оз)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1087,00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"ОБ"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1087,00</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108,70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108,70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63,3</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53,3</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11 2 00 00000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53,3</w:t>
            </w:r>
          </w:p>
        </w:tc>
      </w:tr>
      <w:tr w:rsidR="00540962" w:rsidRPr="00540962" w:rsidTr="00540962">
        <w:trPr>
          <w:trHeight w:val="378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346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11 2 01 00020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11 2 01 00020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lang w:eastAsia="ru-RU"/>
              </w:rPr>
            </w:pPr>
            <w:r w:rsidRPr="00540962">
              <w:rPr>
                <w:b/>
                <w:bCs/>
                <w:lang w:eastAsia="ru-RU"/>
              </w:rPr>
              <w:t>17 0 00 00000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Развитие и поддержка малого и среднего предпринимательства на территории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lang w:eastAsia="ru-RU"/>
              </w:rPr>
            </w:pPr>
            <w:r w:rsidRPr="00540962">
              <w:rPr>
                <w:lang w:eastAsia="ru-RU"/>
              </w:rPr>
              <w:t>17 0 01 00000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Развитие и поддержка малого и среднего предпринимательства на территории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lang w:eastAsia="ru-RU"/>
              </w:rPr>
            </w:pPr>
            <w:r w:rsidRPr="00540962">
              <w:rPr>
                <w:lang w:eastAsia="ru-RU"/>
              </w:rPr>
              <w:t>17 0 01 00210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lang w:eastAsia="ru-RU"/>
              </w:rPr>
            </w:pPr>
            <w:r w:rsidRPr="00540962">
              <w:rPr>
                <w:lang w:eastAsia="ru-RU"/>
              </w:rPr>
              <w:t>17 0 01 00210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20 884,3</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Жилищное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3 121,8</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lastRenderedPageBreak/>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Субсидии некоммерческим организациям (за исключением государственных (муниципальных) учреждений)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68 9 01 00520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2 456,2</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68 9 01 00520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800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2 456,2</w:t>
            </w:r>
          </w:p>
        </w:tc>
      </w:tr>
      <w:tr w:rsidR="00540962" w:rsidRPr="00540962" w:rsidTr="00540962">
        <w:trPr>
          <w:trHeight w:val="157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Подпрограмма "Экспертиза состояния МКД"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15 4 00 00000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"Экспертиза состояния МКД"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15 4 01 00000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Экспертиза состояния МКД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16 4 01 00360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15 4 01 00360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Мероприятия по оплате услуг за ведение расчетов по оплате найма муниципального имущества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68 9 01 00590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68 9 01 00590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12 344,1</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9553,60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9553,60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9553,60</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68 9 01 00530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68 9 01 00530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800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Реализация мероприятий за счет резервного фонда Правительства Ленинградской области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68 9 01 72120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9238,60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68 9 01 72120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9238,60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Актуализация системы теплоснабжения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68 9 01 00601</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68 9 01 00601</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15,00</w:t>
            </w:r>
          </w:p>
        </w:tc>
      </w:tr>
      <w:tr w:rsidR="00540962" w:rsidRPr="00540962" w:rsidTr="00540962">
        <w:trPr>
          <w:trHeight w:val="157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15 0 00 00000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2790,50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«Энергетика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15 1 00 00000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2390,50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2090,50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15 1 01 60010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2090,50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15 1 01 60010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2090,50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"Капитальный ремонт и ремонт объектов теплоснабжения</w:t>
            </w:r>
            <w:r w:rsidRPr="00540962">
              <w:rPr>
                <w:b/>
                <w:bCs/>
                <w:lang w:eastAsia="ru-RU"/>
              </w:rPr>
              <w:t xml:space="preserve"> </w:t>
            </w:r>
            <w:r w:rsidRPr="00540962">
              <w:rPr>
                <w:lang w:eastAsia="ru-RU"/>
              </w:rPr>
              <w:t>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Капитальный ремонт и ремонт объектов теплоснабжения</w:t>
            </w:r>
            <w:r w:rsidRPr="00540962">
              <w:rPr>
                <w:b/>
                <w:bCs/>
                <w:lang w:eastAsia="ru-RU"/>
              </w:rPr>
              <w:t xml:space="preserve"> </w:t>
            </w:r>
            <w:r w:rsidRPr="00540962">
              <w:rPr>
                <w:lang w:eastAsia="ru-RU"/>
              </w:rPr>
              <w:t>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15 1 01 00160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15 1 01 00160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 xml:space="preserve">Подпрограмма «Газификация МО Кисельнинское СП»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15 2 00 00000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400,00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по разработке проекта на строительство   газораспределительной сети"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15 3 01 00000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разработке проекта на строительство   газораспределительной сети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15 3 01 00190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15 3 01 00190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по разработке проекта на строительство   газораспределительной сети"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разработке проекта на строительство   газораспределительной сети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15 2 01 00190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15 2 01 00190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15 2 01 60200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15 2 01 60200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"Разработка схем газоснабжения"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15 2 02 00200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Разработка схем газоснабжения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15 2 02 00200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15 2 02 00200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Благоустройство</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5418,40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68 0 00 00000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3049,30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2113,80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2113,80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Уличное освещение</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2113,80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2000,00</w:t>
            </w:r>
          </w:p>
        </w:tc>
      </w:tr>
      <w:tr w:rsidR="00540962" w:rsidRPr="00540962" w:rsidTr="00540962">
        <w:trPr>
          <w:trHeight w:val="189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lang w:eastAsia="ru-RU"/>
              </w:rPr>
            </w:pPr>
            <w:r w:rsidRPr="00540962">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831</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113,80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Прочие мероприятия по благоустройству поселения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935,50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68 9 01 00550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935,50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«Благоустройство территории</w:t>
            </w:r>
            <w:r w:rsidRPr="00540962">
              <w:rPr>
                <w:lang w:eastAsia="ru-RU"/>
              </w:rPr>
              <w:t xml:space="preserve"> </w:t>
            </w:r>
            <w:r w:rsidRPr="00540962">
              <w:rPr>
                <w:b/>
                <w:bCs/>
                <w:lang w:eastAsia="ru-RU"/>
              </w:rPr>
              <w:t>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19 0 00 00000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410,50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«Содержание мест захоронения»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19 1 00 00000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410,50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в области содержания мест захоронения"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19 1 01 00000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410,50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в области содержания мест захоронения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19 1 01 00240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410,50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19 1 01 00240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410,50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«Комплексное обустройство населенных пунктов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19 2 00 00000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"Приобретение и устройство новых детских игровых площадок"</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19 2 01 00000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Приобретение и устройство новых детских игровых площадок.</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19 2 01 00250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19 2 01 00250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"Устройство элементов благоустройства у зданий (включая жилые дома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19 2 02 00000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Устройство элементов благоустройства у зданий (включая жилые дома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19 2 02 00260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19 2 02 00260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157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22 0 00 00000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383,30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Основное мероприятие. Мероприятия по борьбе с борщевиком Сосновского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383,30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борьбе с борщевиком Сосновского ОБ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268,30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"ОБ"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268,30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борьбе с борщевиком Сосновского МБ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115,00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115,00</w:t>
            </w:r>
          </w:p>
        </w:tc>
      </w:tr>
      <w:tr w:rsidR="00540962" w:rsidRPr="00540962" w:rsidTr="00540962">
        <w:trPr>
          <w:trHeight w:val="220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«О содействии участию</w:t>
            </w:r>
            <w:r w:rsidRPr="00540962">
              <w:rPr>
                <w:b/>
                <w:bCs/>
                <w:lang w:eastAsia="ru-RU"/>
              </w:rPr>
              <w:br w:type="page"/>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25 0 00 00000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1130,00</w:t>
            </w:r>
          </w:p>
        </w:tc>
      </w:tr>
      <w:tr w:rsidR="00540962" w:rsidRPr="00540962" w:rsidTr="00540962">
        <w:trPr>
          <w:trHeight w:val="220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Основное мероприятие "О содействии участию</w:t>
            </w:r>
            <w:r w:rsidRPr="00540962">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1130,00</w:t>
            </w:r>
          </w:p>
        </w:tc>
      </w:tr>
      <w:tr w:rsidR="00540962" w:rsidRPr="00540962" w:rsidTr="00540962">
        <w:trPr>
          <w:trHeight w:val="220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содействие участию</w:t>
            </w:r>
            <w:r w:rsidRPr="00540962">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66,00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66,00</w:t>
            </w:r>
          </w:p>
        </w:tc>
      </w:tr>
      <w:tr w:rsidR="00540962" w:rsidRPr="00540962" w:rsidTr="00540962">
        <w:trPr>
          <w:trHeight w:val="220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содействие участию</w:t>
            </w:r>
            <w:r w:rsidRPr="00540962">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1064,00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"ОБ"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1064,00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445,3</w:t>
            </w:r>
          </w:p>
        </w:tc>
      </w:tr>
      <w:tr w:rsidR="00540962" w:rsidRPr="00540962" w:rsidTr="00540962">
        <w:trPr>
          <w:trHeight w:val="157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23 1 00 00000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445,3</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"Развитие сети автомобильных дорог внутри сельских населенных пунктов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445,3</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404,8</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"ОБ"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404,8</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40,5</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40,5</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ОБРАЗОВАНИЕ</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23 0 00 00000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50,00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Молодежная политика и оздоровление детей</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23 0 00 00000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50,00</w:t>
            </w:r>
          </w:p>
        </w:tc>
      </w:tr>
      <w:tr w:rsidR="00540962" w:rsidRPr="00540962" w:rsidTr="00540962">
        <w:trPr>
          <w:trHeight w:val="157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23 3 01 00000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50,00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23 3 01 00350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50,00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23 3 01 00350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5955,40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Культура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5955,40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 Развитие культуры и физкультуры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20 0 00 00000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5815,40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Подпрограмма « Обеспечение доступа жителей МО Кисельнинское СП к культурным ценностям»</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4379,90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Создание условий для реализации организациями культуры предоставляемых ими услуг.</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4379,90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Создание условий для реализации организациями культуры предоставляемых ими услуг.</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20 1 01 00270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3866,60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20 1 01 00270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3866,60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поддержку мер по обеспечению сбалансированности бюджетов</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20 1 01 60300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513,30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20 1 01 60300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513,30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об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653,90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653,90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мб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653,90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653,90</w:t>
            </w:r>
          </w:p>
        </w:tc>
      </w:tr>
      <w:tr w:rsidR="00540962" w:rsidRPr="00540962" w:rsidTr="00540962">
        <w:trPr>
          <w:trHeight w:val="126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рб</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127,70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Создание условий для реализации организациями культуры предоставляемых ими услуг (погашение кр. зад-ти за 2017 год)</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68 9 01 00600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68 9 01 00600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На поддержку муниципальных образований Ленинградской области по развитию общественной инфраструктуры муниципального значения в ЛО</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68 9 01 72020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68 9 01 72020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СОЦИАЛЬНАЯ ПОЛИТИКА</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 Социальная поддержка отдельных категорий граждан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21 0 00 00000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«Развитие мер социальной поддержки отдельных категорий граждан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21 1 00 00000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9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21 1 01 00000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Доплаты к пенсиям государственных служащих субъектов РФ и муниципальных служащих</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21 1 01 00290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21 1 01 00290</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320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653,6</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 Развитие культуры и физкультуры на территории МО Кисельнинское СП»</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20 0 00 00000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653,60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 Приобщение жителей МО Кисельнинское СП к физической культуре»</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20 1 00 00000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653,60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Приобщение жителей МО Кисельнинское СП к физической культуре</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20 1 02 00000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653,60</w:t>
            </w:r>
          </w:p>
        </w:tc>
      </w:tr>
      <w:tr w:rsidR="00540962" w:rsidRPr="00540962" w:rsidTr="00540962">
        <w:trPr>
          <w:trHeight w:val="6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Приобщение жителей МО Кисельнинское СП к физической культуре</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20 1 02 00280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653,60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881</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79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20 1 02 00280</w:t>
            </w:r>
          </w:p>
        </w:tc>
        <w:tc>
          <w:tcPr>
            <w:tcW w:w="84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653,60</w:t>
            </w:r>
          </w:p>
        </w:tc>
      </w:tr>
      <w:tr w:rsidR="00540962" w:rsidRPr="00540962" w:rsidTr="00540962">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Всего:</w:t>
            </w:r>
          </w:p>
        </w:tc>
        <w:tc>
          <w:tcPr>
            <w:tcW w:w="851"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73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8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79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84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412"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45 200,8</w:t>
            </w:r>
          </w:p>
        </w:tc>
      </w:tr>
    </w:tbl>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tbl>
      <w:tblPr>
        <w:tblW w:w="14616" w:type="dxa"/>
        <w:tblInd w:w="93" w:type="dxa"/>
        <w:tblLook w:val="04A0"/>
      </w:tblPr>
      <w:tblGrid>
        <w:gridCol w:w="6520"/>
        <w:gridCol w:w="441"/>
        <w:gridCol w:w="499"/>
        <w:gridCol w:w="330"/>
        <w:gridCol w:w="550"/>
        <w:gridCol w:w="1881"/>
        <w:gridCol w:w="1276"/>
        <w:gridCol w:w="3119"/>
      </w:tblGrid>
      <w:tr w:rsidR="00540962" w:rsidRPr="00540962" w:rsidTr="00540962">
        <w:trPr>
          <w:trHeight w:val="315"/>
        </w:trPr>
        <w:tc>
          <w:tcPr>
            <w:tcW w:w="65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7156" w:type="dxa"/>
            <w:gridSpan w:val="5"/>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r w:rsidRPr="00540962">
              <w:rPr>
                <w:sz w:val="18"/>
                <w:szCs w:val="18"/>
                <w:lang w:eastAsia="ru-RU"/>
              </w:rPr>
              <w:t>Приложение № 5</w:t>
            </w:r>
          </w:p>
        </w:tc>
      </w:tr>
      <w:tr w:rsidR="00540962" w:rsidRPr="00540962" w:rsidTr="00540962">
        <w:trPr>
          <w:trHeight w:val="315"/>
        </w:trPr>
        <w:tc>
          <w:tcPr>
            <w:tcW w:w="65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7156" w:type="dxa"/>
            <w:gridSpan w:val="5"/>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p>
        </w:tc>
      </w:tr>
      <w:tr w:rsidR="00540962" w:rsidRPr="00540962" w:rsidTr="00540962">
        <w:trPr>
          <w:trHeight w:val="315"/>
        </w:trPr>
        <w:tc>
          <w:tcPr>
            <w:tcW w:w="65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7156" w:type="dxa"/>
            <w:gridSpan w:val="5"/>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r w:rsidRPr="00540962">
              <w:rPr>
                <w:sz w:val="18"/>
                <w:szCs w:val="18"/>
                <w:lang w:eastAsia="ru-RU"/>
              </w:rPr>
              <w:t>муниципального образования "Кисельнинское сельское поселение"</w:t>
            </w:r>
          </w:p>
        </w:tc>
      </w:tr>
      <w:tr w:rsidR="00540962" w:rsidRPr="00540962" w:rsidTr="00540962">
        <w:trPr>
          <w:trHeight w:val="315"/>
        </w:trPr>
        <w:tc>
          <w:tcPr>
            <w:tcW w:w="65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7156" w:type="dxa"/>
            <w:gridSpan w:val="5"/>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r w:rsidRPr="00540962">
              <w:rPr>
                <w:sz w:val="18"/>
                <w:szCs w:val="18"/>
                <w:lang w:eastAsia="ru-RU"/>
              </w:rPr>
              <w:t>Волховского муниципального района Ленинградской области</w:t>
            </w:r>
          </w:p>
        </w:tc>
      </w:tr>
      <w:tr w:rsidR="00540962" w:rsidRPr="00540962" w:rsidTr="00540962">
        <w:trPr>
          <w:trHeight w:val="315"/>
        </w:trPr>
        <w:tc>
          <w:tcPr>
            <w:tcW w:w="65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94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880"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6276" w:type="dxa"/>
            <w:gridSpan w:val="3"/>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p>
        </w:tc>
      </w:tr>
      <w:tr w:rsidR="00540962" w:rsidRPr="00540962" w:rsidTr="00540962">
        <w:trPr>
          <w:trHeight w:val="315"/>
        </w:trPr>
        <w:tc>
          <w:tcPr>
            <w:tcW w:w="14616" w:type="dxa"/>
            <w:gridSpan w:val="8"/>
            <w:vMerge w:val="restart"/>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r w:rsidRPr="00540962">
              <w:rPr>
                <w:b/>
                <w:bCs/>
                <w:sz w:val="26"/>
                <w:szCs w:val="26"/>
                <w:lang w:eastAsia="ru-RU"/>
              </w:rPr>
              <w:t>РАСПРЕДЕЛЕНИЕ</w:t>
            </w:r>
            <w:r w:rsidRPr="00540962">
              <w:rPr>
                <w:b/>
                <w:bCs/>
                <w:sz w:val="26"/>
                <w:szCs w:val="26"/>
                <w:lang w:eastAsia="ru-RU"/>
              </w:rPr>
              <w:br/>
              <w:t>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"Кисельнинское сельское поселение" Волховского муниципального района на 2018 год</w:t>
            </w:r>
          </w:p>
        </w:tc>
      </w:tr>
      <w:tr w:rsidR="00540962" w:rsidRPr="00540962" w:rsidTr="00540962">
        <w:trPr>
          <w:trHeight w:val="315"/>
        </w:trPr>
        <w:tc>
          <w:tcPr>
            <w:tcW w:w="14616" w:type="dxa"/>
            <w:gridSpan w:val="8"/>
            <w:vMerge/>
            <w:tcBorders>
              <w:top w:val="nil"/>
              <w:left w:val="nil"/>
              <w:bottom w:val="nil"/>
              <w:right w:val="nil"/>
            </w:tcBorders>
            <w:vAlign w:val="center"/>
            <w:hideMark/>
          </w:tcPr>
          <w:p w:rsidR="00540962" w:rsidRPr="00540962" w:rsidRDefault="00540962" w:rsidP="00540962">
            <w:pPr>
              <w:suppressAutoHyphens w:val="0"/>
              <w:rPr>
                <w:b/>
                <w:bCs/>
                <w:sz w:val="26"/>
                <w:szCs w:val="26"/>
                <w:lang w:eastAsia="ru-RU"/>
              </w:rPr>
            </w:pPr>
          </w:p>
        </w:tc>
      </w:tr>
      <w:tr w:rsidR="00540962" w:rsidRPr="00540962" w:rsidTr="00540962">
        <w:trPr>
          <w:trHeight w:val="1425"/>
        </w:trPr>
        <w:tc>
          <w:tcPr>
            <w:tcW w:w="14616" w:type="dxa"/>
            <w:gridSpan w:val="8"/>
            <w:vMerge/>
            <w:tcBorders>
              <w:top w:val="nil"/>
              <w:left w:val="nil"/>
              <w:bottom w:val="nil"/>
              <w:right w:val="nil"/>
            </w:tcBorders>
            <w:vAlign w:val="center"/>
            <w:hideMark/>
          </w:tcPr>
          <w:p w:rsidR="00540962" w:rsidRPr="00540962" w:rsidRDefault="00540962" w:rsidP="00540962">
            <w:pPr>
              <w:suppressAutoHyphens w:val="0"/>
              <w:rPr>
                <w:b/>
                <w:bCs/>
                <w:sz w:val="26"/>
                <w:szCs w:val="26"/>
                <w:lang w:eastAsia="ru-RU"/>
              </w:rPr>
            </w:pPr>
          </w:p>
        </w:tc>
      </w:tr>
      <w:tr w:rsidR="00540962" w:rsidRPr="00540962" w:rsidTr="00540962">
        <w:trPr>
          <w:trHeight w:val="315"/>
        </w:trPr>
        <w:tc>
          <w:tcPr>
            <w:tcW w:w="14616" w:type="dxa"/>
            <w:gridSpan w:val="8"/>
            <w:tcBorders>
              <w:top w:val="nil"/>
              <w:left w:val="nil"/>
              <w:bottom w:val="nil"/>
              <w:right w:val="nil"/>
            </w:tcBorders>
            <w:shd w:val="clear" w:color="auto" w:fill="auto"/>
            <w:noWrap/>
            <w:vAlign w:val="center"/>
            <w:hideMark/>
          </w:tcPr>
          <w:p w:rsidR="00540962" w:rsidRPr="00540962" w:rsidRDefault="00540962" w:rsidP="00540962">
            <w:pPr>
              <w:suppressAutoHyphens w:val="0"/>
              <w:jc w:val="center"/>
              <w:rPr>
                <w:lang w:eastAsia="ru-RU"/>
              </w:rPr>
            </w:pPr>
          </w:p>
        </w:tc>
      </w:tr>
      <w:tr w:rsidR="00540962" w:rsidRPr="00540962" w:rsidTr="00540962">
        <w:trPr>
          <w:trHeight w:val="315"/>
        </w:trPr>
        <w:tc>
          <w:tcPr>
            <w:tcW w:w="6961" w:type="dxa"/>
            <w:gridSpan w:val="2"/>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829" w:type="dxa"/>
            <w:gridSpan w:val="2"/>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550" w:type="dxa"/>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1881" w:type="dxa"/>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1276" w:type="dxa"/>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c>
          <w:tcPr>
            <w:tcW w:w="3119" w:type="dxa"/>
            <w:tcBorders>
              <w:top w:val="nil"/>
              <w:left w:val="nil"/>
              <w:bottom w:val="nil"/>
              <w:right w:val="nil"/>
            </w:tcBorders>
            <w:shd w:val="clear" w:color="auto" w:fill="auto"/>
            <w:noWrap/>
            <w:hideMark/>
          </w:tcPr>
          <w:p w:rsidR="00540962" w:rsidRPr="00540962" w:rsidRDefault="00540962" w:rsidP="00540962">
            <w:pPr>
              <w:suppressAutoHyphens w:val="0"/>
              <w:jc w:val="center"/>
              <w:rPr>
                <w:lang w:eastAsia="ru-RU"/>
              </w:rPr>
            </w:pPr>
          </w:p>
        </w:tc>
      </w:tr>
      <w:tr w:rsidR="00540962" w:rsidRPr="00540962" w:rsidTr="00540962">
        <w:trPr>
          <w:trHeight w:val="315"/>
        </w:trPr>
        <w:tc>
          <w:tcPr>
            <w:tcW w:w="6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Наименование</w:t>
            </w:r>
          </w:p>
        </w:tc>
        <w:tc>
          <w:tcPr>
            <w:tcW w:w="8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ПР</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ЦСР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ВР</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Сумма</w:t>
            </w:r>
            <w:r w:rsidRPr="00540962">
              <w:rPr>
                <w:b/>
                <w:bCs/>
                <w:color w:val="000000"/>
                <w:lang w:eastAsia="ru-RU"/>
              </w:rPr>
              <w:br/>
              <w:t>(тысяч рублей)</w:t>
            </w:r>
          </w:p>
        </w:tc>
      </w:tr>
      <w:tr w:rsidR="00540962" w:rsidRPr="00540962" w:rsidTr="00540962">
        <w:trPr>
          <w:trHeight w:val="315"/>
        </w:trPr>
        <w:tc>
          <w:tcPr>
            <w:tcW w:w="6961" w:type="dxa"/>
            <w:gridSpan w:val="2"/>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829" w:type="dxa"/>
            <w:gridSpan w:val="2"/>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40962" w:rsidRPr="00540962" w:rsidRDefault="00540962" w:rsidP="00540962">
            <w:pPr>
              <w:suppressAutoHyphens w:val="0"/>
              <w:rPr>
                <w:b/>
                <w:bCs/>
                <w:color w:val="000000"/>
                <w:lang w:eastAsia="ru-RU"/>
              </w:rPr>
            </w:pP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w:t>
            </w:r>
          </w:p>
        </w:tc>
        <w:tc>
          <w:tcPr>
            <w:tcW w:w="829" w:type="dxa"/>
            <w:gridSpan w:val="2"/>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w:t>
            </w:r>
          </w:p>
        </w:tc>
        <w:tc>
          <w:tcPr>
            <w:tcW w:w="55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7</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Всего</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45 200,8</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АДМИНИСТРАЦИЯ МУНИЦИПАЛЬНОГО ОБРАЗОВАНИЯ "КИСЕЛЬНИНСКОЕ СЕЛЬСКОЕ ПОСЕЛЕНИЕ"</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45 200,8</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b/>
                <w:bCs/>
                <w:i/>
                <w:iCs/>
                <w:color w:val="000000"/>
                <w:lang w:eastAsia="ru-RU"/>
              </w:rPr>
            </w:pPr>
            <w:r w:rsidRPr="00540962">
              <w:rPr>
                <w:b/>
                <w:bCs/>
                <w:i/>
                <w:iCs/>
                <w:color w:val="000000"/>
                <w:lang w:eastAsia="ru-RU"/>
              </w:rPr>
              <w:t>ОБЩЕГОСУДАРСТВЕННЫЕ ВОПРОСЫ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10 379,4</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b/>
                <w:bCs/>
                <w:color w:val="000000"/>
                <w:lang w:eastAsia="ru-RU"/>
              </w:rPr>
            </w:pPr>
            <w:r w:rsidRPr="00540962">
              <w:rPr>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5,1</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Обеспечение деятельности органов местного самоуправления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 xml:space="preserve">Обеспечение деятельности центрального аппарата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290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7 124,2</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Обеспечение деятельности органов местного самоуправления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1 216,7</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1 216,7</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1 216,7</w:t>
            </w:r>
          </w:p>
        </w:tc>
      </w:tr>
      <w:tr w:rsidR="00540962" w:rsidRPr="00540962" w:rsidTr="00540962">
        <w:trPr>
          <w:trHeight w:val="157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954,0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954,0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поддержку мер по обеспечению сбалансированности бюджетов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67 2 01 60300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262,7</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67 2 01 60300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262,7</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 xml:space="preserve">Обеспечение деятельности центрального аппарата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5 907,5</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5 907,5</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5 907,5</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4 095,1</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поддержку мер по обеспечению сбалансированности бюджетов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67 3 01 60300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67 3 01 60300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lastRenderedPageBreak/>
              <w:t>Расходы на обеспечение функций органов местного самоуправленияв рамках обеспечения деятельности центрального аппарата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987,3</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25,1</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06</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245,9</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Обеспечение деятельности органов местного самоуправления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245,9</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 xml:space="preserve">Обеспечение деятельности центрального аппарата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245,9</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245,9</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208,9</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межбюджетные трансферты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540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208,9</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37,0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межбюджетные трансферты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06</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540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37,0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Резервные фонды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xml:space="preserve">01 </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Резервные фонды  местных администраций</w:t>
            </w:r>
          </w:p>
        </w:tc>
        <w:tc>
          <w:tcPr>
            <w:tcW w:w="829" w:type="dxa"/>
            <w:gridSpan w:val="2"/>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01</w:t>
            </w:r>
          </w:p>
        </w:tc>
        <w:tc>
          <w:tcPr>
            <w:tcW w:w="55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68 9 01 00020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Резервные средства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68 9 01 00020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870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sz w:val="20"/>
                <w:szCs w:val="20"/>
                <w:lang w:eastAsia="ru-RU"/>
              </w:rPr>
            </w:pPr>
            <w:r w:rsidRPr="00540962">
              <w:rPr>
                <w:b/>
                <w:bCs/>
                <w:sz w:val="20"/>
                <w:szCs w:val="20"/>
                <w:lang w:eastAsia="ru-RU"/>
              </w:rPr>
              <w:lastRenderedPageBreak/>
              <w:t>ДРУГИЕ ОБЩЕГОСУДАРСТВЕННЫЕ ВОПРОСЫ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2 954,2</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Непрограммные расходы органов местного самоуправления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68 9 01 00180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68 9 01 00180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"Обеспечение мер безопасности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493,9</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13 1 00 00000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493,9</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"Реализация мер по обеспечению общественного порядка на территории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493,9</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Реализация мер по обеспечению общественного порядка на территории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493,9</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493,9</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132,7</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«Молодежь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23 3 00 00000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"Реализация комплекса мер по содействию трудовой адаптации и занятости молодежи"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Реализация комплекса мер по содействию трудовой адаптации и занятости молодежи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23 3 01 00340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23 3 01 00340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«Общество и власть»</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23 2 00 00000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112,7</w:t>
            </w:r>
          </w:p>
        </w:tc>
      </w:tr>
      <w:tr w:rsidR="00540962" w:rsidRPr="00540962" w:rsidTr="00540962">
        <w:trPr>
          <w:trHeight w:val="157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18,7</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23 2 01 00320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18,7</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нужд(сайт)</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23 2 01 00320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18,7</w:t>
            </w:r>
          </w:p>
        </w:tc>
      </w:tr>
      <w:tr w:rsidR="00540962" w:rsidRPr="00540962" w:rsidTr="00540962">
        <w:trPr>
          <w:trHeight w:val="157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24 2 02 00000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94,0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23 2 02 00330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94,0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нужд(газета)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23 2 02 00330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94,0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80,0</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Подпрограмма "Обследование технического состояния зданий и сооружений в МО Кисельнинское СП на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11 1 01 00000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80,0</w:t>
            </w:r>
          </w:p>
        </w:tc>
      </w:tr>
      <w:tr w:rsidR="00540962" w:rsidRPr="00540962" w:rsidTr="00540962">
        <w:trPr>
          <w:trHeight w:val="346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11 1 01 00010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11 1 01 00010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1 230,2</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1 230,2</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Прочие общегосударственные вопросы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1 230,2</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Прочие общегосударственные вопросы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1 230,2</w:t>
            </w:r>
          </w:p>
        </w:tc>
      </w:tr>
      <w:tr w:rsidR="00540962" w:rsidRPr="00540962" w:rsidTr="00540962">
        <w:trPr>
          <w:trHeight w:val="630"/>
        </w:trPr>
        <w:tc>
          <w:tcPr>
            <w:tcW w:w="6961" w:type="dxa"/>
            <w:gridSpan w:val="2"/>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1276"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1 228,5</w:t>
            </w:r>
          </w:p>
        </w:tc>
      </w:tr>
      <w:tr w:rsidR="00540962" w:rsidRPr="00540962" w:rsidTr="00540962">
        <w:trPr>
          <w:trHeight w:val="315"/>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829" w:type="dxa"/>
            <w:gridSpan w:val="2"/>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69 9 01 00570</w:t>
            </w:r>
          </w:p>
        </w:tc>
        <w:tc>
          <w:tcPr>
            <w:tcW w:w="1276"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3119"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1,7</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 Социальная поддержка отдельных категорий граждан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21 0 00 00000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«Развитие мер социальной поддержки отдельных категорий граждан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21 1 00 00000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Основное мероприятие. Предоставление мер социальной поддержки прочим категориям граждан»</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21 1 02 00000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21 1 02 00300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Социальные выплаты гражданам, кроме публичных нормативных социальных выплат</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21 1 02 00300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330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исполнительной власти Ленинградской области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892,9</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892,9</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892,9</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Сумма взыскания по решению суда (продажа имущества 2015 года)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68 9 01 00602</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892,9</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68 9 01 00602</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831</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892,9</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НАЦИОНАЛЬНАЯ ОБОРОНА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254,40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Мобилизационная и вневойсковая подготовка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исполнительной власти Ленинградской области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68 9 01 51180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68 9 01 51180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69 9 01 51180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НАЦИОНАЛЬНАЯ БЕЗОПАСНОСТЬ И ПРАВООХРАНИТЕЛЬНАЯ ДЕЯТЕЛЬНОСТЬ</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102,7</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Защита населения и территории от чрезвычайных ситуаций природного и техногенного характера,гражданская оборона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36,0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"Обеспечение мер безопасности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52,7</w:t>
            </w:r>
          </w:p>
        </w:tc>
      </w:tr>
      <w:tr w:rsidR="00540962" w:rsidRPr="00540962" w:rsidTr="00540962">
        <w:trPr>
          <w:trHeight w:val="220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13 2 00 0000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52,7</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13 2 01 00050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36,0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13 2 01 0050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36,0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13 2 01 00050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36,0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Обеспечение пожарной безопасности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66,7</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"Обеспечение мер безопасности на территории МО Кисельнинское СП на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16,7</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lastRenderedPageBreak/>
              <w:t>Подпрограмма "Предупреждение чрезвычайных ситуаций,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 на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13 2 00 0000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16,7</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"Обеспечение и поддержание в постоянной готовности системы пожарной безопасности."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13 2 02 00000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16,7</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Обеспечение и поддержание в постоянной готовности системы пожарной безопасности.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13 2 02 00060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16,7</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13 2 02 00060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16,7</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68 0 00 00000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68 9 00 00000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подготовку и выполнение тушения лесных и торфяных пожаров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68 9 01 60110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68 9 01 60110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Исполнение судебных актов, вступивших в законную силу, по искам к Администрации МО Кисельнинское СП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68 9 01 00603</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68 9 01 00603</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НАЦИОНАЛЬНАЯ ЭКОНОМИКА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4 632,2</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Дорожное хозяйство (дорожные фонды)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4 568,9</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"Совершенствование и</w:t>
            </w:r>
            <w:r w:rsidRPr="00540962">
              <w:rPr>
                <w:b/>
                <w:bCs/>
                <w:color w:val="000000"/>
                <w:lang w:eastAsia="ru-RU"/>
              </w:rPr>
              <w:br/>
              <w:t xml:space="preserve">развитие сети автомобильных дорог и дворовых территорий </w:t>
            </w:r>
            <w:r w:rsidRPr="00540962">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1 318,6</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lastRenderedPageBreak/>
              <w:t>Подпрограмма "Содержание существующей сети автомобильных дорог"</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14 1 00 00000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396,0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396,0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Содержание автомобильных дорог и дворовых территорий муниципального образования Кисельнинское сельского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396,0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346,0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 Капитальный ремонт и ремонт дорог и дворовых территорий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14 2 00 00000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646,3</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"Ремонт дорог и дворовых территорий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122,2</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Ремонт дорог и дворовых территорий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122,2</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122,2</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lang w:eastAsia="ru-RU"/>
              </w:rPr>
            </w:pPr>
            <w:r w:rsidRPr="00540962">
              <w:rPr>
                <w:lang w:eastAsia="ru-RU"/>
              </w:rPr>
              <w:t>Проведение мероприятий по капитальному ремонту и ремонту автомобильных дорог общего пользования местного значения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524,1</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"ОБ"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524,1</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 xml:space="preserve">Подпрограмма "Повышение безопасности дорожного движения в МО Кисельнинское СП "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14 3 00 00000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230,0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230,0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Сокращение аварийности на участках концентрации дорожно-транспортных происшествий инженерными методами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14 3 01 00140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230,0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14 3 01 00140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230,0</w:t>
            </w:r>
          </w:p>
        </w:tc>
      </w:tr>
      <w:tr w:rsidR="00540962" w:rsidRPr="00540962" w:rsidTr="00540962">
        <w:trPr>
          <w:trHeight w:val="945"/>
        </w:trPr>
        <w:tc>
          <w:tcPr>
            <w:tcW w:w="6961" w:type="dxa"/>
            <w:gridSpan w:val="2"/>
            <w:tcBorders>
              <w:top w:val="nil"/>
              <w:left w:val="single" w:sz="4" w:space="0" w:color="000000"/>
              <w:bottom w:val="nil"/>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14 4 00 00000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46,3</w:t>
            </w:r>
          </w:p>
        </w:tc>
      </w:tr>
      <w:tr w:rsidR="00540962" w:rsidRPr="00540962" w:rsidTr="00540962">
        <w:trPr>
          <w:trHeight w:val="1260"/>
        </w:trPr>
        <w:tc>
          <w:tcPr>
            <w:tcW w:w="6961" w:type="dxa"/>
            <w:gridSpan w:val="2"/>
            <w:tcBorders>
              <w:top w:val="single" w:sz="4" w:space="0" w:color="auto"/>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14 4 01 00000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46,3</w:t>
            </w:r>
          </w:p>
        </w:tc>
      </w:tr>
      <w:tr w:rsidR="00540962" w:rsidRPr="00540962" w:rsidTr="00540962">
        <w:trPr>
          <w:trHeight w:val="945"/>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14 4 01 00150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46,3</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14 4 01 00150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46,3</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2 054,6</w:t>
            </w:r>
          </w:p>
        </w:tc>
      </w:tr>
      <w:tr w:rsidR="00540962" w:rsidRPr="00540962" w:rsidTr="00540962">
        <w:trPr>
          <w:trHeight w:val="157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23 1 00 00000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2 054,6</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"Развитие сети автомобильных дорог внутри сельских населенных пунктов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2 054,6</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186,8</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186,8</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1 867,8</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  "ОБ"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1 867,8</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24 0 00 00000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1195,70</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24 1 00 00000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1195,70</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1195,70</w:t>
            </w:r>
          </w:p>
        </w:tc>
      </w:tr>
      <w:tr w:rsidR="00540962" w:rsidRPr="00540962" w:rsidTr="00540962">
        <w:trPr>
          <w:trHeight w:val="220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 (субсидии на реализацию областного закона от 12 мая 2015 года N 42-оз)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1087,00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"ОБ"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1087,00</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108,70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09</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108,70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Другие вопросы в области национальной экономики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63,3</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53,3</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11 2 00 00000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53,3</w:t>
            </w:r>
          </w:p>
        </w:tc>
      </w:tr>
      <w:tr w:rsidR="00540962" w:rsidRPr="00540962" w:rsidTr="00540962">
        <w:trPr>
          <w:trHeight w:val="378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346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11 2 01 00020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11 2 01 00020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«Развитие и поддержка малого и среднего предпринимательства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lang w:eastAsia="ru-RU"/>
              </w:rPr>
            </w:pPr>
            <w:r w:rsidRPr="00540962">
              <w:rPr>
                <w:b/>
                <w:bCs/>
                <w:lang w:eastAsia="ru-RU"/>
              </w:rPr>
              <w:t>17 0 00 00000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Развитие и поддержка малого и среднего предпринимательства на территории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lang w:eastAsia="ru-RU"/>
              </w:rPr>
            </w:pPr>
            <w:r w:rsidRPr="00540962">
              <w:rPr>
                <w:lang w:eastAsia="ru-RU"/>
              </w:rPr>
              <w:t>17 0 01 00000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Развитие и поддержка малого и среднего предпринимательства на территории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lang w:eastAsia="ru-RU"/>
              </w:rPr>
            </w:pPr>
            <w:r w:rsidRPr="00540962">
              <w:rPr>
                <w:lang w:eastAsia="ru-RU"/>
              </w:rPr>
              <w:t>17 0 01 00210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lang w:eastAsia="ru-RU"/>
              </w:rPr>
            </w:pPr>
            <w:r w:rsidRPr="00540962">
              <w:rPr>
                <w:lang w:eastAsia="ru-RU"/>
              </w:rPr>
              <w:t>17 0 01 00210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ЖИЛИЩНО-КОММУНАЛЬНОЕ ХОЗЯЙСТВО</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20 884,3</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Жилищное хозяйство</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3 121,8</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lastRenderedPageBreak/>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Субсидии некоммерческим организациям (за исключением государственных (муниципальных) учреждений)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68 9 01 00520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2 456,2</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бюджетные ассигнования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68 9 01 00520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800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2 456,2</w:t>
            </w:r>
          </w:p>
        </w:tc>
      </w:tr>
      <w:tr w:rsidR="00540962" w:rsidRPr="00540962" w:rsidTr="00540962">
        <w:trPr>
          <w:trHeight w:val="157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Подпрограмма "Экспертиза состояния МКД"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15 4 00 00000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"Экспертиза состояния МКД"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15 4 01 00000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Экспертиза состояния МКД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16 4 01 00360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15 4 01 00360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Мероприятия по оплате услуг за ведение расчетов по оплате найма муниципального имущества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68 9 01 00590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68 9 01 00590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Коммунальное хозяйство</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12 344,1</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9553,60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9553,60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9553,60</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68 9 01 00530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бюджетные ассигнования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68 9 01 00530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800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Реализация мероприятий за счет резервного фонда Правительства Ленинградской области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68 9 01 72120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9238,60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68 9 01 72120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9238,60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Актуализация системы теплоснабжения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68 9 01 00601</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68 9 01 00601</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15,00</w:t>
            </w:r>
          </w:p>
        </w:tc>
      </w:tr>
      <w:tr w:rsidR="00540962" w:rsidRPr="00540962" w:rsidTr="00540962">
        <w:trPr>
          <w:trHeight w:val="157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15 0 00 00000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2790,50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«Энергетика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15 1 00 00000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2390,50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2090,50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15 1 01 60010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2090,50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15 1 01 60010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2090,50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"Капитальный ремонт и ремонт объектов теплоснабжения</w:t>
            </w:r>
            <w:r w:rsidRPr="00540962">
              <w:rPr>
                <w:b/>
                <w:bCs/>
                <w:lang w:eastAsia="ru-RU"/>
              </w:rPr>
              <w:t xml:space="preserve"> </w:t>
            </w:r>
            <w:r w:rsidRPr="00540962">
              <w:rPr>
                <w:lang w:eastAsia="ru-RU"/>
              </w:rPr>
              <w:t>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Капитальный ремонт и ремонт объектов теплоснабжения</w:t>
            </w:r>
            <w:r w:rsidRPr="00540962">
              <w:rPr>
                <w:b/>
                <w:bCs/>
                <w:lang w:eastAsia="ru-RU"/>
              </w:rPr>
              <w:t xml:space="preserve"> </w:t>
            </w:r>
            <w:r w:rsidRPr="00540962">
              <w:rPr>
                <w:lang w:eastAsia="ru-RU"/>
              </w:rPr>
              <w:t>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15 1 01 00160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15 1 01 00160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 xml:space="preserve">Подпрограмма «Газификация МО Кисельнинское СП»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15 2 00 00000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400,00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по разработке проекта на строительство   газораспределительной сети"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15 3 01 00000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разработке проекта на строительство   газораспределительной сети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15 3 01 00190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15 3 01 00190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по разработке проекта на строительство   газораспределительной сети"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разработке проекта на строительство   газораспределительной сети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15 2 01 00190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15 2 01 00190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15 2 01 60200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15 2 01 60200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"Разработка схем газоснабжения"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15 2 02 00200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Разработка схем газоснабжения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15 2 02 00200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15 2 02 00200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Благоустройство</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5418,40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68 0 00 00000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3049,30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2113,80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2113,80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Уличное освещение</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2113,80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2000,00</w:t>
            </w:r>
          </w:p>
        </w:tc>
      </w:tr>
      <w:tr w:rsidR="00540962" w:rsidRPr="00540962" w:rsidTr="00540962">
        <w:trPr>
          <w:trHeight w:val="1890"/>
        </w:trPr>
        <w:tc>
          <w:tcPr>
            <w:tcW w:w="6961" w:type="dxa"/>
            <w:gridSpan w:val="2"/>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lang w:eastAsia="ru-RU"/>
              </w:rPr>
            </w:pPr>
            <w:r w:rsidRPr="00540962">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831</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113,80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Прочие мероприятия по благоустройству поселения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935,50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68 9 01 00550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935,50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«Благоустройство территории</w:t>
            </w:r>
            <w:r w:rsidRPr="00540962">
              <w:rPr>
                <w:lang w:eastAsia="ru-RU"/>
              </w:rPr>
              <w:t xml:space="preserve"> </w:t>
            </w:r>
            <w:r w:rsidRPr="00540962">
              <w:rPr>
                <w:b/>
                <w:bCs/>
                <w:lang w:eastAsia="ru-RU"/>
              </w:rPr>
              <w:t>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19 0 00 00000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410,50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«Содержание мест захоронения»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19 1 00 00000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410,50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в области содержания мест захоронения"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19 1 01 00000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410,50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в области содержания мест захоронения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19 1 01 00240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410,50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19 1 01 00240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410,50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«Комплексное обустройство населенных пунктов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19 2 00 00000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"Приобретение и устройство новых детских игровых площадок"</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19 2 01 00000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Приобретение и устройство новых детских игровых площадок.</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19 2 01 00250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19 2 01 00250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"Устройство элементов благоустройства у зданий (включая жилые дома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19 2 02 00000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Устройство элементов благоустройства у зданий (включая жилые дома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19 2 02 00260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19 2 02 00260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157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22 0 00 00000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383,30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Основное мероприятие. Мероприятия по борьбе с борщевиком Сосновского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383,30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борьбе с борщевиком Сосновского ОБ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268,30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"ОБ"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268,30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борьбе с борщевиком Сосновского МБ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115,00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115,00</w:t>
            </w:r>
          </w:p>
        </w:tc>
      </w:tr>
      <w:tr w:rsidR="00540962" w:rsidRPr="00540962" w:rsidTr="00540962">
        <w:trPr>
          <w:trHeight w:val="220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«О содействии участию</w:t>
            </w:r>
            <w:r w:rsidRPr="00540962">
              <w:rPr>
                <w:b/>
                <w:bCs/>
                <w:lang w:eastAsia="ru-RU"/>
              </w:rPr>
              <w:br w:type="page"/>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25 0 00 00000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1130,00</w:t>
            </w:r>
          </w:p>
        </w:tc>
      </w:tr>
      <w:tr w:rsidR="00540962" w:rsidRPr="00540962" w:rsidTr="00540962">
        <w:trPr>
          <w:trHeight w:val="220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Основное мероприятие "О содействии участию</w:t>
            </w:r>
            <w:r w:rsidRPr="00540962">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1130,00</w:t>
            </w:r>
          </w:p>
        </w:tc>
      </w:tr>
      <w:tr w:rsidR="00540962" w:rsidRPr="00540962" w:rsidTr="00540962">
        <w:trPr>
          <w:trHeight w:val="220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содействие участию</w:t>
            </w:r>
            <w:r w:rsidRPr="00540962">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66,00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66,00</w:t>
            </w:r>
          </w:p>
        </w:tc>
      </w:tr>
      <w:tr w:rsidR="00540962" w:rsidRPr="00540962" w:rsidTr="00540962">
        <w:trPr>
          <w:trHeight w:val="220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содействие участию</w:t>
            </w:r>
            <w:r w:rsidRPr="00540962">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1064,00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"ОБ"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1064,00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445,3</w:t>
            </w:r>
          </w:p>
        </w:tc>
      </w:tr>
      <w:tr w:rsidR="00540962" w:rsidRPr="00540962" w:rsidTr="00540962">
        <w:trPr>
          <w:trHeight w:val="157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23 1 00 00000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445,3</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"Развитие сети автомобильных дорог внутри сельских населенных пунктов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445,3</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404,8</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"ОБ"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404,8</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40,5</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 "МБ"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40,5</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ОБРАЗОВАНИЕ</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07</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23 0 00 00000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50,00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Молодежная политика и оздоровление детей</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23 0 00 00000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50,00</w:t>
            </w:r>
          </w:p>
        </w:tc>
      </w:tr>
      <w:tr w:rsidR="00540962" w:rsidRPr="00540962" w:rsidTr="00540962">
        <w:trPr>
          <w:trHeight w:val="157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23 3 01 00000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50,00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Мероприятия по поддержке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23 3 01 00350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50,00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23 3 01 00350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КУЛЬТУРА,  КИНЕМАТОГРАФИЯ</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5955,40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Культура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5955,40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 Развитие культуры и физкультуры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20 0 00 00000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5815,40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Подпрограмма « Обеспечение доступа жителей МО Кисельнинское СП к культурным ценностям»</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4379,90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Создание условий для реализации организациями культуры предоставляемых ими услуг.</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4379,90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Создание условий для реализации организациями культуры предоставляемых ими услуг.</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20 1 01 00270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3866,60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20 1 01 00270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3866,60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поддержку мер по обеспечению сбалансированности бюджетов</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20 1 01 60300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513,30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20 1 01 60300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513,30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об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653,90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653,90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мб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653,90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653,90</w:t>
            </w:r>
          </w:p>
        </w:tc>
      </w:tr>
      <w:tr w:rsidR="00540962" w:rsidRPr="00540962" w:rsidTr="00540962">
        <w:trPr>
          <w:trHeight w:val="126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 рб</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127,70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Создание условий для реализации организациями культуры предоставляемых ими услуг (погашение кр. зад-ти за 2017 год)</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68 9 01 00600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68 9 01 00600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На поддержку муниципальных образований Ленинградской области по развитию общественной инфраструктуры муниципального значения в ЛО</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68 9 01 72020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68 9 01 72020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СОЦИАЛЬНАЯ ПОЛИТИКА</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 Социальная поддержка отдельных категорий граждан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21 0 00 00000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«Развитие мер социальной поддержки отдельных категорий граждан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10</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21 1 00 00000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94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21 1 01 00000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Доплаты к пенсиям государственных служащих субъектов РФ и муниципальных служащих</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21 1 01 00290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Социальные выплаты гражданам, кроме публичных нормативных социальных выплат</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21 1 01 00290</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320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2 288,8</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i/>
                <w:iCs/>
                <w:color w:val="000000"/>
                <w:lang w:eastAsia="ru-RU"/>
              </w:rPr>
            </w:pPr>
            <w:r w:rsidRPr="00540962">
              <w:rPr>
                <w:b/>
                <w:bCs/>
                <w:i/>
                <w:iCs/>
                <w:color w:val="000000"/>
                <w:lang w:eastAsia="ru-RU"/>
              </w:rPr>
              <w:t>ФИЗИЧЕСКАЯ КУЛЬТУРА И СПОРТ</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653,6</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 Развитие культуры и физкультуры на территории МО Кисельнинское СП»</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20 0 00 00000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653,60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 Приобщение жителей МО Кисельнинское СП к физической культуре»</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20 1 00 00000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653,60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Приобщение жителей МО Кисельнинское СП к физической культуре</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20 1 02 00000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653,60</w:t>
            </w:r>
          </w:p>
        </w:tc>
      </w:tr>
      <w:tr w:rsidR="00540962" w:rsidRPr="00540962" w:rsidTr="00540962">
        <w:trPr>
          <w:trHeight w:val="630"/>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Приобщение жителей МО Кисельнинское СП к физической культуре</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20 1 02 00280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653,60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w:t>
            </w:r>
          </w:p>
        </w:tc>
        <w:tc>
          <w:tcPr>
            <w:tcW w:w="1881"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20 1 02 00280</w:t>
            </w:r>
          </w:p>
        </w:tc>
        <w:tc>
          <w:tcPr>
            <w:tcW w:w="1276"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653,60</w:t>
            </w:r>
          </w:p>
        </w:tc>
      </w:tr>
      <w:tr w:rsidR="00540962" w:rsidRPr="00540962" w:rsidTr="00540962">
        <w:trPr>
          <w:trHeight w:val="315"/>
        </w:trPr>
        <w:tc>
          <w:tcPr>
            <w:tcW w:w="6961" w:type="dxa"/>
            <w:gridSpan w:val="2"/>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Всего:</w:t>
            </w:r>
          </w:p>
        </w:tc>
        <w:tc>
          <w:tcPr>
            <w:tcW w:w="829" w:type="dxa"/>
            <w:gridSpan w:val="2"/>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55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881"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76"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3119"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45 200,8</w:t>
            </w:r>
          </w:p>
        </w:tc>
      </w:tr>
    </w:tbl>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tbl>
      <w:tblPr>
        <w:tblW w:w="14757" w:type="dxa"/>
        <w:tblInd w:w="93" w:type="dxa"/>
        <w:tblLook w:val="04A0"/>
      </w:tblPr>
      <w:tblGrid>
        <w:gridCol w:w="8020"/>
        <w:gridCol w:w="1700"/>
        <w:gridCol w:w="1208"/>
        <w:gridCol w:w="1065"/>
        <w:gridCol w:w="2764"/>
      </w:tblGrid>
      <w:tr w:rsidR="00540962" w:rsidRPr="00540962" w:rsidTr="00540962">
        <w:trPr>
          <w:trHeight w:val="315"/>
        </w:trPr>
        <w:tc>
          <w:tcPr>
            <w:tcW w:w="80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bookmarkStart w:id="1" w:name="RANGE!A1:E370"/>
            <w:bookmarkEnd w:id="1"/>
          </w:p>
        </w:tc>
        <w:tc>
          <w:tcPr>
            <w:tcW w:w="6737" w:type="dxa"/>
            <w:gridSpan w:val="4"/>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r w:rsidRPr="00540962">
              <w:rPr>
                <w:sz w:val="18"/>
                <w:szCs w:val="18"/>
                <w:lang w:eastAsia="ru-RU"/>
              </w:rPr>
              <w:t>Приложение №6</w:t>
            </w:r>
          </w:p>
        </w:tc>
      </w:tr>
      <w:tr w:rsidR="00540962" w:rsidRPr="00540962" w:rsidTr="00540962">
        <w:trPr>
          <w:trHeight w:val="315"/>
        </w:trPr>
        <w:tc>
          <w:tcPr>
            <w:tcW w:w="80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6737" w:type="dxa"/>
            <w:gridSpan w:val="4"/>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p>
        </w:tc>
      </w:tr>
      <w:tr w:rsidR="00540962" w:rsidRPr="00540962" w:rsidTr="00540962">
        <w:trPr>
          <w:trHeight w:val="315"/>
        </w:trPr>
        <w:tc>
          <w:tcPr>
            <w:tcW w:w="80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6737" w:type="dxa"/>
            <w:gridSpan w:val="4"/>
            <w:tcBorders>
              <w:top w:val="nil"/>
              <w:left w:val="nil"/>
              <w:bottom w:val="nil"/>
              <w:right w:val="nil"/>
            </w:tcBorders>
            <w:shd w:val="clear" w:color="auto" w:fill="auto"/>
            <w:noWrap/>
            <w:hideMark/>
          </w:tcPr>
          <w:p w:rsidR="00540962" w:rsidRPr="00540962" w:rsidRDefault="00540962" w:rsidP="00540962">
            <w:pPr>
              <w:suppressAutoHyphens w:val="0"/>
              <w:rPr>
                <w:sz w:val="18"/>
                <w:szCs w:val="18"/>
                <w:lang w:eastAsia="ru-RU"/>
              </w:rPr>
            </w:pPr>
            <w:r w:rsidRPr="00540962">
              <w:rPr>
                <w:sz w:val="18"/>
                <w:szCs w:val="18"/>
                <w:lang w:eastAsia="ru-RU"/>
              </w:rPr>
              <w:t xml:space="preserve">                                   муниципального образования</w:t>
            </w:r>
          </w:p>
        </w:tc>
      </w:tr>
      <w:tr w:rsidR="00540962" w:rsidRPr="00540962" w:rsidTr="00540962">
        <w:trPr>
          <w:trHeight w:val="315"/>
        </w:trPr>
        <w:tc>
          <w:tcPr>
            <w:tcW w:w="80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6737" w:type="dxa"/>
            <w:gridSpan w:val="4"/>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r w:rsidRPr="00540962">
              <w:rPr>
                <w:sz w:val="18"/>
                <w:szCs w:val="18"/>
                <w:lang w:eastAsia="ru-RU"/>
              </w:rPr>
              <w:t>"Кисельнинское сельское поселение" Волховского муниципального</w:t>
            </w:r>
          </w:p>
        </w:tc>
      </w:tr>
      <w:tr w:rsidR="00540962" w:rsidRPr="00540962" w:rsidTr="00540962">
        <w:trPr>
          <w:trHeight w:val="315"/>
        </w:trPr>
        <w:tc>
          <w:tcPr>
            <w:tcW w:w="80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6737" w:type="dxa"/>
            <w:gridSpan w:val="4"/>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r w:rsidRPr="00540962">
              <w:rPr>
                <w:sz w:val="18"/>
                <w:szCs w:val="18"/>
                <w:lang w:eastAsia="ru-RU"/>
              </w:rPr>
              <w:t>района Ленинградской области</w:t>
            </w:r>
          </w:p>
        </w:tc>
      </w:tr>
      <w:tr w:rsidR="00540962" w:rsidRPr="00540962" w:rsidTr="00540962">
        <w:trPr>
          <w:trHeight w:val="315"/>
        </w:trPr>
        <w:tc>
          <w:tcPr>
            <w:tcW w:w="8020" w:type="dxa"/>
            <w:tcBorders>
              <w:top w:val="nil"/>
              <w:left w:val="nil"/>
              <w:bottom w:val="nil"/>
              <w:right w:val="nil"/>
            </w:tcBorders>
            <w:shd w:val="clear" w:color="auto" w:fill="auto"/>
            <w:noWrap/>
            <w:hideMark/>
          </w:tcPr>
          <w:p w:rsidR="00540962" w:rsidRPr="00540962" w:rsidRDefault="00540962" w:rsidP="00540962">
            <w:pPr>
              <w:suppressAutoHyphens w:val="0"/>
              <w:rPr>
                <w:lang w:eastAsia="ru-RU"/>
              </w:rPr>
            </w:pPr>
          </w:p>
        </w:tc>
        <w:tc>
          <w:tcPr>
            <w:tcW w:w="6737" w:type="dxa"/>
            <w:gridSpan w:val="4"/>
            <w:tcBorders>
              <w:top w:val="nil"/>
              <w:left w:val="nil"/>
              <w:bottom w:val="nil"/>
              <w:right w:val="nil"/>
            </w:tcBorders>
            <w:shd w:val="clear" w:color="auto" w:fill="auto"/>
            <w:noWrap/>
            <w:hideMark/>
          </w:tcPr>
          <w:p w:rsidR="00540962" w:rsidRPr="00540962" w:rsidRDefault="00540962" w:rsidP="00540962">
            <w:pPr>
              <w:suppressAutoHyphens w:val="0"/>
              <w:jc w:val="center"/>
              <w:rPr>
                <w:sz w:val="18"/>
                <w:szCs w:val="18"/>
                <w:lang w:eastAsia="ru-RU"/>
              </w:rPr>
            </w:pPr>
            <w:r w:rsidRPr="00540962">
              <w:rPr>
                <w:sz w:val="18"/>
                <w:szCs w:val="18"/>
                <w:lang w:eastAsia="ru-RU"/>
              </w:rPr>
              <w:t>на 2018 год</w:t>
            </w:r>
          </w:p>
        </w:tc>
      </w:tr>
      <w:tr w:rsidR="00540962" w:rsidRPr="00540962" w:rsidTr="00540962">
        <w:trPr>
          <w:trHeight w:val="330"/>
        </w:trPr>
        <w:tc>
          <w:tcPr>
            <w:tcW w:w="14757" w:type="dxa"/>
            <w:gridSpan w:val="5"/>
            <w:tcBorders>
              <w:top w:val="nil"/>
              <w:left w:val="nil"/>
              <w:bottom w:val="nil"/>
              <w:right w:val="nil"/>
            </w:tcBorders>
            <w:shd w:val="clear" w:color="auto" w:fill="auto"/>
            <w:noWrap/>
            <w:hideMark/>
          </w:tcPr>
          <w:p w:rsidR="00540962" w:rsidRPr="00540962" w:rsidRDefault="00540962" w:rsidP="00540962">
            <w:pPr>
              <w:suppressAutoHyphens w:val="0"/>
              <w:jc w:val="center"/>
              <w:rPr>
                <w:b/>
                <w:bCs/>
                <w:sz w:val="26"/>
                <w:szCs w:val="26"/>
                <w:lang w:eastAsia="ru-RU"/>
              </w:rPr>
            </w:pPr>
          </w:p>
        </w:tc>
      </w:tr>
      <w:tr w:rsidR="00540962" w:rsidRPr="00540962" w:rsidTr="00540962">
        <w:trPr>
          <w:trHeight w:val="315"/>
        </w:trPr>
        <w:tc>
          <w:tcPr>
            <w:tcW w:w="14757" w:type="dxa"/>
            <w:gridSpan w:val="5"/>
            <w:vMerge w:val="restart"/>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r w:rsidRPr="00540962">
              <w:rPr>
                <w:b/>
                <w:bCs/>
                <w:sz w:val="26"/>
                <w:szCs w:val="26"/>
                <w:lang w:eastAsia="ru-RU"/>
              </w:rPr>
              <w:t>РАСПРЕДЕЛЕНИЕ</w:t>
            </w:r>
            <w:r w:rsidRPr="00540962">
              <w:rPr>
                <w:b/>
                <w:bCs/>
                <w:sz w:val="26"/>
                <w:szCs w:val="26"/>
                <w:lang w:eastAsia="ru-RU"/>
              </w:rPr>
              <w:br/>
              <w:t>бюджетных ассигнований по целевым статьям</w:t>
            </w:r>
            <w:r w:rsidRPr="00540962">
              <w:rPr>
                <w:b/>
                <w:bCs/>
                <w:sz w:val="26"/>
                <w:szCs w:val="26"/>
                <w:lang w:eastAsia="ru-RU"/>
              </w:rPr>
              <w:br/>
              <w:t>( муниципальным программам и непрограммным направлениям деятельности),</w:t>
            </w:r>
            <w:r w:rsidRPr="00540962">
              <w:rPr>
                <w:b/>
                <w:bCs/>
                <w:sz w:val="26"/>
                <w:szCs w:val="26"/>
                <w:lang w:eastAsia="ru-RU"/>
              </w:rPr>
              <w:br/>
              <w:t>группам и подгруппам видов расходов классификации расходов бюджетов,</w:t>
            </w:r>
            <w:r w:rsidRPr="00540962">
              <w:rPr>
                <w:b/>
                <w:bCs/>
                <w:sz w:val="26"/>
                <w:szCs w:val="26"/>
                <w:lang w:eastAsia="ru-RU"/>
              </w:rPr>
              <w:br/>
              <w:t>а также по разделам и подразделам классификации расходов бюджетов на 2018 год</w:t>
            </w:r>
          </w:p>
        </w:tc>
      </w:tr>
      <w:tr w:rsidR="00540962" w:rsidRPr="00540962" w:rsidTr="00540962">
        <w:trPr>
          <w:trHeight w:val="315"/>
        </w:trPr>
        <w:tc>
          <w:tcPr>
            <w:tcW w:w="14757" w:type="dxa"/>
            <w:gridSpan w:val="5"/>
            <w:vMerge/>
            <w:tcBorders>
              <w:top w:val="nil"/>
              <w:left w:val="nil"/>
              <w:bottom w:val="nil"/>
              <w:right w:val="nil"/>
            </w:tcBorders>
            <w:vAlign w:val="center"/>
            <w:hideMark/>
          </w:tcPr>
          <w:p w:rsidR="00540962" w:rsidRPr="00540962" w:rsidRDefault="00540962" w:rsidP="00540962">
            <w:pPr>
              <w:suppressAutoHyphens w:val="0"/>
              <w:rPr>
                <w:b/>
                <w:bCs/>
                <w:sz w:val="26"/>
                <w:szCs w:val="26"/>
                <w:lang w:eastAsia="ru-RU"/>
              </w:rPr>
            </w:pPr>
          </w:p>
        </w:tc>
      </w:tr>
      <w:tr w:rsidR="00540962" w:rsidRPr="00540962" w:rsidTr="00540962">
        <w:trPr>
          <w:trHeight w:val="315"/>
        </w:trPr>
        <w:tc>
          <w:tcPr>
            <w:tcW w:w="14757" w:type="dxa"/>
            <w:gridSpan w:val="5"/>
            <w:vMerge/>
            <w:tcBorders>
              <w:top w:val="nil"/>
              <w:left w:val="nil"/>
              <w:bottom w:val="nil"/>
              <w:right w:val="nil"/>
            </w:tcBorders>
            <w:vAlign w:val="center"/>
            <w:hideMark/>
          </w:tcPr>
          <w:p w:rsidR="00540962" w:rsidRPr="00540962" w:rsidRDefault="00540962" w:rsidP="00540962">
            <w:pPr>
              <w:suppressAutoHyphens w:val="0"/>
              <w:rPr>
                <w:b/>
                <w:bCs/>
                <w:sz w:val="26"/>
                <w:szCs w:val="26"/>
                <w:lang w:eastAsia="ru-RU"/>
              </w:rPr>
            </w:pPr>
          </w:p>
        </w:tc>
      </w:tr>
      <w:tr w:rsidR="00540962" w:rsidRPr="00540962" w:rsidTr="00540962">
        <w:trPr>
          <w:trHeight w:val="330"/>
        </w:trPr>
        <w:tc>
          <w:tcPr>
            <w:tcW w:w="8020" w:type="dxa"/>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p>
        </w:tc>
        <w:tc>
          <w:tcPr>
            <w:tcW w:w="1700" w:type="dxa"/>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p>
        </w:tc>
        <w:tc>
          <w:tcPr>
            <w:tcW w:w="1208" w:type="dxa"/>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p>
        </w:tc>
        <w:tc>
          <w:tcPr>
            <w:tcW w:w="1065" w:type="dxa"/>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p>
        </w:tc>
        <w:tc>
          <w:tcPr>
            <w:tcW w:w="2764" w:type="dxa"/>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p>
        </w:tc>
      </w:tr>
      <w:tr w:rsidR="00540962" w:rsidRPr="00540962" w:rsidTr="00540962">
        <w:trPr>
          <w:trHeight w:val="330"/>
        </w:trPr>
        <w:tc>
          <w:tcPr>
            <w:tcW w:w="8020" w:type="dxa"/>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p>
        </w:tc>
        <w:tc>
          <w:tcPr>
            <w:tcW w:w="1700" w:type="dxa"/>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p>
        </w:tc>
        <w:tc>
          <w:tcPr>
            <w:tcW w:w="1208" w:type="dxa"/>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p>
        </w:tc>
        <w:tc>
          <w:tcPr>
            <w:tcW w:w="1065" w:type="dxa"/>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p>
        </w:tc>
        <w:tc>
          <w:tcPr>
            <w:tcW w:w="2764" w:type="dxa"/>
            <w:tcBorders>
              <w:top w:val="nil"/>
              <w:left w:val="nil"/>
              <w:bottom w:val="nil"/>
              <w:right w:val="nil"/>
            </w:tcBorders>
            <w:shd w:val="clear" w:color="auto" w:fill="auto"/>
            <w:hideMark/>
          </w:tcPr>
          <w:p w:rsidR="00540962" w:rsidRPr="00540962" w:rsidRDefault="00540962" w:rsidP="00540962">
            <w:pPr>
              <w:suppressAutoHyphens w:val="0"/>
              <w:jc w:val="center"/>
              <w:rPr>
                <w:b/>
                <w:bCs/>
                <w:sz w:val="26"/>
                <w:szCs w:val="26"/>
                <w:lang w:eastAsia="ru-RU"/>
              </w:rPr>
            </w:pPr>
          </w:p>
        </w:tc>
      </w:tr>
      <w:tr w:rsidR="00540962" w:rsidRPr="00540962" w:rsidTr="00540962">
        <w:trPr>
          <w:trHeight w:val="315"/>
        </w:trPr>
        <w:tc>
          <w:tcPr>
            <w:tcW w:w="80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Наименование</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ЦСР</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ВР</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Рз ПР</w:t>
            </w:r>
          </w:p>
        </w:tc>
        <w:tc>
          <w:tcPr>
            <w:tcW w:w="27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Сумма</w:t>
            </w:r>
            <w:r w:rsidRPr="00540962">
              <w:rPr>
                <w:b/>
                <w:bCs/>
                <w:color w:val="000000"/>
                <w:lang w:eastAsia="ru-RU"/>
              </w:rPr>
              <w:br/>
              <w:t>(тысяч рублей)</w:t>
            </w:r>
          </w:p>
        </w:tc>
      </w:tr>
      <w:tr w:rsidR="00540962" w:rsidRPr="00540962" w:rsidTr="00540962">
        <w:trPr>
          <w:trHeight w:val="315"/>
        </w:trPr>
        <w:tc>
          <w:tcPr>
            <w:tcW w:w="8020" w:type="dxa"/>
            <w:vMerge/>
            <w:tcBorders>
              <w:top w:val="single" w:sz="4" w:space="0" w:color="000000"/>
              <w:left w:val="single" w:sz="4" w:space="0" w:color="000000"/>
              <w:bottom w:val="single" w:sz="4" w:space="0" w:color="000000"/>
              <w:right w:val="single" w:sz="4" w:space="0" w:color="000000"/>
            </w:tcBorders>
            <w:vAlign w:val="center"/>
            <w:hideMark/>
          </w:tcPr>
          <w:p w:rsidR="00540962" w:rsidRPr="00540962" w:rsidRDefault="00540962" w:rsidP="00540962">
            <w:pPr>
              <w:suppressAutoHyphens w:val="0"/>
              <w:rPr>
                <w:b/>
                <w:bCs/>
                <w:color w:val="000000"/>
                <w:lang w:eastAsia="ru-RU"/>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540962" w:rsidRPr="00540962" w:rsidRDefault="00540962" w:rsidP="00540962">
            <w:pPr>
              <w:suppressAutoHyphens w:val="0"/>
              <w:rPr>
                <w:b/>
                <w:bCs/>
                <w:color w:val="000000"/>
                <w:lang w:eastAsia="ru-RU"/>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540962" w:rsidRPr="00540962" w:rsidRDefault="00540962" w:rsidP="00540962">
            <w:pPr>
              <w:suppressAutoHyphens w:val="0"/>
              <w:rPr>
                <w:b/>
                <w:bCs/>
                <w:color w:val="000000"/>
                <w:lang w:eastAsia="ru-RU"/>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540962" w:rsidRPr="00540962" w:rsidRDefault="00540962" w:rsidP="00540962">
            <w:pPr>
              <w:suppressAutoHyphens w:val="0"/>
              <w:rPr>
                <w:b/>
                <w:bCs/>
                <w:color w:val="000000"/>
                <w:lang w:eastAsia="ru-RU"/>
              </w:rPr>
            </w:pPr>
          </w:p>
        </w:tc>
        <w:tc>
          <w:tcPr>
            <w:tcW w:w="2764" w:type="dxa"/>
            <w:vMerge/>
            <w:tcBorders>
              <w:top w:val="single" w:sz="4" w:space="0" w:color="000000"/>
              <w:left w:val="single" w:sz="4" w:space="0" w:color="000000"/>
              <w:bottom w:val="single" w:sz="4" w:space="0" w:color="000000"/>
              <w:right w:val="single" w:sz="4" w:space="0" w:color="000000"/>
            </w:tcBorders>
            <w:vAlign w:val="center"/>
            <w:hideMark/>
          </w:tcPr>
          <w:p w:rsidR="00540962" w:rsidRPr="00540962" w:rsidRDefault="00540962" w:rsidP="00540962">
            <w:pPr>
              <w:suppressAutoHyphens w:val="0"/>
              <w:rPr>
                <w:b/>
                <w:bCs/>
                <w:color w:val="000000"/>
                <w:lang w:eastAsia="ru-RU"/>
              </w:rPr>
            </w:pP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w:t>
            </w:r>
          </w:p>
        </w:tc>
        <w:tc>
          <w:tcPr>
            <w:tcW w:w="1700"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w:t>
            </w:r>
          </w:p>
        </w:tc>
        <w:tc>
          <w:tcPr>
            <w:tcW w:w="1065"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Всего</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45 200,8</w:t>
            </w:r>
          </w:p>
        </w:tc>
      </w:tr>
      <w:tr w:rsidR="00540962" w:rsidRPr="00540962" w:rsidTr="00540962">
        <w:trPr>
          <w:trHeight w:val="99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11 0 00 00000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133,3</w:t>
            </w:r>
          </w:p>
        </w:tc>
      </w:tr>
      <w:tr w:rsidR="00540962" w:rsidRPr="00540962" w:rsidTr="00540962">
        <w:trPr>
          <w:trHeight w:val="172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"Обследование технического состояния зданий и сооружений в МО Кисельнинское СП " муниципальной программы  "Сбор,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11 1 00 00000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w:t>
            </w:r>
          </w:p>
        </w:tc>
      </w:tr>
      <w:tr w:rsidR="00540962" w:rsidRPr="00540962" w:rsidTr="00540962">
        <w:trPr>
          <w:trHeight w:val="252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Основное мероприятие "Осуществление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11 1 01 00000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w:t>
            </w:r>
          </w:p>
        </w:tc>
      </w:tr>
      <w:tr w:rsidR="00540962" w:rsidRPr="00540962" w:rsidTr="00540962">
        <w:trPr>
          <w:trHeight w:val="252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Осуществление мероприятий по обследованию технического состояния зданий и сооружений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11 1 01 00010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w:t>
            </w:r>
          </w:p>
        </w:tc>
      </w:tr>
      <w:tr w:rsidR="00540962" w:rsidRPr="00540962" w:rsidTr="00540962">
        <w:trPr>
          <w:trHeight w:val="174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"Техническая инвентаризация и учет земельных участков в МО Кисельнинское СП" муниципальной программы"Сбор, воспроизведение в документальном виде сведений об объектах недвижимости, инвентаризация и оценка их стоимости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283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lastRenderedPageBreak/>
              <w:t>Основное мероприятие "Осуществление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283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 в рамках подпрограммы "Обследование технического состояния зданий и сооружений в МО Кисельнинское СП" муниципальной программы  "Сбор, воспроизведение в документальном виде сведений об объектах недвижимости, инвентаризация и оценка их стоимости" муниципальной программы "Сбор, воспроизведение в документальном виде сведений об объектах недвижимости, инвентаризация и оценка их стоимости"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11 2 01 00020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0412</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53,3</w:t>
            </w:r>
          </w:p>
        </w:tc>
      </w:tr>
      <w:tr w:rsidR="00540962" w:rsidRPr="00540962" w:rsidTr="00540962">
        <w:trPr>
          <w:trHeight w:val="6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13 0 00 00000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546,6</w:t>
            </w:r>
          </w:p>
        </w:tc>
      </w:tr>
      <w:tr w:rsidR="00540962" w:rsidRPr="00540962" w:rsidTr="00540962">
        <w:trPr>
          <w:trHeight w:val="139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"Обеспечение правопорядка и профилактика правонарушений в МО Кисельнинское СП  муниципальной программы"Обеспечение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13 1 00 00000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493,9</w:t>
            </w:r>
          </w:p>
        </w:tc>
      </w:tr>
      <w:tr w:rsidR="00540962" w:rsidRPr="00540962" w:rsidTr="00540962">
        <w:trPr>
          <w:trHeight w:val="630"/>
        </w:trPr>
        <w:tc>
          <w:tcPr>
            <w:tcW w:w="8020" w:type="dxa"/>
            <w:tcBorders>
              <w:top w:val="nil"/>
              <w:left w:val="nil"/>
              <w:bottom w:val="nil"/>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"Реализация мер по обеспечению общественного порядка на территории поселения"</w:t>
            </w:r>
          </w:p>
        </w:tc>
        <w:tc>
          <w:tcPr>
            <w:tcW w:w="170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493,9</w:t>
            </w:r>
          </w:p>
        </w:tc>
      </w:tr>
      <w:tr w:rsidR="00540962" w:rsidRPr="00540962" w:rsidTr="00540962">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Реализация мер по обеспечению общественного порядка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493,9</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lastRenderedPageBreak/>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493,9</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493,9</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13 1 01 71340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166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муниципальной программы "Обеспечение мер безопасности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13 2 00 00000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52,7</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36,0</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36,0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36,0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13 2 01 00050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36,0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"Обеспечение и поддержание в постоянной готовности системы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16,7</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rPr>
                <w:color w:val="000000"/>
                <w:lang w:eastAsia="ru-RU"/>
              </w:rPr>
            </w:pPr>
            <w:r w:rsidRPr="00540962">
              <w:rPr>
                <w:color w:val="000000"/>
                <w:lang w:eastAsia="ru-RU"/>
              </w:rPr>
              <w:t>Обеспечение и поддержание в постоянной готовности системы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16,7</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16,7</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Обеспечение пожарной безопасности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13 2 02 00060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0310</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16,7</w:t>
            </w:r>
          </w:p>
        </w:tc>
      </w:tr>
      <w:tr w:rsidR="00540962" w:rsidRPr="00540962" w:rsidTr="00540962">
        <w:trPr>
          <w:trHeight w:val="126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"Совершенствование и</w:t>
            </w:r>
            <w:r w:rsidRPr="00540962">
              <w:rPr>
                <w:b/>
                <w:bCs/>
                <w:color w:val="000000"/>
                <w:lang w:eastAsia="ru-RU"/>
              </w:rPr>
              <w:br/>
              <w:t xml:space="preserve">развитие сети автомобильных дорог и дворовых территорий </w:t>
            </w:r>
            <w:r w:rsidRPr="00540962">
              <w:rPr>
                <w:b/>
                <w:bCs/>
                <w:color w:val="000000"/>
                <w:lang w:eastAsia="ru-RU"/>
              </w:rPr>
              <w:br/>
              <w:t>муниципального образования "Кисельнинского сельского поселения" Волховского муниципального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14 0 00 0 0000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1 318,6</w:t>
            </w:r>
          </w:p>
        </w:tc>
      </w:tr>
      <w:tr w:rsidR="00540962" w:rsidRPr="00540962" w:rsidTr="00540962">
        <w:trPr>
          <w:trHeight w:val="39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lastRenderedPageBreak/>
              <w:t>Подпрограмма "Содержание существующей сети автомобильных дорог"</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14 1 00 00000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396,0</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"Содержание автомобильных дорог и дворовых территорий муниципального образования Кисельнинское сельского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396,0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Содержание автомобильных дорог и дворовых территорий муниципального образования Кисельнинское сельского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396,0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346,0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346,0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14 1 01 00090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14 2 00 00000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14 2 01 00100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"Технический учет автомобильных дорог и дорожных сооружений с составлением паспорта"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14 2 02 00000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Технический учет автомобильных дорог и дорожных сооружений с составлением паспорта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14 2 02 00110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7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lastRenderedPageBreak/>
              <w:t>Подпрограмма « Капитальный ремонт и ремонт дорог и дворовых территорий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14 2 00 00000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646,3</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"Капитальный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Капитальный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Дорожное хозяйство (дорожные фонды)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14 3 01 00120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"Ремонт дорог и дворовых территорий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122,2</w:t>
            </w:r>
          </w:p>
        </w:tc>
      </w:tr>
      <w:tr w:rsidR="00540962" w:rsidRPr="00540962" w:rsidTr="00540962">
        <w:trPr>
          <w:trHeight w:val="315"/>
        </w:trPr>
        <w:tc>
          <w:tcPr>
            <w:tcW w:w="8020" w:type="dxa"/>
            <w:tcBorders>
              <w:top w:val="nil"/>
              <w:left w:val="single" w:sz="4" w:space="0" w:color="auto"/>
              <w:bottom w:val="nil"/>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Ремонт дорог и дворовых территорий поселения</w:t>
            </w:r>
          </w:p>
        </w:tc>
        <w:tc>
          <w:tcPr>
            <w:tcW w:w="1700" w:type="dxa"/>
            <w:tcBorders>
              <w:top w:val="nil"/>
              <w:left w:val="single" w:sz="4" w:space="0" w:color="000000"/>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1208"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nil"/>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122,2</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1208"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122,2</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Дорожное хозяйство (дорожные фонды) "МБ"</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14 2 01 00140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122,2</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lang w:eastAsia="ru-RU"/>
              </w:rPr>
            </w:pPr>
            <w:r w:rsidRPr="00540962">
              <w:rPr>
                <w:lang w:eastAsia="ru-RU"/>
              </w:rPr>
              <w:t>Проведение мероприятий по капитальному ремонту и ремонту автомобильных дорог общего пользования местного значения</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524,1</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Дорожное хозяйство (дорожные фонды) "ОБ"</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2 01 S0140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524,1</w:t>
            </w:r>
          </w:p>
        </w:tc>
      </w:tr>
      <w:tr w:rsidR="00540962" w:rsidRPr="00540962" w:rsidTr="00540962">
        <w:trPr>
          <w:trHeight w:val="645"/>
        </w:trPr>
        <w:tc>
          <w:tcPr>
            <w:tcW w:w="8020"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 xml:space="preserve">Подпрограмма "Повышение безопасности дорожного движения в МО Кисельнинское СП " </w:t>
            </w:r>
          </w:p>
        </w:tc>
        <w:tc>
          <w:tcPr>
            <w:tcW w:w="170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14 3 00 00000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230,0</w:t>
            </w:r>
          </w:p>
        </w:tc>
      </w:tr>
      <w:tr w:rsidR="00540962" w:rsidRPr="00540962" w:rsidTr="00540962">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"Сокращение аварийности на участках концентрации дорожно-транспортных происшествий инженерными методами"</w:t>
            </w:r>
          </w:p>
        </w:tc>
        <w:tc>
          <w:tcPr>
            <w:tcW w:w="1700"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230,0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Сокращение аварийности на участках концентрации дорожно-транспортных происшествий инженерными методами</w:t>
            </w:r>
          </w:p>
        </w:tc>
        <w:tc>
          <w:tcPr>
            <w:tcW w:w="1700"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230,0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230,0</w:t>
            </w:r>
          </w:p>
        </w:tc>
      </w:tr>
      <w:tr w:rsidR="00540962" w:rsidRPr="00540962" w:rsidTr="00540962">
        <w:trPr>
          <w:trHeight w:val="315"/>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Дорожное хозяйство (дорожные фонды)</w:t>
            </w:r>
          </w:p>
        </w:tc>
        <w:tc>
          <w:tcPr>
            <w:tcW w:w="1700"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14 3 01 00140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230,0</w:t>
            </w:r>
          </w:p>
        </w:tc>
      </w:tr>
      <w:tr w:rsidR="00540962" w:rsidRPr="00540962" w:rsidTr="00540962">
        <w:trPr>
          <w:trHeight w:val="945"/>
        </w:trPr>
        <w:tc>
          <w:tcPr>
            <w:tcW w:w="8020" w:type="dxa"/>
            <w:tcBorders>
              <w:top w:val="single" w:sz="4" w:space="0" w:color="000000"/>
              <w:left w:val="single" w:sz="4" w:space="0" w:color="000000"/>
              <w:bottom w:val="nil"/>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"Организация экспертных работ (исследование и анализ) и паспортизация дорожного хозяйства МО Кисельнинское СП"</w:t>
            </w:r>
          </w:p>
        </w:tc>
        <w:tc>
          <w:tcPr>
            <w:tcW w:w="1700"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14 4 00 00000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46,3</w:t>
            </w:r>
          </w:p>
        </w:tc>
      </w:tr>
      <w:tr w:rsidR="00540962" w:rsidRPr="00540962" w:rsidTr="00540962">
        <w:trPr>
          <w:trHeight w:val="94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14 4 01 00000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46,3</w:t>
            </w:r>
          </w:p>
        </w:tc>
      </w:tr>
      <w:tr w:rsidR="00540962" w:rsidRPr="00540962" w:rsidTr="00540962">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Мероприятия по осуществлению органами местного самоуправления экспертных работ (исследование и анализ) дорожного покрытия территории поселения</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46,3</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46,3</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Дорожное хозяйство (дорожные фонды)</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14 4 01 00150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46,3</w:t>
            </w:r>
          </w:p>
        </w:tc>
      </w:tr>
      <w:tr w:rsidR="00540962" w:rsidRPr="00540962" w:rsidTr="00540962">
        <w:trPr>
          <w:trHeight w:val="1305"/>
        </w:trPr>
        <w:tc>
          <w:tcPr>
            <w:tcW w:w="8020" w:type="dxa"/>
            <w:tcBorders>
              <w:top w:val="nil"/>
              <w:left w:val="single" w:sz="4" w:space="0" w:color="000000"/>
              <w:bottom w:val="nil"/>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15 0 00 00000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3 050,5</w:t>
            </w:r>
          </w:p>
        </w:tc>
      </w:tr>
      <w:tr w:rsidR="00540962" w:rsidRPr="00540962" w:rsidTr="00540962">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«Энергетика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15 1 00 00000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2 390,5</w:t>
            </w:r>
          </w:p>
        </w:tc>
      </w:tr>
      <w:tr w:rsidR="00540962" w:rsidRPr="00540962" w:rsidTr="00540962">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2 090,5</w:t>
            </w:r>
          </w:p>
        </w:tc>
      </w:tr>
      <w:tr w:rsidR="00540962" w:rsidRPr="00540962" w:rsidTr="00540962">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реализацию мероприятий, направленных на безаварийную работу объектов теплоснабжения городских и сельских поселений Волховского муниципального района"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15 1 01 60010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2 090,5</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15 1 01 60010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2 090,5</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15 1 01 60010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0502</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2 090,5</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"Капитальный ремонт и ремонт объектов теплоснабжения</w:t>
            </w:r>
            <w:r w:rsidRPr="00540962">
              <w:rPr>
                <w:b/>
                <w:bCs/>
                <w:lang w:eastAsia="ru-RU"/>
              </w:rPr>
              <w:t xml:space="preserve"> </w:t>
            </w:r>
            <w:r w:rsidRPr="00540962">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Капитальный ремонт и ремонт  объектов теплоснабжения</w:t>
            </w:r>
            <w:r w:rsidRPr="00540962">
              <w:rPr>
                <w:b/>
                <w:bCs/>
                <w:lang w:eastAsia="ru-RU"/>
              </w:rPr>
              <w:t xml:space="preserve"> </w:t>
            </w:r>
            <w:r w:rsidRPr="00540962">
              <w:rPr>
                <w:lang w:eastAsia="ru-RU"/>
              </w:rPr>
              <w:t>на территории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15 1 01 00160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15 1 01 00160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15 1 01 00160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0502</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 xml:space="preserve">Подпрограмма «Газификация МО Кисельнинское СП» </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15 2 00 00000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400,0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по разработке проекта на строительство   газораспределительной сети"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разработке проекта на строительство   газораспределительной сети</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Иные закупки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Коммунальное хозяйство</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15 2 01 00190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0502</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945"/>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предоставление бюджетных инвестиций в объекты капитального строительства собственности городских и сельских поселений Волховского муниципального района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15 2 01 60200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"Разработка схем газоснабжения"</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15 2 02 00000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Разработка схем газоснабжения</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15 2 02 00200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15 2 02 00200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100,0</w:t>
            </w:r>
          </w:p>
        </w:tc>
      </w:tr>
      <w:tr w:rsidR="00540962" w:rsidRPr="00540962" w:rsidTr="00540962">
        <w:trPr>
          <w:trHeight w:val="315"/>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Коммунальное хозяйство</w:t>
            </w:r>
          </w:p>
        </w:tc>
        <w:tc>
          <w:tcPr>
            <w:tcW w:w="170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15 2 02 00200</w:t>
            </w:r>
          </w:p>
        </w:tc>
        <w:tc>
          <w:tcPr>
            <w:tcW w:w="1208"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0502</w:t>
            </w:r>
          </w:p>
        </w:tc>
        <w:tc>
          <w:tcPr>
            <w:tcW w:w="2764" w:type="dxa"/>
            <w:tcBorders>
              <w:top w:val="nil"/>
              <w:left w:val="nil"/>
              <w:bottom w:val="nil"/>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100,0</w:t>
            </w:r>
          </w:p>
        </w:tc>
      </w:tr>
      <w:tr w:rsidR="00540962" w:rsidRPr="00540962" w:rsidTr="00540962">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Подпрограмма «Экспертиза состояния МКД"</w:t>
            </w:r>
          </w:p>
        </w:tc>
        <w:tc>
          <w:tcPr>
            <w:tcW w:w="1700"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15 4 00 00000</w:t>
            </w:r>
          </w:p>
        </w:tc>
        <w:tc>
          <w:tcPr>
            <w:tcW w:w="1208"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single" w:sz="4" w:space="0" w:color="000000"/>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260,0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Основное мероприятие "Экспертиза состояния МКД"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15 4 01 00000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lang w:eastAsia="ru-RU"/>
              </w:rPr>
            </w:pPr>
            <w:r w:rsidRPr="00540962">
              <w:rPr>
                <w:lang w:eastAsia="ru-RU"/>
              </w:rPr>
              <w:t>Экспертиза состояния МКД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lang w:eastAsia="ru-RU"/>
              </w:rPr>
            </w:pPr>
            <w:r w:rsidRPr="00540962">
              <w:rPr>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lang w:eastAsia="ru-RU"/>
              </w:rPr>
            </w:pPr>
            <w:r w:rsidRPr="00540962">
              <w:rPr>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260,0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Жилищное хозяйство</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15 4 01 00360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0501</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260,0</w:t>
            </w:r>
          </w:p>
        </w:tc>
      </w:tr>
      <w:tr w:rsidR="00540962" w:rsidRPr="00540962" w:rsidTr="00540962">
        <w:trPr>
          <w:trHeight w:val="960"/>
        </w:trPr>
        <w:tc>
          <w:tcPr>
            <w:tcW w:w="8020" w:type="dxa"/>
            <w:tcBorders>
              <w:top w:val="nil"/>
              <w:left w:val="single" w:sz="4" w:space="0" w:color="000000"/>
              <w:bottom w:val="nil"/>
              <w:right w:val="single" w:sz="4" w:space="0" w:color="000000"/>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 xml:space="preserve">Муниципальная программа МО Кисельнинское СП "Развитие и поддержка малого и среднего предпринимательства на территории МО Кисельнинское СП" </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lang w:eastAsia="ru-RU"/>
              </w:rPr>
            </w:pPr>
            <w:r w:rsidRPr="00540962">
              <w:rPr>
                <w:b/>
                <w:bCs/>
                <w:lang w:eastAsia="ru-RU"/>
              </w:rPr>
              <w:t>17 0 00 00000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10,0</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Развитие и поддержка малого и среднего предпринимательства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lang w:eastAsia="ru-RU"/>
              </w:rPr>
            </w:pPr>
            <w:r w:rsidRPr="00540962">
              <w:rPr>
                <w:lang w:eastAsia="ru-RU"/>
              </w:rPr>
              <w:t>17 0 01 00000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Развитие и поддержка малого и среднего предпринимательства на территории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lang w:eastAsia="ru-RU"/>
              </w:rPr>
            </w:pPr>
            <w:r w:rsidRPr="00540962">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Субсидии юридическим лицам (кроме некоммерческих организаций), индивидуальным предпринимателям, физическим лицам</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lang w:eastAsia="ru-RU"/>
              </w:rPr>
            </w:pPr>
            <w:r w:rsidRPr="00540962">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810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Другие вопросы в области национальной экономики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lang w:eastAsia="ru-RU"/>
              </w:rPr>
            </w:pPr>
            <w:r w:rsidRPr="00540962">
              <w:rPr>
                <w:lang w:eastAsia="ru-RU"/>
              </w:rPr>
              <w:t>17 0 01 00210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810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0412</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10,0</w:t>
            </w:r>
          </w:p>
        </w:tc>
      </w:tr>
      <w:tr w:rsidR="00540962" w:rsidRPr="00540962" w:rsidTr="00540962">
        <w:trPr>
          <w:trHeight w:val="76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Муниципальная программа «Благоустройство территории</w:t>
            </w:r>
            <w:r w:rsidRPr="00540962">
              <w:rPr>
                <w:lang w:eastAsia="ru-RU"/>
              </w:rPr>
              <w:t xml:space="preserve"> </w:t>
            </w:r>
            <w:r w:rsidRPr="00540962">
              <w:rPr>
                <w:b/>
                <w:bCs/>
                <w:lang w:eastAsia="ru-RU"/>
              </w:rPr>
              <w:t>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19 0 00 00000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340,5</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«Содержание мест захоронения»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19 1 00 00000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340,5</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"Мероприятия в области содержания мест захоронения"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19 1 01 00000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340,5</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в области содержания мест захоронения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19 1 01 00240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340,5</w:t>
            </w:r>
          </w:p>
        </w:tc>
      </w:tr>
      <w:tr w:rsidR="00540962" w:rsidRPr="00540962" w:rsidTr="00540962">
        <w:trPr>
          <w:trHeight w:val="630"/>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19 1 01 00240</w:t>
            </w:r>
          </w:p>
        </w:tc>
        <w:tc>
          <w:tcPr>
            <w:tcW w:w="1208"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340,5</w:t>
            </w:r>
          </w:p>
        </w:tc>
      </w:tr>
      <w:tr w:rsidR="00540962" w:rsidRPr="00540962" w:rsidTr="00540962">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19 1 01 00240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340,5</w:t>
            </w:r>
          </w:p>
        </w:tc>
      </w:tr>
      <w:tr w:rsidR="00540962" w:rsidRPr="00540962" w:rsidTr="00540962">
        <w:trPr>
          <w:trHeight w:val="67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«Комплексное обустройство населенных пунктов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19 2 00 00000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single" w:sz="4" w:space="0" w:color="auto"/>
              <w:left w:val="nil"/>
              <w:bottom w:val="single" w:sz="4" w:space="0" w:color="auto"/>
              <w:right w:val="nil"/>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single" w:sz="4" w:space="0" w:color="auto"/>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"Приобретение и устройство новых детских игровых площадок"</w:t>
            </w:r>
          </w:p>
        </w:tc>
        <w:tc>
          <w:tcPr>
            <w:tcW w:w="1700"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19 2 01 00000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nil"/>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Приобретение и устройство новых детских игровых площадок.</w:t>
            </w:r>
          </w:p>
        </w:tc>
        <w:tc>
          <w:tcPr>
            <w:tcW w:w="1700"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19 2 01 00250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nil"/>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19 2 01 00250</w:t>
            </w:r>
          </w:p>
        </w:tc>
        <w:tc>
          <w:tcPr>
            <w:tcW w:w="1208"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nil"/>
              <w:right w:val="nil"/>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single" w:sz="4" w:space="0" w:color="auto"/>
              <w:bottom w:val="nil"/>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19 2 01 00250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single" w:sz="4" w:space="0" w:color="auto"/>
              <w:left w:val="nil"/>
              <w:bottom w:val="nil"/>
              <w:right w:val="nil"/>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single" w:sz="4" w:space="0" w:color="auto"/>
              <w:left w:val="single" w:sz="4" w:space="0" w:color="auto"/>
              <w:bottom w:val="nil"/>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"Устройство элементов благоустройства у зданий (включая жилые дома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19 2 02 00000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Устройство элементов благоустройства у зданий (включая жилые дома МО Кисельнинское СП</w:t>
            </w:r>
          </w:p>
        </w:tc>
        <w:tc>
          <w:tcPr>
            <w:tcW w:w="1700"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19 2 02 00260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19 2 02 00260</w:t>
            </w:r>
          </w:p>
        </w:tc>
        <w:tc>
          <w:tcPr>
            <w:tcW w:w="1208"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19 2 02 00260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78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 Развитие культуры и физкультуры на территории МО Кисельнинское СП»</w:t>
            </w:r>
          </w:p>
        </w:tc>
        <w:tc>
          <w:tcPr>
            <w:tcW w:w="1700" w:type="dxa"/>
            <w:tcBorders>
              <w:top w:val="single" w:sz="4" w:space="0" w:color="000000"/>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20 0 00 00000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6 469,0</w:t>
            </w:r>
          </w:p>
        </w:tc>
      </w:tr>
      <w:tr w:rsidR="00540962" w:rsidRPr="00540962" w:rsidTr="00540962">
        <w:trPr>
          <w:trHeight w:val="78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 Обеспечение доступа жителей МО Кисельнинское СП к культурным ценностям»</w:t>
            </w:r>
          </w:p>
        </w:tc>
        <w:tc>
          <w:tcPr>
            <w:tcW w:w="1700"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20 1 00 00000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5 033,5</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Создание условий для реализации организациями культуры предоставляемых ими услуг.</w:t>
            </w:r>
          </w:p>
        </w:tc>
        <w:tc>
          <w:tcPr>
            <w:tcW w:w="1700"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4 379,9</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Создание условий для реализации организациями культуры предоставляемых ими услуг</w:t>
            </w:r>
          </w:p>
        </w:tc>
        <w:tc>
          <w:tcPr>
            <w:tcW w:w="1700" w:type="dxa"/>
            <w:tcBorders>
              <w:top w:val="nil"/>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20 1 01 00270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3 866,5</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1700" w:type="dxa"/>
            <w:tcBorders>
              <w:top w:val="single" w:sz="4" w:space="0" w:color="000000"/>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20 1 01 00270</w:t>
            </w:r>
          </w:p>
        </w:tc>
        <w:tc>
          <w:tcPr>
            <w:tcW w:w="1208"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3 866,5</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20 1 01 00270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0801</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3 866,5</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поддержку мер по обеспечению сбалансированности бюджетов</w:t>
            </w:r>
          </w:p>
        </w:tc>
        <w:tc>
          <w:tcPr>
            <w:tcW w:w="1700" w:type="dxa"/>
            <w:tcBorders>
              <w:top w:val="single" w:sz="4" w:space="0" w:color="000000"/>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20 1 01 60300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513,4</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1700" w:type="dxa"/>
            <w:tcBorders>
              <w:top w:val="single" w:sz="4" w:space="0" w:color="000000"/>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20 1 01 60300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513,4</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20 1 01 60300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0801</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513,4</w:t>
            </w:r>
          </w:p>
        </w:tc>
      </w:tr>
      <w:tr w:rsidR="00540962" w:rsidRPr="00540962" w:rsidTr="00540962">
        <w:trPr>
          <w:trHeight w:val="315"/>
        </w:trPr>
        <w:tc>
          <w:tcPr>
            <w:tcW w:w="8020" w:type="dxa"/>
            <w:tcBorders>
              <w:top w:val="nil"/>
              <w:left w:val="nil"/>
              <w:bottom w:val="nil"/>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Приобщение жителей МО Кисельнинское СП к физической культуре</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20 1 02 00280</w:t>
            </w:r>
          </w:p>
        </w:tc>
        <w:tc>
          <w:tcPr>
            <w:tcW w:w="1208"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653,6</w:t>
            </w:r>
          </w:p>
        </w:tc>
      </w:tr>
      <w:tr w:rsidR="00540962" w:rsidRPr="00540962" w:rsidTr="00540962">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1700" w:type="dxa"/>
            <w:tcBorders>
              <w:top w:val="single" w:sz="4" w:space="0" w:color="000000"/>
              <w:left w:val="single" w:sz="4" w:space="0" w:color="000000"/>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20 1 02 00280</w:t>
            </w:r>
          </w:p>
        </w:tc>
        <w:tc>
          <w:tcPr>
            <w:tcW w:w="1208"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653,6</w:t>
            </w:r>
          </w:p>
        </w:tc>
      </w:tr>
      <w:tr w:rsidR="00540962" w:rsidRPr="00540962" w:rsidTr="00540962">
        <w:trPr>
          <w:trHeight w:val="315"/>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Культура</w:t>
            </w:r>
          </w:p>
        </w:tc>
        <w:tc>
          <w:tcPr>
            <w:tcW w:w="1700" w:type="dxa"/>
            <w:tcBorders>
              <w:top w:val="single" w:sz="4" w:space="0" w:color="000000"/>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20 1 02 00280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1101</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653,6</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 обеспечение выплат стимулирующего характера работникам муниципальных учреждений культуры »</w:t>
            </w:r>
          </w:p>
        </w:tc>
        <w:tc>
          <w:tcPr>
            <w:tcW w:w="1700"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20 1 00 00000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1 435,5</w:t>
            </w:r>
          </w:p>
        </w:tc>
      </w:tr>
      <w:tr w:rsidR="00540962" w:rsidRPr="00540962" w:rsidTr="00540962">
        <w:trPr>
          <w:trHeight w:val="1260"/>
        </w:trPr>
        <w:tc>
          <w:tcPr>
            <w:tcW w:w="8020" w:type="dxa"/>
            <w:tcBorders>
              <w:top w:val="nil"/>
              <w:left w:val="single" w:sz="4" w:space="0" w:color="auto"/>
              <w:bottom w:val="single" w:sz="4" w:space="0" w:color="auto"/>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1700" w:type="dxa"/>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1 435,5</w:t>
            </w:r>
          </w:p>
        </w:tc>
      </w:tr>
      <w:tr w:rsidR="00540962" w:rsidRPr="00540962" w:rsidTr="00540962">
        <w:trPr>
          <w:trHeight w:val="945"/>
        </w:trPr>
        <w:tc>
          <w:tcPr>
            <w:tcW w:w="8020" w:type="dxa"/>
            <w:tcBorders>
              <w:top w:val="nil"/>
              <w:left w:val="nil"/>
              <w:bottom w:val="nil"/>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Субсидии на обеспечение выплат стимулирующего характера работникам муниципальных учреждений культуры Ленинградской области в рамках непрограммных расходов МО Кисельнинское СП"</w:t>
            </w:r>
          </w:p>
        </w:tc>
        <w:tc>
          <w:tcPr>
            <w:tcW w:w="1700" w:type="dxa"/>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653,9</w:t>
            </w:r>
          </w:p>
        </w:tc>
      </w:tr>
      <w:tr w:rsidR="00540962" w:rsidRPr="00540962" w:rsidTr="00540962">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Субсидии бюджетным учреждениям об</w:t>
            </w:r>
          </w:p>
        </w:tc>
        <w:tc>
          <w:tcPr>
            <w:tcW w:w="1700" w:type="dxa"/>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653,9</w:t>
            </w:r>
          </w:p>
        </w:tc>
      </w:tr>
      <w:tr w:rsidR="00540962" w:rsidRPr="00540962" w:rsidTr="00540962">
        <w:trPr>
          <w:trHeight w:val="315"/>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0801</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653,9</w:t>
            </w:r>
          </w:p>
        </w:tc>
      </w:tr>
      <w:tr w:rsidR="00540962" w:rsidRPr="00540962" w:rsidTr="00540962">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Субсидии бюджетным учреждениям мб</w:t>
            </w:r>
          </w:p>
        </w:tc>
        <w:tc>
          <w:tcPr>
            <w:tcW w:w="1700" w:type="dxa"/>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653,9</w:t>
            </w:r>
          </w:p>
        </w:tc>
      </w:tr>
      <w:tr w:rsidR="00540962" w:rsidRPr="00540962" w:rsidTr="00540962">
        <w:trPr>
          <w:trHeight w:val="315"/>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0801</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653,9</w:t>
            </w:r>
          </w:p>
        </w:tc>
      </w:tr>
      <w:tr w:rsidR="00540962" w:rsidRPr="00540962" w:rsidTr="00540962">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Субсидии бюджетным учреждениям рб</w:t>
            </w:r>
          </w:p>
        </w:tc>
        <w:tc>
          <w:tcPr>
            <w:tcW w:w="1700" w:type="dxa"/>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127,7</w:t>
            </w:r>
          </w:p>
        </w:tc>
      </w:tr>
      <w:tr w:rsidR="00540962" w:rsidRPr="00540962" w:rsidTr="00540962">
        <w:trPr>
          <w:trHeight w:val="315"/>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 1 02 S0360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0801</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127,7</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 Социальная поддержка отдельных категорий граждан на территории МО Кисельнинское СП»</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21 0 00 00000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2 303,8</w:t>
            </w:r>
          </w:p>
        </w:tc>
      </w:tr>
      <w:tr w:rsidR="00540962" w:rsidRPr="00540962" w:rsidTr="00540962">
        <w:trPr>
          <w:trHeight w:val="66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«Развитие мер социальной поддержки отдельных категорий граждан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21 1 00 00000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2 303,8</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"Предоставление доплат к пенсии лицам государственных служащих субъектов РФ и муниципальных служащих"</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21 1 01 00000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2 288,8</w:t>
            </w:r>
          </w:p>
        </w:tc>
      </w:tr>
      <w:tr w:rsidR="00540962" w:rsidRPr="00540962" w:rsidTr="00540962">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Доплаты к пенсиям государственных служащих субъектов РФ и муниципальных служащих</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21 1 01 00290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2 288,8</w:t>
            </w:r>
          </w:p>
        </w:tc>
      </w:tr>
      <w:tr w:rsidR="00540962" w:rsidRPr="00540962" w:rsidTr="00540962">
        <w:trPr>
          <w:trHeight w:val="630"/>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Социальные выплаты гражданам, кроме публичных нормативных социальных выплат</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21 1 01 00290</w:t>
            </w:r>
          </w:p>
        </w:tc>
        <w:tc>
          <w:tcPr>
            <w:tcW w:w="1208"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320</w:t>
            </w:r>
          </w:p>
        </w:tc>
        <w:tc>
          <w:tcPr>
            <w:tcW w:w="1065"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2 288,8</w:t>
            </w:r>
          </w:p>
        </w:tc>
      </w:tr>
      <w:tr w:rsidR="00540962" w:rsidRPr="00540962" w:rsidTr="00540962">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Пенсионное обеспечение</w:t>
            </w:r>
          </w:p>
        </w:tc>
        <w:tc>
          <w:tcPr>
            <w:tcW w:w="1700" w:type="dxa"/>
            <w:tcBorders>
              <w:top w:val="single" w:sz="4" w:space="0" w:color="000000"/>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21 1 01 00290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320</w:t>
            </w:r>
          </w:p>
        </w:tc>
        <w:tc>
          <w:tcPr>
            <w:tcW w:w="1065"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1001</w:t>
            </w:r>
          </w:p>
        </w:tc>
        <w:tc>
          <w:tcPr>
            <w:tcW w:w="2764"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2 288,8</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Предоставление мер социальной поддержки прочим категориям граждан»</w:t>
            </w:r>
          </w:p>
        </w:tc>
        <w:tc>
          <w:tcPr>
            <w:tcW w:w="1700"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21 1 02 00000</w:t>
            </w:r>
          </w:p>
        </w:tc>
        <w:tc>
          <w:tcPr>
            <w:tcW w:w="1208"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w:t>
            </w:r>
          </w:p>
        </w:tc>
      </w:tr>
      <w:tr w:rsidR="00540962" w:rsidRPr="00540962" w:rsidTr="00540962">
        <w:trPr>
          <w:trHeight w:val="94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Ежегодные денежные выплаты лицам, удостоенным звания «Почетный гражданин Кисельнинского сельского поселения Волховского района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Социальные выплаты гражданам, кроме публичных нормативных социальных выплат</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330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Другие общегосударственные вопросы</w:t>
            </w:r>
          </w:p>
        </w:tc>
        <w:tc>
          <w:tcPr>
            <w:tcW w:w="1700" w:type="dxa"/>
            <w:tcBorders>
              <w:top w:val="single" w:sz="4" w:space="0" w:color="000000"/>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21 1 02 00300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330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15,0</w:t>
            </w:r>
          </w:p>
        </w:tc>
      </w:tr>
      <w:tr w:rsidR="00540962" w:rsidRPr="00540962" w:rsidTr="00540962">
        <w:trPr>
          <w:trHeight w:val="1350"/>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w:t>
            </w:r>
          </w:p>
        </w:tc>
        <w:tc>
          <w:tcPr>
            <w:tcW w:w="1700" w:type="dxa"/>
            <w:tcBorders>
              <w:top w:val="single" w:sz="4" w:space="0" w:color="000000"/>
              <w:left w:val="nil"/>
              <w:bottom w:val="nil"/>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22 0 00 00000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383,3</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Основное мероприятие. Мероприятия по борьбе с борщевиком Сосновского  </w:t>
            </w:r>
          </w:p>
        </w:tc>
        <w:tc>
          <w:tcPr>
            <w:tcW w:w="1700"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22 0 01 00000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115,0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борьбе с борщевиком Сосновского МБ</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115,0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115,0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 "МБ"</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115,0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по борьбе с борщевиком Сосновского ОБ</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268,3</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268,3</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 "ОБ"</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22 0 01 S4310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268,3</w:t>
            </w:r>
          </w:p>
        </w:tc>
      </w:tr>
      <w:tr w:rsidR="00540962" w:rsidRPr="00540962" w:rsidTr="00540962">
        <w:trPr>
          <w:trHeight w:val="106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Муниципальная программа «Устойчивое общественное развитие в муниципальном образовании "Кисельнинское сельское поселение" Волховского муниципального района Ленинградской области</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23 0 00 00000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nil"/>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2 682,6</w:t>
            </w:r>
          </w:p>
        </w:tc>
      </w:tr>
      <w:tr w:rsidR="00540962" w:rsidRPr="00540962" w:rsidTr="00540962">
        <w:trPr>
          <w:trHeight w:val="130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Подпрограмма  «Создание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w:t>
            </w:r>
          </w:p>
        </w:tc>
        <w:tc>
          <w:tcPr>
            <w:tcW w:w="170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23 1 00 00000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2 499,9</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"Развитие сети автомобильных дорог внутри сельских населенных пунктов</w:t>
            </w:r>
          </w:p>
        </w:tc>
        <w:tc>
          <w:tcPr>
            <w:tcW w:w="1700"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2 499,9</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1700"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227,3</w:t>
            </w:r>
          </w:p>
        </w:tc>
      </w:tr>
      <w:tr w:rsidR="00540962" w:rsidRPr="00540962" w:rsidTr="00540962">
        <w:trPr>
          <w:trHeight w:val="630"/>
        </w:trPr>
        <w:tc>
          <w:tcPr>
            <w:tcW w:w="8020" w:type="dxa"/>
            <w:tcBorders>
              <w:top w:val="nil"/>
              <w:left w:val="single" w:sz="4" w:space="0" w:color="auto"/>
              <w:bottom w:val="single" w:sz="4" w:space="0" w:color="auto"/>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186,8</w:t>
            </w:r>
          </w:p>
        </w:tc>
      </w:tr>
      <w:tr w:rsidR="00540962" w:rsidRPr="00540962" w:rsidTr="00540962">
        <w:trPr>
          <w:trHeight w:val="315"/>
        </w:trPr>
        <w:tc>
          <w:tcPr>
            <w:tcW w:w="8020" w:type="dxa"/>
            <w:tcBorders>
              <w:top w:val="nil"/>
              <w:left w:val="single" w:sz="4" w:space="0" w:color="auto"/>
              <w:bottom w:val="single" w:sz="4" w:space="0" w:color="auto"/>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Дорожное хозяйство (дорожные фонды) "МБ"</w:t>
            </w:r>
          </w:p>
        </w:tc>
        <w:tc>
          <w:tcPr>
            <w:tcW w:w="1700"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186,8</w:t>
            </w:r>
          </w:p>
        </w:tc>
      </w:tr>
      <w:tr w:rsidR="00540962" w:rsidRPr="00540962" w:rsidTr="00540962">
        <w:trPr>
          <w:trHeight w:val="630"/>
        </w:trPr>
        <w:tc>
          <w:tcPr>
            <w:tcW w:w="8020" w:type="dxa"/>
            <w:tcBorders>
              <w:top w:val="nil"/>
              <w:left w:val="single" w:sz="4" w:space="0" w:color="auto"/>
              <w:bottom w:val="single" w:sz="4" w:space="0" w:color="auto"/>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1700" w:type="dxa"/>
            <w:tcBorders>
              <w:top w:val="nil"/>
              <w:left w:val="single" w:sz="4" w:space="0" w:color="auto"/>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40,5</w:t>
            </w:r>
          </w:p>
        </w:tc>
      </w:tr>
      <w:tr w:rsidR="00540962" w:rsidRPr="00540962" w:rsidTr="00540962">
        <w:trPr>
          <w:trHeight w:val="630"/>
        </w:trPr>
        <w:tc>
          <w:tcPr>
            <w:tcW w:w="8020" w:type="dxa"/>
            <w:tcBorders>
              <w:top w:val="nil"/>
              <w:left w:val="single" w:sz="4" w:space="0" w:color="auto"/>
              <w:bottom w:val="nil"/>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40,5</w:t>
            </w:r>
          </w:p>
        </w:tc>
      </w:tr>
      <w:tr w:rsidR="00540962" w:rsidRPr="00540962" w:rsidTr="00540962">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 "МБ"</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40,5</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170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2 272,6</w:t>
            </w:r>
          </w:p>
        </w:tc>
      </w:tr>
      <w:tr w:rsidR="00540962" w:rsidRPr="00540962" w:rsidTr="00540962">
        <w:trPr>
          <w:trHeight w:val="630"/>
        </w:trPr>
        <w:tc>
          <w:tcPr>
            <w:tcW w:w="8020" w:type="dxa"/>
            <w:tcBorders>
              <w:top w:val="nil"/>
              <w:left w:val="single" w:sz="4" w:space="0" w:color="auto"/>
              <w:bottom w:val="nil"/>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2 227,1</w:t>
            </w:r>
          </w:p>
        </w:tc>
      </w:tr>
      <w:tr w:rsidR="00540962" w:rsidRPr="00540962" w:rsidTr="00540962">
        <w:trPr>
          <w:trHeight w:val="315"/>
        </w:trPr>
        <w:tc>
          <w:tcPr>
            <w:tcW w:w="8020" w:type="dxa"/>
            <w:tcBorders>
              <w:top w:val="single" w:sz="4" w:space="0" w:color="auto"/>
              <w:left w:val="single" w:sz="4" w:space="0" w:color="auto"/>
              <w:bottom w:val="single" w:sz="4" w:space="0" w:color="auto"/>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Дорожное хозяйство (дорожные фонды) "ОБ"</w:t>
            </w:r>
          </w:p>
        </w:tc>
        <w:tc>
          <w:tcPr>
            <w:tcW w:w="1700" w:type="dxa"/>
            <w:tcBorders>
              <w:top w:val="nil"/>
              <w:left w:val="single" w:sz="4" w:space="0" w:color="auto"/>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1 867,8</w:t>
            </w:r>
          </w:p>
        </w:tc>
      </w:tr>
      <w:tr w:rsidR="00540962" w:rsidRPr="00540962" w:rsidTr="00540962">
        <w:trPr>
          <w:trHeight w:val="630"/>
        </w:trPr>
        <w:tc>
          <w:tcPr>
            <w:tcW w:w="8020" w:type="dxa"/>
            <w:tcBorders>
              <w:top w:val="nil"/>
              <w:left w:val="single" w:sz="4" w:space="0" w:color="auto"/>
              <w:bottom w:val="single" w:sz="4" w:space="0" w:color="auto"/>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развитие сети автомобильных дорог внутри сельских населенных пунктов</w:t>
            </w:r>
          </w:p>
        </w:tc>
        <w:tc>
          <w:tcPr>
            <w:tcW w:w="1700" w:type="dxa"/>
            <w:tcBorders>
              <w:top w:val="single" w:sz="4" w:space="0" w:color="auto"/>
              <w:left w:val="single" w:sz="4" w:space="0" w:color="auto"/>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404,8</w:t>
            </w:r>
          </w:p>
        </w:tc>
      </w:tr>
      <w:tr w:rsidR="00540962" w:rsidRPr="00540962" w:rsidTr="00540962">
        <w:trPr>
          <w:trHeight w:val="630"/>
        </w:trPr>
        <w:tc>
          <w:tcPr>
            <w:tcW w:w="8020" w:type="dxa"/>
            <w:tcBorders>
              <w:top w:val="nil"/>
              <w:left w:val="single" w:sz="4" w:space="0" w:color="auto"/>
              <w:bottom w:val="nil"/>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404,8</w:t>
            </w:r>
          </w:p>
        </w:tc>
      </w:tr>
      <w:tr w:rsidR="00540962" w:rsidRPr="00540962" w:rsidTr="00540962">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 "ОБ"</w:t>
            </w:r>
          </w:p>
        </w:tc>
        <w:tc>
          <w:tcPr>
            <w:tcW w:w="170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1 01 S0880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nil"/>
              <w:left w:val="nil"/>
              <w:bottom w:val="nil"/>
              <w:right w:val="nil"/>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404,8</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«Общество и власть»</w:t>
            </w:r>
          </w:p>
        </w:tc>
        <w:tc>
          <w:tcPr>
            <w:tcW w:w="1700"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23 2 00 00000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single" w:sz="4" w:space="0" w:color="000000"/>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182,7</w:t>
            </w:r>
          </w:p>
        </w:tc>
      </w:tr>
      <w:tr w:rsidR="00540962" w:rsidRPr="00540962" w:rsidTr="00540962">
        <w:trPr>
          <w:trHeight w:val="1260"/>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"Осуществление взаимодействия с местными СМИ, выступления в печатных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23 2 01 00000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18,7</w:t>
            </w:r>
          </w:p>
        </w:tc>
      </w:tr>
      <w:tr w:rsidR="00540962" w:rsidRPr="00540962" w:rsidTr="00540962">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lastRenderedPageBreak/>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(сайт)</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18,7</w:t>
            </w:r>
          </w:p>
        </w:tc>
      </w:tr>
      <w:tr w:rsidR="00540962" w:rsidRPr="00540962" w:rsidTr="00540962">
        <w:trPr>
          <w:trHeight w:val="630"/>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18,7</w:t>
            </w:r>
          </w:p>
        </w:tc>
      </w:tr>
      <w:tr w:rsidR="00540962" w:rsidRPr="00540962" w:rsidTr="00540962">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Другие общегосударственные вопросы</w:t>
            </w:r>
          </w:p>
        </w:tc>
        <w:tc>
          <w:tcPr>
            <w:tcW w:w="1700" w:type="dxa"/>
            <w:tcBorders>
              <w:top w:val="single" w:sz="4" w:space="0" w:color="000000"/>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23 2 01 00320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18,7</w:t>
            </w:r>
          </w:p>
        </w:tc>
      </w:tr>
      <w:tr w:rsidR="00540962" w:rsidRPr="00540962" w:rsidTr="00540962">
        <w:trPr>
          <w:trHeight w:val="1260"/>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"Осуществление взаимодействия с местными электронными СМИ с целью  размещения информации о социально-экономическом развитии района, деятельности администрации МО Кисельнинское СП Волховского района"</w:t>
            </w:r>
          </w:p>
        </w:tc>
        <w:tc>
          <w:tcPr>
            <w:tcW w:w="1700"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23 2 02 00000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94,0</w:t>
            </w:r>
          </w:p>
        </w:tc>
      </w:tr>
      <w:tr w:rsidR="00540962" w:rsidRPr="00540962" w:rsidTr="00540962">
        <w:trPr>
          <w:trHeight w:val="945"/>
        </w:trPr>
        <w:tc>
          <w:tcPr>
            <w:tcW w:w="8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Мероприятия, связанные с размещением информации о социально-экономическом развитии района, деятельности администрации МО Кисельнинское СП Волховского района" (газета)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94,0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94,0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23 2 02 00330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94,0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«Молодежь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23 3 00 00000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70,0</w:t>
            </w:r>
          </w:p>
        </w:tc>
      </w:tr>
      <w:tr w:rsidR="00540962" w:rsidRPr="00540962" w:rsidTr="00540962">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630"/>
        </w:trPr>
        <w:tc>
          <w:tcPr>
            <w:tcW w:w="8020" w:type="dxa"/>
            <w:tcBorders>
              <w:top w:val="single" w:sz="4" w:space="0" w:color="000000"/>
              <w:left w:val="single" w:sz="4" w:space="0" w:color="000000"/>
              <w:bottom w:val="nil"/>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23 3 01 00340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20,0</w:t>
            </w:r>
          </w:p>
        </w:tc>
      </w:tr>
      <w:tr w:rsidR="00540962" w:rsidRPr="00540962" w:rsidTr="00540962">
        <w:trPr>
          <w:trHeight w:val="630"/>
        </w:trPr>
        <w:tc>
          <w:tcPr>
            <w:tcW w:w="8020" w:type="dxa"/>
            <w:tcBorders>
              <w:top w:val="nil"/>
              <w:left w:val="single" w:sz="4" w:space="0" w:color="000000"/>
              <w:bottom w:val="nil"/>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630"/>
        </w:trPr>
        <w:tc>
          <w:tcPr>
            <w:tcW w:w="8020" w:type="dxa"/>
            <w:tcBorders>
              <w:top w:val="single" w:sz="4" w:space="0" w:color="000000"/>
              <w:left w:val="single" w:sz="4" w:space="0" w:color="000000"/>
              <w:bottom w:val="nil"/>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Реализация комплекса мер по содействию трудовой адаптации и занятости молодежи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Молодежная политика и оздоровление детей</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23 3 01 00350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0707</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1650"/>
        </w:trPr>
        <w:tc>
          <w:tcPr>
            <w:tcW w:w="8020" w:type="dxa"/>
            <w:tcBorders>
              <w:top w:val="nil"/>
              <w:left w:val="nil"/>
              <w:bottom w:val="nil"/>
              <w:right w:val="nil"/>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Муниципальная 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single" w:sz="4" w:space="0" w:color="auto"/>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24 0 00 00000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1 195,7</w:t>
            </w:r>
          </w:p>
        </w:tc>
      </w:tr>
      <w:tr w:rsidR="00540962" w:rsidRPr="00540962" w:rsidTr="00540962">
        <w:trPr>
          <w:trHeight w:val="168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Подпрограмма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b/>
                <w:bCs/>
                <w:lang w:eastAsia="ru-RU"/>
              </w:rPr>
            </w:pPr>
            <w:r w:rsidRPr="00540962">
              <w:rPr>
                <w:b/>
                <w:bCs/>
                <w:lang w:eastAsia="ru-RU"/>
              </w:rPr>
              <w:t>24 1 00 00000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1 195,7</w:t>
            </w:r>
          </w:p>
        </w:tc>
      </w:tr>
      <w:tr w:rsidR="00540962" w:rsidRPr="00540962" w:rsidTr="00540962">
        <w:trPr>
          <w:trHeight w:val="157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"Устойчивое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174,7</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Субсидии на реализацию областного закона от 12 мая 2015 года N 42-оз</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1 087,0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1 087,0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Дорожное хозяйство (дорожные фонды) "ОБ"</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1 087,0</w:t>
            </w:r>
          </w:p>
        </w:tc>
      </w:tr>
      <w:tr w:rsidR="00540962" w:rsidRPr="00540962" w:rsidTr="00540962">
        <w:trPr>
          <w:trHeight w:val="157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на общественное развитие территорий населенного пункта д.Кисельня муниципального образования Кисельнинское сельское поселение Волховского муниципального района Ленинградской области, являющегося административным центром поселения</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108,7</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108,7</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Дорожное хозяйство (дорожные фонды) "МБ"</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 1 01 S4390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0409</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108,7</w:t>
            </w:r>
          </w:p>
        </w:tc>
      </w:tr>
      <w:tr w:rsidR="00540962" w:rsidRPr="00540962" w:rsidTr="00540962">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Муниципальная программа «О содействии участию</w:t>
            </w:r>
            <w:r w:rsidRPr="00540962">
              <w:rPr>
                <w:b/>
                <w:bCs/>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25 0 00 00000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1 130,0</w:t>
            </w:r>
          </w:p>
        </w:tc>
      </w:tr>
      <w:tr w:rsidR="00540962" w:rsidRPr="00540962" w:rsidTr="00540962">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"О содействии участию</w:t>
            </w:r>
            <w:r w:rsidRPr="00540962">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25 0 01 00000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1 130,0</w:t>
            </w:r>
          </w:p>
        </w:tc>
      </w:tr>
      <w:tr w:rsidR="00540962" w:rsidRPr="00540962" w:rsidTr="00540962">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содействие участию</w:t>
            </w:r>
            <w:r w:rsidRPr="00540962">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66,0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66,0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 "МБ"</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66,0</w:t>
            </w:r>
          </w:p>
        </w:tc>
      </w:tr>
      <w:tr w:rsidR="00540962" w:rsidRPr="00540962" w:rsidTr="00540962">
        <w:trPr>
          <w:trHeight w:val="189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Мероприятия, направленные содействие участию</w:t>
            </w:r>
            <w:r w:rsidRPr="00540962">
              <w:rPr>
                <w:lang w:eastAsia="ru-RU"/>
              </w:rPr>
              <w:br/>
              <w:t>населения в осуществлении местного самоуправления в иных формах на территории административного центра деревни Кисельня муниципального образования «Кисельнинское сельское поселение» Волховского муниципального района Ленинградской области, на 2018-2019 годы»</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1 064,0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1 064,0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 "ОБ"</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 0 01 S4660</w:t>
            </w:r>
          </w:p>
        </w:tc>
        <w:tc>
          <w:tcPr>
            <w:tcW w:w="1208"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1 064,0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b/>
                <w:bCs/>
                <w:color w:val="000000"/>
                <w:lang w:eastAsia="ru-RU"/>
              </w:rPr>
            </w:pPr>
            <w:r w:rsidRPr="00540962">
              <w:rPr>
                <w:b/>
                <w:bCs/>
                <w:color w:val="000000"/>
                <w:lang w:eastAsia="ru-RU"/>
              </w:rPr>
              <w:t>Обеспечение деятельности органов местного самоуправления</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67 0 00 00000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7 375,2</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lastRenderedPageBreak/>
              <w:t>Обеспечение деятельности главы местной администрации (исполнительно-распорядительного органа муниципального образования)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67 2 00 00000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1 216,7</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1 216,7</w:t>
            </w:r>
          </w:p>
        </w:tc>
      </w:tr>
      <w:tr w:rsidR="00540962" w:rsidRPr="00540962" w:rsidTr="00540962">
        <w:trPr>
          <w:trHeight w:val="126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954,0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954,0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0104</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954,0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поддержку мер по обеспечению сбалансированности бюджетов</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67 2 01 60300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262,7</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67 2 01 60300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0104</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262,7</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t xml:space="preserve">Обеспечение деятельности центрального аппарата </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6 158,5</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4 895,1</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Расходы на выплаты по оплате труда работников органов местного самоуправления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4 095,1</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4 095,1</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0104</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4 095,1</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поддержку мер по обеспечению сбалансированности бюджетов</w:t>
            </w:r>
          </w:p>
        </w:tc>
        <w:tc>
          <w:tcPr>
            <w:tcW w:w="1700"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67 3 01 60300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67 3 01 60300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0104</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800,0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 xml:space="preserve">Обеспечение деятельности центрального аппарата </w:t>
            </w:r>
          </w:p>
        </w:tc>
        <w:tc>
          <w:tcPr>
            <w:tcW w:w="1700"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945"/>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0103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5,1</w:t>
            </w:r>
          </w:p>
        </w:tc>
      </w:tr>
      <w:tr w:rsidR="00540962" w:rsidRPr="00540962" w:rsidTr="00540962">
        <w:trPr>
          <w:trHeight w:val="630"/>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Расходы на обеспечение функций органов местного самоуправления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1 012,4</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0104</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987,3</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0104</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987,3</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25,1</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67 3 01 00150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0104</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25,1</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Обеспечение деятельности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67 0 00 00000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245,9</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 xml:space="preserve">Обеспечение деятельности центрального аппарата </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245,9</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245,9</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межбюджетные трансферты на осуществление полномочий по формированию, исполнению и финансовому контролю за исполнением бюджетов сельских поселений</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208,9</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межбюджетные трансферты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208,9</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Обеспечение деятельности финансовых, налоговых и таможенных органов и органов (финансово-бюджетного) надзора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0106</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208,9</w:t>
            </w:r>
          </w:p>
        </w:tc>
      </w:tr>
      <w:tr w:rsidR="00540962" w:rsidRPr="00540962" w:rsidTr="00540962">
        <w:trPr>
          <w:trHeight w:val="126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межбюджетные трансферты на осуществление полномочий по осуществлению внешнего муниципального финансового контроля контрольно-счетного органа в рамках обеспечения деятельности центрального аппарата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37,0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межбюджетные трансферты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37,0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Обеспечение деятельности финансовых, налоговых и таможенных органов и органов (финансово-бюджетного) надзора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67 3 01 40040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540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0106</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37,0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b/>
                <w:bCs/>
                <w:color w:val="000000"/>
                <w:lang w:eastAsia="ru-RU"/>
              </w:rPr>
            </w:pPr>
            <w:r w:rsidRPr="00540962">
              <w:rPr>
                <w:b/>
                <w:bCs/>
                <w:color w:val="000000"/>
                <w:lang w:eastAsia="ru-RU"/>
              </w:rPr>
              <w:lastRenderedPageBreak/>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18 191,7</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Резервные фонды  местных администраций</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Резервные средства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870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 xml:space="preserve">Резервные фонды  </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870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0111</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50,0</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Обеспечение деятельности старост сельских населенных пунктов, Общественных советов на территории МО Кисельнинское СП в рамках непрограммных расходов органов местного самоуправления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Другие общегосударственные вопросы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68 9 01 00180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109,5</w:t>
            </w:r>
          </w:p>
        </w:tc>
      </w:tr>
      <w:tr w:rsidR="00540962" w:rsidRPr="00540962" w:rsidTr="00540962">
        <w:trPr>
          <w:trHeight w:val="94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На 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Ленинградской области</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Расходы на выплаты персоналу государственных (муниципальных) органов</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Мобилизация и вневойсковая подготовка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120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0203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254,40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68  9 01 51180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vAlign w:val="center"/>
            <w:hideMark/>
          </w:tcPr>
          <w:p w:rsidR="00540962" w:rsidRPr="00540962" w:rsidRDefault="00540962" w:rsidP="00540962">
            <w:pPr>
              <w:suppressAutoHyphens w:val="0"/>
              <w:jc w:val="both"/>
              <w:rPr>
                <w:color w:val="000000"/>
                <w:lang w:eastAsia="ru-RU"/>
              </w:rPr>
            </w:pPr>
            <w:r w:rsidRPr="00540962">
              <w:rPr>
                <w:color w:val="000000"/>
                <w:lang w:eastAsia="ru-RU"/>
              </w:rPr>
              <w:t>Мобилизация и вневойсковая подготовка</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69  9 01 51180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0203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2 836,8</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2 836,8</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2 836,8</w:t>
            </w:r>
          </w:p>
        </w:tc>
      </w:tr>
      <w:tr w:rsidR="00540962" w:rsidRPr="00540962" w:rsidTr="00540962">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Проведение мероприятий органами местного самоуправления по предоставлению субсидий на капитальный ремонт некоммерческой организации "Фонд капитального ремонта многоквартирных домов Ленинградской области" в рамках непрограммных расходов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lastRenderedPageBreak/>
              <w:t>Субсидии некоммерческим организациям (за исключением государственных (муниципальных) учреждений)</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Жилищное хозяйство</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68 9 01 00510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0501</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380,6</w:t>
            </w:r>
          </w:p>
        </w:tc>
      </w:tr>
      <w:tr w:rsidR="00540962" w:rsidRPr="00540962" w:rsidTr="00540962">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жилищных услуг   на территории МО «Кисельнинское СП» в сфере непрограммных расходов)</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2 456,2</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бюджетные ассигнования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2 456,2</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Жилищное хозяйство</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68 9 01 00520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0501</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2 456,2</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157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Погашение кредиторской задолженности за 2016, 2017 год (Субсидии на возмещение  убытков  в разнице цен на тарифы и объемах в сфере оказания банных услуг   на территории МО «Кисельнинское СП» в сфере непрограммных расходов)</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Иные бюджетные ассигнования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Коммунальное хозяйство</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68 9 01 00530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800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0502</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color w:val="000000"/>
                <w:lang w:eastAsia="ru-RU"/>
              </w:rPr>
            </w:pPr>
            <w:r w:rsidRPr="00540962">
              <w:rPr>
                <w:color w:val="000000"/>
                <w:lang w:eastAsia="ru-RU"/>
              </w:rPr>
              <w:t>300,0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 органов местного самоуправления МО Кисельнинское СП</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68 0 00 00000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2935,50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2000,00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2000,00</w:t>
            </w:r>
          </w:p>
        </w:tc>
      </w:tr>
      <w:tr w:rsidR="00540962" w:rsidRPr="00540962" w:rsidTr="00540962">
        <w:trPr>
          <w:trHeight w:val="315"/>
        </w:trPr>
        <w:tc>
          <w:tcPr>
            <w:tcW w:w="8020" w:type="dxa"/>
            <w:tcBorders>
              <w:top w:val="nil"/>
              <w:left w:val="single" w:sz="4" w:space="0" w:color="000000"/>
              <w:bottom w:val="nil"/>
              <w:right w:val="single" w:sz="4" w:space="0" w:color="000000"/>
            </w:tcBorders>
            <w:shd w:val="clear" w:color="auto" w:fill="auto"/>
            <w:vAlign w:val="bottom"/>
            <w:hideMark/>
          </w:tcPr>
          <w:p w:rsidR="00540962" w:rsidRPr="00540962" w:rsidRDefault="00540962" w:rsidP="00540962">
            <w:pPr>
              <w:suppressAutoHyphens w:val="0"/>
              <w:rPr>
                <w:lang w:eastAsia="ru-RU"/>
              </w:rPr>
            </w:pPr>
            <w:r w:rsidRPr="00540962">
              <w:rPr>
                <w:lang w:eastAsia="ru-RU"/>
              </w:rPr>
              <w:t>Уличное освещение</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2000,00</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2000,00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2000,00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Прочие мероприятия по благоустройству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113,80</w:t>
            </w:r>
          </w:p>
        </w:tc>
      </w:tr>
      <w:tr w:rsidR="00540962" w:rsidRPr="00540962" w:rsidTr="00540962">
        <w:trPr>
          <w:trHeight w:val="1890"/>
        </w:trPr>
        <w:tc>
          <w:tcPr>
            <w:tcW w:w="8020" w:type="dxa"/>
            <w:tcBorders>
              <w:top w:val="nil"/>
              <w:left w:val="single" w:sz="4" w:space="0" w:color="auto"/>
              <w:bottom w:val="single" w:sz="4" w:space="0" w:color="auto"/>
              <w:right w:val="single" w:sz="4" w:space="0" w:color="auto"/>
            </w:tcBorders>
            <w:shd w:val="clear" w:color="auto" w:fill="auto"/>
            <w:vAlign w:val="center"/>
            <w:hideMark/>
          </w:tcPr>
          <w:p w:rsidR="00540962" w:rsidRPr="00540962" w:rsidRDefault="00540962" w:rsidP="00540962">
            <w:pPr>
              <w:suppressAutoHyphens w:val="0"/>
              <w:rPr>
                <w:lang w:eastAsia="ru-RU"/>
              </w:rPr>
            </w:pPr>
            <w:r w:rsidRPr="00540962">
              <w:rPr>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1208"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831</w:t>
            </w:r>
          </w:p>
        </w:tc>
        <w:tc>
          <w:tcPr>
            <w:tcW w:w="1065"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113,80</w:t>
            </w:r>
          </w:p>
        </w:tc>
      </w:tr>
      <w:tr w:rsidR="00540962" w:rsidRPr="00540962" w:rsidTr="00540962">
        <w:trPr>
          <w:trHeight w:val="315"/>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w:t>
            </w:r>
          </w:p>
        </w:tc>
        <w:tc>
          <w:tcPr>
            <w:tcW w:w="1700"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68 9 01 00540</w:t>
            </w:r>
          </w:p>
        </w:tc>
        <w:tc>
          <w:tcPr>
            <w:tcW w:w="1208"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831</w:t>
            </w:r>
          </w:p>
        </w:tc>
        <w:tc>
          <w:tcPr>
            <w:tcW w:w="1065"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113,80</w:t>
            </w:r>
          </w:p>
        </w:tc>
      </w:tr>
      <w:tr w:rsidR="00540962" w:rsidRPr="00540962" w:rsidTr="00540962">
        <w:trPr>
          <w:trHeight w:val="315"/>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Прочие мероприятия по благоустройству поселения</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68 9 01 00550</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935,50</w:t>
            </w:r>
          </w:p>
        </w:tc>
      </w:tr>
      <w:tr w:rsidR="00540962" w:rsidRPr="00540962" w:rsidTr="00540962">
        <w:trPr>
          <w:trHeight w:val="630"/>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68 9 01 00550</w:t>
            </w:r>
          </w:p>
        </w:tc>
        <w:tc>
          <w:tcPr>
            <w:tcW w:w="1208"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935,50</w:t>
            </w:r>
          </w:p>
        </w:tc>
      </w:tr>
      <w:tr w:rsidR="00540962" w:rsidRPr="00540962" w:rsidTr="00540962">
        <w:trPr>
          <w:trHeight w:val="315"/>
        </w:trPr>
        <w:tc>
          <w:tcPr>
            <w:tcW w:w="8020" w:type="dxa"/>
            <w:tcBorders>
              <w:top w:val="single" w:sz="4" w:space="0" w:color="auto"/>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Благоустройство</w:t>
            </w:r>
          </w:p>
        </w:tc>
        <w:tc>
          <w:tcPr>
            <w:tcW w:w="1700" w:type="dxa"/>
            <w:tcBorders>
              <w:top w:val="single" w:sz="4" w:space="0" w:color="000000"/>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68 9 01 00550</w:t>
            </w:r>
          </w:p>
        </w:tc>
        <w:tc>
          <w:tcPr>
            <w:tcW w:w="1208" w:type="dxa"/>
            <w:tcBorders>
              <w:top w:val="single" w:sz="4" w:space="0" w:color="000000"/>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0503</w:t>
            </w:r>
          </w:p>
        </w:tc>
        <w:tc>
          <w:tcPr>
            <w:tcW w:w="2764" w:type="dxa"/>
            <w:tcBorders>
              <w:top w:val="nil"/>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935,50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1230,20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1230,20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"Основное мероприятие" Прочие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1230,20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Прочие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1230,20</w:t>
            </w:r>
          </w:p>
        </w:tc>
      </w:tr>
      <w:tr w:rsidR="00540962" w:rsidRPr="00540962" w:rsidTr="00540962">
        <w:trPr>
          <w:trHeight w:val="630"/>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1228,50</w:t>
            </w:r>
          </w:p>
        </w:tc>
      </w:tr>
      <w:tr w:rsidR="00540962" w:rsidRPr="00540962" w:rsidTr="00540962">
        <w:trPr>
          <w:trHeight w:val="315"/>
        </w:trPr>
        <w:tc>
          <w:tcPr>
            <w:tcW w:w="8020" w:type="dxa"/>
            <w:tcBorders>
              <w:top w:val="single" w:sz="4" w:space="0" w:color="000000"/>
              <w:left w:val="single" w:sz="4" w:space="0" w:color="000000"/>
              <w:bottom w:val="nil"/>
              <w:right w:val="nil"/>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Другие общегосударственные вопросы</w:t>
            </w:r>
          </w:p>
        </w:tc>
        <w:tc>
          <w:tcPr>
            <w:tcW w:w="1700" w:type="dxa"/>
            <w:tcBorders>
              <w:top w:val="single" w:sz="4" w:space="0" w:color="auto"/>
              <w:left w:val="single" w:sz="4" w:space="0" w:color="auto"/>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1208"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1228,50</w:t>
            </w:r>
          </w:p>
        </w:tc>
      </w:tr>
      <w:tr w:rsidR="00540962" w:rsidRPr="00540962" w:rsidTr="00540962">
        <w:trPr>
          <w:trHeight w:val="315"/>
        </w:trPr>
        <w:tc>
          <w:tcPr>
            <w:tcW w:w="8020" w:type="dxa"/>
            <w:tcBorders>
              <w:top w:val="single" w:sz="4" w:space="0" w:color="000000"/>
              <w:left w:val="single" w:sz="4" w:space="0" w:color="000000"/>
              <w:bottom w:val="single" w:sz="4" w:space="0" w:color="000000"/>
              <w:right w:val="nil"/>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1700" w:type="dxa"/>
            <w:tcBorders>
              <w:top w:val="single" w:sz="4" w:space="0" w:color="auto"/>
              <w:left w:val="single" w:sz="4" w:space="0" w:color="auto"/>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68 9 01 00570</w:t>
            </w:r>
          </w:p>
        </w:tc>
        <w:tc>
          <w:tcPr>
            <w:tcW w:w="1208"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1065" w:type="dxa"/>
            <w:tcBorders>
              <w:top w:val="single" w:sz="4" w:space="0" w:color="000000"/>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1,70</w:t>
            </w:r>
          </w:p>
        </w:tc>
      </w:tr>
      <w:tr w:rsidR="00540962" w:rsidRPr="00540962" w:rsidTr="00540962">
        <w:trPr>
          <w:trHeight w:val="315"/>
        </w:trPr>
        <w:tc>
          <w:tcPr>
            <w:tcW w:w="8020" w:type="dxa"/>
            <w:tcBorders>
              <w:top w:val="nil"/>
              <w:left w:val="single" w:sz="4" w:space="0" w:color="000000"/>
              <w:bottom w:val="nil"/>
              <w:right w:val="nil"/>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Другие общегосударственные вопросы</w:t>
            </w:r>
          </w:p>
        </w:tc>
        <w:tc>
          <w:tcPr>
            <w:tcW w:w="1700" w:type="dxa"/>
            <w:tcBorders>
              <w:top w:val="single" w:sz="4" w:space="0" w:color="auto"/>
              <w:left w:val="single" w:sz="4" w:space="0" w:color="auto"/>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69 9 01 00570</w:t>
            </w:r>
          </w:p>
        </w:tc>
        <w:tc>
          <w:tcPr>
            <w:tcW w:w="1208"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1065" w:type="dxa"/>
            <w:tcBorders>
              <w:top w:val="single" w:sz="4" w:space="0" w:color="000000"/>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1,70</w:t>
            </w:r>
          </w:p>
        </w:tc>
      </w:tr>
      <w:tr w:rsidR="00540962" w:rsidRPr="00540962" w:rsidTr="00540962">
        <w:trPr>
          <w:trHeight w:val="315"/>
        </w:trPr>
        <w:tc>
          <w:tcPr>
            <w:tcW w:w="8020" w:type="dxa"/>
            <w:tcBorders>
              <w:top w:val="single" w:sz="4" w:space="0" w:color="000000"/>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08"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25,00</w:t>
            </w:r>
          </w:p>
        </w:tc>
      </w:tr>
      <w:tr w:rsidR="00540962" w:rsidRPr="00540962" w:rsidTr="00540962">
        <w:trPr>
          <w:trHeight w:val="315"/>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25,00</w:t>
            </w:r>
          </w:p>
        </w:tc>
      </w:tr>
      <w:tr w:rsidR="00540962" w:rsidRPr="00540962" w:rsidTr="00540962">
        <w:trPr>
          <w:trHeight w:val="630"/>
        </w:trPr>
        <w:tc>
          <w:tcPr>
            <w:tcW w:w="8020" w:type="dxa"/>
            <w:tcBorders>
              <w:top w:val="nil"/>
              <w:left w:val="single" w:sz="4" w:space="0" w:color="000000"/>
              <w:bottom w:val="single" w:sz="4" w:space="0" w:color="000000"/>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Мероприятия по оплате услуг за ведение расчетов по оплате найма муниципального имущества</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68  9 01 00590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25,00</w:t>
            </w:r>
          </w:p>
        </w:tc>
      </w:tr>
      <w:tr w:rsidR="00540962" w:rsidRPr="00540962" w:rsidTr="00540962">
        <w:trPr>
          <w:trHeight w:val="630"/>
        </w:trPr>
        <w:tc>
          <w:tcPr>
            <w:tcW w:w="8020" w:type="dxa"/>
            <w:tcBorders>
              <w:top w:val="nil"/>
              <w:left w:val="single" w:sz="4" w:space="0" w:color="auto"/>
              <w:bottom w:val="nil"/>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68 9 01 00590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25,00</w:t>
            </w:r>
          </w:p>
        </w:tc>
      </w:tr>
      <w:tr w:rsidR="00540962" w:rsidRPr="00540962" w:rsidTr="00540962">
        <w:trPr>
          <w:trHeight w:val="315"/>
        </w:trPr>
        <w:tc>
          <w:tcPr>
            <w:tcW w:w="8020" w:type="dxa"/>
            <w:tcBorders>
              <w:top w:val="single" w:sz="4" w:space="0" w:color="000000"/>
              <w:left w:val="single" w:sz="4" w:space="0" w:color="000000"/>
              <w:bottom w:val="nil"/>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Жилищное хозяйство</w:t>
            </w:r>
          </w:p>
        </w:tc>
        <w:tc>
          <w:tcPr>
            <w:tcW w:w="1700"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68 9 01 00590</w:t>
            </w:r>
          </w:p>
        </w:tc>
        <w:tc>
          <w:tcPr>
            <w:tcW w:w="1208"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0501</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25,00</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Реализация мероприятий за счет резервного фонда Правительства ленинградской области</w:t>
            </w:r>
          </w:p>
        </w:tc>
        <w:tc>
          <w:tcPr>
            <w:tcW w:w="1700"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68 9 01 72120</w:t>
            </w:r>
          </w:p>
        </w:tc>
        <w:tc>
          <w:tcPr>
            <w:tcW w:w="1208"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9238,60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68 9 01 72120</w:t>
            </w:r>
          </w:p>
        </w:tc>
        <w:tc>
          <w:tcPr>
            <w:tcW w:w="1208"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9238,60</w:t>
            </w:r>
          </w:p>
        </w:tc>
      </w:tr>
      <w:tr w:rsidR="00540962" w:rsidRPr="00540962" w:rsidTr="00540962">
        <w:trPr>
          <w:trHeight w:val="315"/>
        </w:trPr>
        <w:tc>
          <w:tcPr>
            <w:tcW w:w="8020" w:type="dxa"/>
            <w:tcBorders>
              <w:top w:val="nil"/>
              <w:left w:val="single" w:sz="4" w:space="0" w:color="000000"/>
              <w:bottom w:val="nil"/>
              <w:right w:val="single" w:sz="4" w:space="0" w:color="000000"/>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Коммунальное хозяйство</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68 9 01 72120</w:t>
            </w:r>
          </w:p>
        </w:tc>
        <w:tc>
          <w:tcPr>
            <w:tcW w:w="1208" w:type="dxa"/>
            <w:tcBorders>
              <w:top w:val="nil"/>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240</w:t>
            </w:r>
          </w:p>
        </w:tc>
        <w:tc>
          <w:tcPr>
            <w:tcW w:w="1065"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0502</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9238,60</w:t>
            </w:r>
          </w:p>
        </w:tc>
      </w:tr>
      <w:tr w:rsidR="00540962" w:rsidRPr="00540962" w:rsidTr="00540962">
        <w:trPr>
          <w:trHeight w:val="630"/>
        </w:trPr>
        <w:tc>
          <w:tcPr>
            <w:tcW w:w="8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lastRenderedPageBreak/>
              <w:t>Создание условий для реализации организациями культуры предоставляемых ими услуг (погашение кр. зад-ти за 2017 год)</w:t>
            </w:r>
          </w:p>
        </w:tc>
        <w:tc>
          <w:tcPr>
            <w:tcW w:w="1700"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68 9 01 00600</w:t>
            </w:r>
          </w:p>
        </w:tc>
        <w:tc>
          <w:tcPr>
            <w:tcW w:w="1208" w:type="dxa"/>
            <w:tcBorders>
              <w:top w:val="single" w:sz="4" w:space="0" w:color="auto"/>
              <w:left w:val="nil"/>
              <w:bottom w:val="nil"/>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 </w:t>
            </w:r>
          </w:p>
        </w:tc>
        <w:tc>
          <w:tcPr>
            <w:tcW w:w="1065"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Культура</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68 9 01 00600</w:t>
            </w:r>
          </w:p>
        </w:tc>
        <w:tc>
          <w:tcPr>
            <w:tcW w:w="1208"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610</w:t>
            </w:r>
          </w:p>
        </w:tc>
        <w:tc>
          <w:tcPr>
            <w:tcW w:w="1065" w:type="dxa"/>
            <w:tcBorders>
              <w:top w:val="single" w:sz="4" w:space="0" w:color="auto"/>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0801</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Актуализация системы теплоснабжения</w:t>
            </w:r>
          </w:p>
        </w:tc>
        <w:tc>
          <w:tcPr>
            <w:tcW w:w="1700" w:type="dxa"/>
            <w:tcBorders>
              <w:top w:val="single" w:sz="4" w:space="0" w:color="000000"/>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68 9 01 00601</w:t>
            </w:r>
          </w:p>
        </w:tc>
        <w:tc>
          <w:tcPr>
            <w:tcW w:w="1208"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15,00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68 9 01 00601</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15,00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Коммунальное хозяйство</w:t>
            </w:r>
          </w:p>
        </w:tc>
        <w:tc>
          <w:tcPr>
            <w:tcW w:w="1700" w:type="dxa"/>
            <w:tcBorders>
              <w:top w:val="nil"/>
              <w:left w:val="nil"/>
              <w:bottom w:val="nil"/>
              <w:right w:val="single" w:sz="4" w:space="0" w:color="000000"/>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68 9 01 00601</w:t>
            </w:r>
          </w:p>
        </w:tc>
        <w:tc>
          <w:tcPr>
            <w:tcW w:w="1208"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nil"/>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0502</w:t>
            </w:r>
          </w:p>
        </w:tc>
        <w:tc>
          <w:tcPr>
            <w:tcW w:w="2764" w:type="dxa"/>
            <w:tcBorders>
              <w:top w:val="nil"/>
              <w:left w:val="nil"/>
              <w:bottom w:val="nil"/>
              <w:right w:val="single" w:sz="4" w:space="0" w:color="000000"/>
            </w:tcBorders>
            <w:shd w:val="clear" w:color="auto" w:fill="auto"/>
            <w:noWrap/>
            <w:hideMark/>
          </w:tcPr>
          <w:p w:rsidR="00540962" w:rsidRPr="00540962" w:rsidRDefault="00540962" w:rsidP="00540962">
            <w:pPr>
              <w:suppressAutoHyphens w:val="0"/>
              <w:jc w:val="center"/>
              <w:rPr>
                <w:lang w:eastAsia="ru-RU"/>
              </w:rPr>
            </w:pPr>
            <w:r w:rsidRPr="00540962">
              <w:rPr>
                <w:lang w:eastAsia="ru-RU"/>
              </w:rPr>
              <w:t>15,00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подготовку и выполнение тушения лесных и торфяных пожаров</w:t>
            </w:r>
          </w:p>
        </w:tc>
        <w:tc>
          <w:tcPr>
            <w:tcW w:w="1700"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68 9 01 60110</w:t>
            </w:r>
          </w:p>
        </w:tc>
        <w:tc>
          <w:tcPr>
            <w:tcW w:w="1208"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single" w:sz="4" w:space="0" w:color="auto"/>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30,00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Иные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68 9 01 60110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Обеспечение пожарной безопасности</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68 9 01 60110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240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0310</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30,00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На поддержку муниципальных образований Ленинградской области по развитию общественной инфраструктуры муниципального значения в ЛО</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Субсидии бюджетным учреждениям </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Культура</w:t>
            </w:r>
          </w:p>
        </w:tc>
        <w:tc>
          <w:tcPr>
            <w:tcW w:w="1700"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68 9 01 72020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610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0801</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140,00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68 9 00 00000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892,90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Непрограммные расходы</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68 9 01 00000</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892,90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Сумма взыскания по решению суда (продажа имущества 2015 года)</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892,90</w:t>
            </w:r>
          </w:p>
        </w:tc>
      </w:tr>
      <w:tr w:rsidR="00540962" w:rsidRPr="00540962" w:rsidTr="00540962">
        <w:trPr>
          <w:trHeight w:val="1890"/>
        </w:trPr>
        <w:tc>
          <w:tcPr>
            <w:tcW w:w="8020"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831</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892,90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Другие общегосударственные вопросы</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831</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0113</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892,90</w:t>
            </w:r>
          </w:p>
        </w:tc>
      </w:tr>
      <w:tr w:rsidR="00540962" w:rsidRPr="00540962" w:rsidTr="00540962">
        <w:trPr>
          <w:trHeight w:val="630"/>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 xml:space="preserve">Исполнение судебных актов, вступивших в законную силу, по искам к Администрации МО Кисельнинское СП </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Уплата налогов, сборов и иных платежей</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68 9 01 00602</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lang w:eastAsia="ru-RU"/>
              </w:rPr>
            </w:pPr>
            <w:r w:rsidRPr="00540962">
              <w:rPr>
                <w:lang w:eastAsia="ru-RU"/>
              </w:rPr>
              <w:t>Обеспечение пожарной безопасности</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68 9 01 00603</w:t>
            </w:r>
          </w:p>
        </w:tc>
        <w:tc>
          <w:tcPr>
            <w:tcW w:w="120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850</w:t>
            </w:r>
          </w:p>
        </w:tc>
        <w:tc>
          <w:tcPr>
            <w:tcW w:w="1065"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0310</w:t>
            </w:r>
          </w:p>
        </w:tc>
        <w:tc>
          <w:tcPr>
            <w:tcW w:w="2764" w:type="dxa"/>
            <w:tcBorders>
              <w:top w:val="nil"/>
              <w:left w:val="nil"/>
              <w:bottom w:val="single" w:sz="4" w:space="0" w:color="auto"/>
              <w:right w:val="single" w:sz="4" w:space="0" w:color="auto"/>
            </w:tcBorders>
            <w:shd w:val="clear" w:color="auto" w:fill="auto"/>
            <w:noWrap/>
            <w:hideMark/>
          </w:tcPr>
          <w:p w:rsidR="00540962" w:rsidRPr="00540962" w:rsidRDefault="00540962" w:rsidP="00540962">
            <w:pPr>
              <w:suppressAutoHyphens w:val="0"/>
              <w:jc w:val="center"/>
              <w:rPr>
                <w:lang w:eastAsia="ru-RU"/>
              </w:rPr>
            </w:pPr>
            <w:r w:rsidRPr="00540962">
              <w:rPr>
                <w:lang w:eastAsia="ru-RU"/>
              </w:rPr>
              <w:t>20,00</w:t>
            </w:r>
          </w:p>
        </w:tc>
      </w:tr>
      <w:tr w:rsidR="00540962" w:rsidRPr="00540962" w:rsidTr="00540962">
        <w:trPr>
          <w:trHeight w:val="315"/>
        </w:trPr>
        <w:tc>
          <w:tcPr>
            <w:tcW w:w="8020"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b/>
                <w:bCs/>
                <w:lang w:eastAsia="ru-RU"/>
              </w:rPr>
            </w:pPr>
            <w:r w:rsidRPr="00540962">
              <w:rPr>
                <w:b/>
                <w:bCs/>
                <w:lang w:eastAsia="ru-RU"/>
              </w:rPr>
              <w:t>Всего:</w:t>
            </w:r>
          </w:p>
        </w:tc>
        <w:tc>
          <w:tcPr>
            <w:tcW w:w="1700"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208"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1065" w:type="dxa"/>
            <w:tcBorders>
              <w:top w:val="nil"/>
              <w:left w:val="nil"/>
              <w:bottom w:val="single" w:sz="4" w:space="0" w:color="000000"/>
              <w:right w:val="single" w:sz="4" w:space="0" w:color="000000"/>
            </w:tcBorders>
            <w:shd w:val="clear" w:color="auto" w:fill="auto"/>
            <w:hideMark/>
          </w:tcPr>
          <w:p w:rsidR="00540962" w:rsidRPr="00540962" w:rsidRDefault="00540962" w:rsidP="00540962">
            <w:pPr>
              <w:suppressAutoHyphens w:val="0"/>
              <w:jc w:val="center"/>
              <w:rPr>
                <w:b/>
                <w:bCs/>
                <w:color w:val="000000"/>
                <w:lang w:eastAsia="ru-RU"/>
              </w:rPr>
            </w:pPr>
            <w:r w:rsidRPr="00540962">
              <w:rPr>
                <w:b/>
                <w:bCs/>
                <w:color w:val="000000"/>
                <w:lang w:eastAsia="ru-RU"/>
              </w:rPr>
              <w:t> </w:t>
            </w:r>
          </w:p>
        </w:tc>
        <w:tc>
          <w:tcPr>
            <w:tcW w:w="2764" w:type="dxa"/>
            <w:tcBorders>
              <w:top w:val="nil"/>
              <w:left w:val="nil"/>
              <w:bottom w:val="single" w:sz="4" w:space="0" w:color="000000"/>
              <w:right w:val="single" w:sz="4" w:space="0" w:color="000000"/>
            </w:tcBorders>
            <w:shd w:val="clear" w:color="auto" w:fill="auto"/>
            <w:noWrap/>
            <w:hideMark/>
          </w:tcPr>
          <w:p w:rsidR="00540962" w:rsidRPr="00540962" w:rsidRDefault="00540962" w:rsidP="00540962">
            <w:pPr>
              <w:suppressAutoHyphens w:val="0"/>
              <w:jc w:val="center"/>
              <w:rPr>
                <w:b/>
                <w:bCs/>
                <w:color w:val="000000"/>
                <w:lang w:eastAsia="ru-RU"/>
              </w:rPr>
            </w:pPr>
            <w:r w:rsidRPr="00540962">
              <w:rPr>
                <w:b/>
                <w:bCs/>
                <w:color w:val="000000"/>
                <w:lang w:eastAsia="ru-RU"/>
              </w:rPr>
              <w:t>45 200,8</w:t>
            </w:r>
          </w:p>
        </w:tc>
      </w:tr>
    </w:tbl>
    <w:p w:rsidR="00540962" w:rsidRDefault="00540962" w:rsidP="00540962">
      <w:pPr>
        <w:tabs>
          <w:tab w:val="left" w:pos="2040"/>
        </w:tabs>
      </w:pPr>
    </w:p>
    <w:tbl>
      <w:tblPr>
        <w:tblW w:w="14332" w:type="dxa"/>
        <w:tblInd w:w="93" w:type="dxa"/>
        <w:tblLook w:val="04A0"/>
      </w:tblPr>
      <w:tblGrid>
        <w:gridCol w:w="1872"/>
        <w:gridCol w:w="2362"/>
        <w:gridCol w:w="10098"/>
      </w:tblGrid>
      <w:tr w:rsidR="00540962" w:rsidRPr="00540962" w:rsidTr="00540962">
        <w:trPr>
          <w:trHeight w:val="255"/>
        </w:trPr>
        <w:tc>
          <w:tcPr>
            <w:tcW w:w="187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540962" w:rsidRPr="00540962" w:rsidRDefault="00540962" w:rsidP="00540962">
            <w:pPr>
              <w:suppressAutoHyphens w:val="0"/>
              <w:jc w:val="right"/>
              <w:rPr>
                <w:color w:val="000000"/>
                <w:sz w:val="18"/>
                <w:szCs w:val="18"/>
                <w:lang w:eastAsia="ru-RU"/>
              </w:rPr>
            </w:pPr>
            <w:r w:rsidRPr="00540962">
              <w:rPr>
                <w:color w:val="000000"/>
                <w:sz w:val="18"/>
                <w:szCs w:val="18"/>
                <w:lang w:eastAsia="ru-RU"/>
              </w:rPr>
              <w:t>Приложение № 7</w:t>
            </w:r>
          </w:p>
        </w:tc>
      </w:tr>
      <w:tr w:rsidR="00540962" w:rsidRPr="00540962" w:rsidTr="00540962">
        <w:trPr>
          <w:trHeight w:val="255"/>
        </w:trPr>
        <w:tc>
          <w:tcPr>
            <w:tcW w:w="187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hideMark/>
          </w:tcPr>
          <w:p w:rsidR="00540962" w:rsidRPr="00540962" w:rsidRDefault="00540962" w:rsidP="00540962">
            <w:pPr>
              <w:suppressAutoHyphens w:val="0"/>
              <w:jc w:val="right"/>
              <w:rPr>
                <w:color w:val="000000"/>
                <w:sz w:val="18"/>
                <w:szCs w:val="18"/>
                <w:lang w:eastAsia="ru-RU"/>
              </w:rPr>
            </w:pPr>
          </w:p>
        </w:tc>
      </w:tr>
      <w:tr w:rsidR="00540962" w:rsidRPr="00540962" w:rsidTr="00540962">
        <w:trPr>
          <w:trHeight w:val="255"/>
        </w:trPr>
        <w:tc>
          <w:tcPr>
            <w:tcW w:w="187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hideMark/>
          </w:tcPr>
          <w:p w:rsidR="00540962" w:rsidRPr="00540962" w:rsidRDefault="00540962" w:rsidP="00540962">
            <w:pPr>
              <w:suppressAutoHyphens w:val="0"/>
              <w:jc w:val="right"/>
              <w:rPr>
                <w:color w:val="000000"/>
                <w:sz w:val="18"/>
                <w:szCs w:val="18"/>
                <w:lang w:eastAsia="ru-RU"/>
              </w:rPr>
            </w:pPr>
            <w:r w:rsidRPr="00540962">
              <w:rPr>
                <w:color w:val="000000"/>
                <w:sz w:val="18"/>
                <w:szCs w:val="18"/>
                <w:lang w:eastAsia="ru-RU"/>
              </w:rPr>
              <w:t>муниципального образования "Кисельнинское сельское поселение" Волховского муниципального</w:t>
            </w:r>
          </w:p>
        </w:tc>
      </w:tr>
      <w:tr w:rsidR="00540962" w:rsidRPr="00540962" w:rsidTr="00540962">
        <w:trPr>
          <w:trHeight w:val="255"/>
        </w:trPr>
        <w:tc>
          <w:tcPr>
            <w:tcW w:w="187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hideMark/>
          </w:tcPr>
          <w:p w:rsidR="00540962" w:rsidRPr="00540962" w:rsidRDefault="00540962" w:rsidP="00540962">
            <w:pPr>
              <w:suppressAutoHyphens w:val="0"/>
              <w:jc w:val="right"/>
              <w:rPr>
                <w:color w:val="000000"/>
                <w:sz w:val="18"/>
                <w:szCs w:val="18"/>
                <w:lang w:eastAsia="ru-RU"/>
              </w:rPr>
            </w:pPr>
            <w:r w:rsidRPr="00540962">
              <w:rPr>
                <w:color w:val="000000"/>
                <w:sz w:val="18"/>
                <w:szCs w:val="18"/>
                <w:lang w:eastAsia="ru-RU"/>
              </w:rPr>
              <w:t>района Ленинградской области</w:t>
            </w:r>
          </w:p>
        </w:tc>
      </w:tr>
      <w:tr w:rsidR="00540962" w:rsidRPr="00540962" w:rsidTr="00540962">
        <w:trPr>
          <w:trHeight w:val="255"/>
        </w:trPr>
        <w:tc>
          <w:tcPr>
            <w:tcW w:w="187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540962" w:rsidRPr="00540962" w:rsidRDefault="00540962" w:rsidP="00540962">
            <w:pPr>
              <w:suppressAutoHyphens w:val="0"/>
              <w:jc w:val="right"/>
              <w:rPr>
                <w:color w:val="000000"/>
                <w:sz w:val="18"/>
                <w:szCs w:val="18"/>
                <w:lang w:eastAsia="ru-RU"/>
              </w:rPr>
            </w:pPr>
            <w:r w:rsidRPr="00540962">
              <w:rPr>
                <w:color w:val="000000"/>
                <w:sz w:val="18"/>
                <w:szCs w:val="18"/>
                <w:lang w:eastAsia="ru-RU"/>
              </w:rPr>
              <w:t>Волховского муниципального района</w:t>
            </w:r>
          </w:p>
        </w:tc>
      </w:tr>
      <w:tr w:rsidR="00540962" w:rsidRPr="00540962" w:rsidTr="00540962">
        <w:trPr>
          <w:trHeight w:val="255"/>
        </w:trPr>
        <w:tc>
          <w:tcPr>
            <w:tcW w:w="1872" w:type="dxa"/>
            <w:tcBorders>
              <w:top w:val="nil"/>
              <w:left w:val="nil"/>
              <w:bottom w:val="nil"/>
              <w:right w:val="nil"/>
            </w:tcBorders>
            <w:shd w:val="clear" w:color="auto" w:fill="auto"/>
            <w:vAlign w:val="bottom"/>
            <w:hideMark/>
          </w:tcPr>
          <w:p w:rsidR="00540962" w:rsidRPr="00540962" w:rsidRDefault="00540962" w:rsidP="00540962">
            <w:pPr>
              <w:suppressAutoHyphens w:val="0"/>
              <w:jc w:val="right"/>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540962" w:rsidRPr="00540962" w:rsidRDefault="00540962" w:rsidP="00540962">
            <w:pPr>
              <w:suppressAutoHyphens w:val="0"/>
              <w:jc w:val="right"/>
              <w:rPr>
                <w:color w:val="000000"/>
                <w:sz w:val="18"/>
                <w:szCs w:val="18"/>
                <w:lang w:eastAsia="ru-RU"/>
              </w:rPr>
            </w:pPr>
            <w:r w:rsidRPr="00540962">
              <w:rPr>
                <w:color w:val="000000"/>
                <w:sz w:val="18"/>
                <w:szCs w:val="18"/>
                <w:lang w:eastAsia="ru-RU"/>
              </w:rPr>
              <w:t>Ленинградской области</w:t>
            </w:r>
          </w:p>
        </w:tc>
      </w:tr>
      <w:tr w:rsidR="00540962" w:rsidRPr="00540962" w:rsidTr="00540962">
        <w:trPr>
          <w:trHeight w:val="255"/>
        </w:trPr>
        <w:tc>
          <w:tcPr>
            <w:tcW w:w="187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540962" w:rsidRPr="00540962" w:rsidRDefault="00540962" w:rsidP="00540962">
            <w:pPr>
              <w:suppressAutoHyphens w:val="0"/>
              <w:jc w:val="right"/>
              <w:rPr>
                <w:color w:val="000000"/>
                <w:sz w:val="18"/>
                <w:szCs w:val="18"/>
                <w:lang w:eastAsia="ru-RU"/>
              </w:rPr>
            </w:pPr>
            <w:r w:rsidRPr="00540962">
              <w:rPr>
                <w:color w:val="000000"/>
                <w:sz w:val="18"/>
                <w:szCs w:val="18"/>
                <w:lang w:eastAsia="ru-RU"/>
              </w:rPr>
              <w:t>на 2018 год</w:t>
            </w:r>
          </w:p>
        </w:tc>
      </w:tr>
      <w:tr w:rsidR="00540962" w:rsidRPr="00540962" w:rsidTr="00540962">
        <w:trPr>
          <w:trHeight w:val="255"/>
        </w:trPr>
        <w:tc>
          <w:tcPr>
            <w:tcW w:w="187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540962" w:rsidRPr="00540962" w:rsidRDefault="00540962" w:rsidP="00540962">
            <w:pPr>
              <w:suppressAutoHyphens w:val="0"/>
              <w:rPr>
                <w:color w:val="000000"/>
                <w:sz w:val="20"/>
                <w:szCs w:val="20"/>
                <w:lang w:eastAsia="ru-RU"/>
              </w:rPr>
            </w:pPr>
          </w:p>
        </w:tc>
      </w:tr>
      <w:tr w:rsidR="00540962" w:rsidRPr="00540962" w:rsidTr="00540962">
        <w:trPr>
          <w:trHeight w:val="315"/>
        </w:trPr>
        <w:tc>
          <w:tcPr>
            <w:tcW w:w="14332"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center"/>
              <w:rPr>
                <w:rFonts w:ascii="Arial" w:hAnsi="Arial" w:cs="Arial"/>
                <w:b/>
                <w:bCs/>
                <w:color w:val="000000"/>
                <w:lang w:eastAsia="ru-RU"/>
              </w:rPr>
            </w:pPr>
            <w:r w:rsidRPr="00540962">
              <w:rPr>
                <w:rFonts w:ascii="Arial" w:hAnsi="Arial" w:cs="Arial"/>
                <w:b/>
                <w:bCs/>
                <w:color w:val="000000"/>
                <w:lang w:eastAsia="ru-RU"/>
              </w:rPr>
              <w:t>Администраторы доходов муниципального образования</w:t>
            </w:r>
          </w:p>
        </w:tc>
      </w:tr>
      <w:tr w:rsidR="00540962" w:rsidRPr="00540962" w:rsidTr="00540962">
        <w:trPr>
          <w:trHeight w:val="315"/>
        </w:trPr>
        <w:tc>
          <w:tcPr>
            <w:tcW w:w="14332"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center"/>
              <w:rPr>
                <w:rFonts w:ascii="Arial" w:hAnsi="Arial" w:cs="Arial"/>
                <w:b/>
                <w:bCs/>
                <w:color w:val="000000"/>
                <w:lang w:eastAsia="ru-RU"/>
              </w:rPr>
            </w:pPr>
            <w:r w:rsidRPr="00540962">
              <w:rPr>
                <w:rFonts w:ascii="Arial" w:hAnsi="Arial" w:cs="Arial"/>
                <w:b/>
                <w:bCs/>
                <w:color w:val="000000"/>
                <w:lang w:eastAsia="ru-RU"/>
              </w:rPr>
              <w:t xml:space="preserve">        «Кисельнинское сельское поселение»</w:t>
            </w:r>
          </w:p>
        </w:tc>
      </w:tr>
      <w:tr w:rsidR="00540962" w:rsidRPr="00540962" w:rsidTr="00540962">
        <w:trPr>
          <w:trHeight w:val="315"/>
        </w:trPr>
        <w:tc>
          <w:tcPr>
            <w:tcW w:w="14332"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center"/>
              <w:rPr>
                <w:rFonts w:ascii="Arial" w:hAnsi="Arial" w:cs="Arial"/>
                <w:b/>
                <w:bCs/>
                <w:color w:val="000000"/>
                <w:lang w:eastAsia="ru-RU"/>
              </w:rPr>
            </w:pPr>
            <w:r w:rsidRPr="00540962">
              <w:rPr>
                <w:rFonts w:ascii="Arial" w:hAnsi="Arial" w:cs="Arial"/>
                <w:b/>
                <w:bCs/>
                <w:color w:val="000000"/>
                <w:lang w:eastAsia="ru-RU"/>
              </w:rPr>
              <w:t>Волховского муниципального района Ленинградской области</w:t>
            </w:r>
          </w:p>
        </w:tc>
      </w:tr>
      <w:tr w:rsidR="00540962" w:rsidRPr="00540962" w:rsidTr="00540962">
        <w:trPr>
          <w:trHeight w:val="315"/>
        </w:trPr>
        <w:tc>
          <w:tcPr>
            <w:tcW w:w="14332"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center"/>
              <w:rPr>
                <w:rFonts w:ascii="Arial" w:hAnsi="Arial" w:cs="Arial"/>
                <w:b/>
                <w:bCs/>
                <w:color w:val="000000"/>
                <w:lang w:eastAsia="ru-RU"/>
              </w:rPr>
            </w:pPr>
            <w:r w:rsidRPr="00540962">
              <w:rPr>
                <w:rFonts w:ascii="Arial" w:hAnsi="Arial" w:cs="Arial"/>
                <w:b/>
                <w:bCs/>
                <w:color w:val="000000"/>
                <w:lang w:eastAsia="ru-RU"/>
              </w:rPr>
              <w:t>на 2018 год</w:t>
            </w:r>
          </w:p>
        </w:tc>
      </w:tr>
      <w:tr w:rsidR="00540962" w:rsidRPr="00540962" w:rsidTr="00540962">
        <w:trPr>
          <w:trHeight w:val="255"/>
        </w:trPr>
        <w:tc>
          <w:tcPr>
            <w:tcW w:w="187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2362"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c>
          <w:tcPr>
            <w:tcW w:w="10098"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color w:val="000000"/>
                <w:sz w:val="20"/>
                <w:szCs w:val="20"/>
                <w:lang w:eastAsia="ru-RU"/>
              </w:rPr>
            </w:pPr>
          </w:p>
        </w:tc>
      </w:tr>
      <w:tr w:rsidR="00540962" w:rsidRPr="00540962" w:rsidTr="00540962">
        <w:trPr>
          <w:trHeight w:val="94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Код администратора</w:t>
            </w:r>
          </w:p>
        </w:tc>
        <w:tc>
          <w:tcPr>
            <w:tcW w:w="2362"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Код</w:t>
            </w:r>
          </w:p>
        </w:tc>
        <w:tc>
          <w:tcPr>
            <w:tcW w:w="10098" w:type="dxa"/>
            <w:tcBorders>
              <w:top w:val="single" w:sz="4" w:space="0" w:color="auto"/>
              <w:left w:val="nil"/>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Наименование доходного источника</w:t>
            </w:r>
          </w:p>
        </w:tc>
      </w:tr>
      <w:tr w:rsidR="00540962" w:rsidRPr="00540962" w:rsidTr="00540962">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rPr>
                <w:color w:val="000000"/>
                <w:lang w:eastAsia="ru-RU"/>
              </w:rPr>
            </w:pPr>
            <w:r w:rsidRPr="00540962">
              <w:rPr>
                <w:color w:val="000000"/>
                <w:lang w:eastAsia="ru-RU"/>
              </w:rPr>
              <w:t> </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Администрация муниципального образования Кисельнинское сельское поселение</w:t>
            </w:r>
          </w:p>
        </w:tc>
      </w:tr>
      <w:tr w:rsidR="00540962" w:rsidRPr="00540962" w:rsidTr="00540962">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1 08 04020 01 1000 110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540962" w:rsidRPr="00540962" w:rsidTr="00540962">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1 09 04053 10 0000 110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Земельный налог (по обязательствам, возникшим до 1 января 2006 года), мобилизируемый на территориях поселений</w:t>
            </w:r>
          </w:p>
        </w:tc>
      </w:tr>
      <w:tr w:rsidR="00540962" w:rsidRPr="00540962" w:rsidTr="00540962">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1 11 05013 10 0000 120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40962" w:rsidRPr="00540962" w:rsidTr="00540962">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1 11 05025 10 0000 120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540962" w:rsidRPr="00540962" w:rsidTr="00540962">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lastRenderedPageBreak/>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1 11 05035 10 0000 120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40962" w:rsidRPr="00540962" w:rsidTr="00540962">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1 11 09045 10 0000 120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40962" w:rsidRPr="00540962" w:rsidTr="00540962">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1 13 01995 10 0000 130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Прочие доходы от оказания платных услуг (работ) получателями средств бюджетов поселений</w:t>
            </w:r>
          </w:p>
        </w:tc>
      </w:tr>
      <w:tr w:rsidR="00540962" w:rsidRPr="00540962" w:rsidTr="00540962">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1 13 02995 10 000 130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Прочие доходы от компенсации затрат бюджетов поселений</w:t>
            </w:r>
          </w:p>
        </w:tc>
      </w:tr>
      <w:tr w:rsidR="00540962" w:rsidRPr="00540962" w:rsidTr="00540962">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1 14 02052 10 0000 410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40962" w:rsidRPr="00540962" w:rsidTr="00540962">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1 14 02053 10 0000 410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40962" w:rsidRPr="00540962" w:rsidTr="00540962">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1 14 02052 10 0000 440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40962" w:rsidRPr="00540962" w:rsidTr="00540962">
        <w:trPr>
          <w:trHeight w:val="157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1 14 02053 10 0000 440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Доходы от реализации иного имущества, находящегося в собственности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40962" w:rsidRPr="00540962" w:rsidTr="00540962">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lastRenderedPageBreak/>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1 14 06013 10 0000 430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40962" w:rsidRPr="00540962" w:rsidTr="00540962">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1 14 06025 10 0000 430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40962" w:rsidRPr="00540962" w:rsidTr="00540962">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1 16 51040 02 0000 140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Денежные взыскания (штрафы), установленные законами субъектов Российской Федерации за несоблюдения муниципальных правовых актов, зачисляемые в бюджеты поселений</w:t>
            </w:r>
          </w:p>
        </w:tc>
      </w:tr>
      <w:tr w:rsidR="00540962" w:rsidRPr="00540962" w:rsidTr="00540962">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1 16 21050 10 0000 140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540962" w:rsidRPr="00540962" w:rsidTr="00540962">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1 16 33050 10 0000 140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540962" w:rsidRPr="00540962" w:rsidTr="00540962">
        <w:trPr>
          <w:trHeight w:val="126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1 16 37040 10 0000 140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Поступление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r>
      <w:tr w:rsidR="00540962" w:rsidRPr="00540962" w:rsidTr="00540962">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1 16 90050 10 0000 140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Прочие поступления от денежных взысканий (штрафов) и иных сумм в возмещение ущерба, зачисляемые в бюджеты поселений</w:t>
            </w:r>
          </w:p>
        </w:tc>
      </w:tr>
      <w:tr w:rsidR="00540962" w:rsidRPr="00540962" w:rsidTr="00540962">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1 17 01050 10 0000 180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Невыясненные поступления, зачисляемые в бюджеты поселений</w:t>
            </w:r>
          </w:p>
        </w:tc>
      </w:tr>
      <w:tr w:rsidR="00540962" w:rsidRPr="00540962" w:rsidTr="00540962">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1 17 05050 10 0000 180</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Прочие неналоговые доходы бюджетов поселений.</w:t>
            </w:r>
          </w:p>
        </w:tc>
      </w:tr>
      <w:tr w:rsidR="00540962" w:rsidRPr="00540962" w:rsidTr="00540962">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2 19 60010 10 0000 151</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540962" w:rsidRPr="00540962" w:rsidTr="00540962">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Межбюджетные трансферты, передаваемые</w:t>
            </w:r>
          </w:p>
        </w:tc>
      </w:tr>
      <w:tr w:rsidR="00540962" w:rsidRPr="00540962" w:rsidTr="00540962">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2 02 45160 10 0000 151</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бюджетам сельских поселений для компенсации</w:t>
            </w:r>
          </w:p>
        </w:tc>
      </w:tr>
      <w:tr w:rsidR="00540962" w:rsidRPr="00540962" w:rsidTr="00540962">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 </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rPr>
                <w:rFonts w:ascii="Calibri" w:hAnsi="Calibri" w:cs="Arial CYR"/>
                <w:color w:val="000000"/>
                <w:sz w:val="22"/>
                <w:szCs w:val="22"/>
                <w:lang w:eastAsia="ru-RU"/>
              </w:rPr>
            </w:pPr>
            <w:r w:rsidRPr="00540962">
              <w:rPr>
                <w:rFonts w:ascii="Calibri" w:hAnsi="Calibri" w:cs="Arial CYR"/>
                <w:color w:val="000000"/>
                <w:sz w:val="22"/>
                <w:szCs w:val="22"/>
                <w:lang w:eastAsia="ru-RU"/>
              </w:rPr>
              <w:t> </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дополнительных расходов, возникших в</w:t>
            </w:r>
          </w:p>
        </w:tc>
      </w:tr>
      <w:tr w:rsidR="00540962" w:rsidRPr="00540962" w:rsidTr="00540962">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Calibri" w:hAnsi="Calibri" w:cs="Arial CYR"/>
                <w:color w:val="000000"/>
                <w:sz w:val="22"/>
                <w:szCs w:val="22"/>
                <w:lang w:eastAsia="ru-RU"/>
              </w:rPr>
            </w:pPr>
            <w:r w:rsidRPr="00540962">
              <w:rPr>
                <w:rFonts w:ascii="Calibri" w:hAnsi="Calibri" w:cs="Arial CYR"/>
                <w:color w:val="000000"/>
                <w:sz w:val="22"/>
                <w:szCs w:val="22"/>
                <w:lang w:eastAsia="ru-RU"/>
              </w:rPr>
              <w:t> </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rPr>
                <w:rFonts w:ascii="Calibri" w:hAnsi="Calibri" w:cs="Arial CYR"/>
                <w:color w:val="000000"/>
                <w:sz w:val="22"/>
                <w:szCs w:val="22"/>
                <w:lang w:eastAsia="ru-RU"/>
              </w:rPr>
            </w:pPr>
            <w:r w:rsidRPr="00540962">
              <w:rPr>
                <w:rFonts w:ascii="Calibri" w:hAnsi="Calibri" w:cs="Arial CYR"/>
                <w:color w:val="000000"/>
                <w:sz w:val="22"/>
                <w:szCs w:val="22"/>
                <w:lang w:eastAsia="ru-RU"/>
              </w:rPr>
              <w:t> </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результате решений, принятых органами власти</w:t>
            </w:r>
          </w:p>
        </w:tc>
      </w:tr>
      <w:tr w:rsidR="00540962" w:rsidRPr="00540962" w:rsidTr="00540962">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rPr>
                <w:rFonts w:ascii="Calibri" w:hAnsi="Calibri" w:cs="Arial CYR"/>
                <w:color w:val="000000"/>
                <w:sz w:val="22"/>
                <w:szCs w:val="22"/>
                <w:lang w:eastAsia="ru-RU"/>
              </w:rPr>
            </w:pPr>
            <w:r w:rsidRPr="00540962">
              <w:rPr>
                <w:rFonts w:ascii="Calibri" w:hAnsi="Calibri" w:cs="Arial CYR"/>
                <w:color w:val="000000"/>
                <w:sz w:val="22"/>
                <w:szCs w:val="22"/>
                <w:lang w:eastAsia="ru-RU"/>
              </w:rPr>
              <w:t> </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rPr>
                <w:rFonts w:ascii="Calibri" w:hAnsi="Calibri" w:cs="Arial CYR"/>
                <w:color w:val="000000"/>
                <w:sz w:val="22"/>
                <w:szCs w:val="22"/>
                <w:lang w:eastAsia="ru-RU"/>
              </w:rPr>
            </w:pPr>
            <w:r w:rsidRPr="00540962">
              <w:rPr>
                <w:rFonts w:ascii="Calibri" w:hAnsi="Calibri" w:cs="Arial CYR"/>
                <w:color w:val="000000"/>
                <w:sz w:val="22"/>
                <w:szCs w:val="22"/>
                <w:lang w:eastAsia="ru-RU"/>
              </w:rPr>
              <w:t> </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другого уровня</w:t>
            </w:r>
          </w:p>
        </w:tc>
      </w:tr>
      <w:tr w:rsidR="00540962" w:rsidRPr="00540962" w:rsidTr="00540962">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lastRenderedPageBreak/>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2 02 15001 10 0000 151</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Дотации бюджетам поселений на выравнивание бюджетной обеспеченности</w:t>
            </w:r>
          </w:p>
        </w:tc>
      </w:tr>
      <w:tr w:rsidR="00540962" w:rsidRPr="00540962" w:rsidTr="00540962">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2 02 15002 10 0000 151</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Дотации бюджетам поселений на поддержку мер по обеспечению сбалансированности бюджетов</w:t>
            </w:r>
          </w:p>
        </w:tc>
      </w:tr>
      <w:tr w:rsidR="00540962" w:rsidRPr="00540962" w:rsidTr="00540962">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2 02 35118 10 0000 151</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Субвенции бюджетам поселений на осуществление первичного воинского учета, где отсутствуют военные комиссариаты</w:t>
            </w:r>
          </w:p>
        </w:tc>
      </w:tr>
      <w:tr w:rsidR="00540962" w:rsidRPr="00540962" w:rsidTr="00540962">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2 02 29999 10 0000 151</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Прочие субсидии бюджетам поселений</w:t>
            </w:r>
          </w:p>
        </w:tc>
      </w:tr>
      <w:tr w:rsidR="00540962" w:rsidRPr="00540962" w:rsidTr="00540962">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2 02 20216 10 0000 151</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Субсидии бюджетам поселений на осуществление дорожной деятельности в отношении автомобильных дорог общего пользования местного значения</w:t>
            </w:r>
          </w:p>
        </w:tc>
      </w:tr>
      <w:tr w:rsidR="00540962" w:rsidRPr="00540962" w:rsidTr="00540962">
        <w:trPr>
          <w:trHeight w:val="630"/>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2 02 30024 10 0000 151</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Субвенции бюджетам поселений на выполнение передаваемых полномочий</w:t>
            </w:r>
          </w:p>
        </w:tc>
      </w:tr>
      <w:tr w:rsidR="00540962" w:rsidRPr="00540962" w:rsidTr="00540962">
        <w:trPr>
          <w:trHeight w:val="31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2 02 49999 10 0000 151</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Прочие межбюджетные трансферты, передаваемые бюджетам поселений</w:t>
            </w:r>
          </w:p>
        </w:tc>
      </w:tr>
      <w:tr w:rsidR="00540962" w:rsidRPr="00540962" w:rsidTr="00540962">
        <w:trPr>
          <w:trHeight w:val="945"/>
        </w:trPr>
        <w:tc>
          <w:tcPr>
            <w:tcW w:w="1872" w:type="dxa"/>
            <w:tcBorders>
              <w:top w:val="nil"/>
              <w:left w:val="single" w:sz="4" w:space="0" w:color="auto"/>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881</w:t>
            </w:r>
          </w:p>
        </w:tc>
        <w:tc>
          <w:tcPr>
            <w:tcW w:w="2362"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center"/>
              <w:rPr>
                <w:color w:val="000000"/>
                <w:lang w:eastAsia="ru-RU"/>
              </w:rPr>
            </w:pPr>
            <w:r w:rsidRPr="00540962">
              <w:rPr>
                <w:color w:val="000000"/>
                <w:lang w:eastAsia="ru-RU"/>
              </w:rPr>
              <w:t>2 18 60010 10 0000 151</w:t>
            </w:r>
          </w:p>
        </w:tc>
        <w:tc>
          <w:tcPr>
            <w:tcW w:w="10098" w:type="dxa"/>
            <w:tcBorders>
              <w:top w:val="nil"/>
              <w:left w:val="nil"/>
              <w:bottom w:val="single" w:sz="4" w:space="0" w:color="auto"/>
              <w:right w:val="single" w:sz="4" w:space="0" w:color="auto"/>
            </w:tcBorders>
            <w:shd w:val="clear" w:color="auto" w:fill="auto"/>
            <w:hideMark/>
          </w:tcPr>
          <w:p w:rsidR="00540962" w:rsidRPr="00540962" w:rsidRDefault="00540962" w:rsidP="00540962">
            <w:pPr>
              <w:suppressAutoHyphens w:val="0"/>
              <w:jc w:val="both"/>
              <w:rPr>
                <w:color w:val="000000"/>
                <w:lang w:eastAsia="ru-RU"/>
              </w:rPr>
            </w:pPr>
            <w:r w:rsidRPr="00540962">
              <w:rPr>
                <w:color w:val="000000"/>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p w:rsidR="00540962" w:rsidRDefault="00540962" w:rsidP="00540962">
      <w:pPr>
        <w:tabs>
          <w:tab w:val="left" w:pos="2040"/>
        </w:tabs>
      </w:pPr>
    </w:p>
    <w:tbl>
      <w:tblPr>
        <w:tblW w:w="14474" w:type="dxa"/>
        <w:tblInd w:w="93" w:type="dxa"/>
        <w:tblLook w:val="04A0"/>
      </w:tblPr>
      <w:tblGrid>
        <w:gridCol w:w="960"/>
        <w:gridCol w:w="960"/>
        <w:gridCol w:w="12554"/>
      </w:tblGrid>
      <w:tr w:rsidR="00540962" w:rsidRPr="00540962" w:rsidTr="00540962">
        <w:trPr>
          <w:trHeight w:val="300"/>
        </w:trPr>
        <w:tc>
          <w:tcPr>
            <w:tcW w:w="14474"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right"/>
              <w:rPr>
                <w:rFonts w:ascii="Arial" w:hAnsi="Arial" w:cs="Arial"/>
                <w:sz w:val="20"/>
                <w:szCs w:val="20"/>
                <w:lang w:eastAsia="ru-RU"/>
              </w:rPr>
            </w:pPr>
            <w:bookmarkStart w:id="2" w:name="RANGE!A1:C13"/>
            <w:r w:rsidRPr="00540962">
              <w:rPr>
                <w:rFonts w:ascii="Arial" w:hAnsi="Arial" w:cs="Arial"/>
                <w:sz w:val="20"/>
                <w:szCs w:val="20"/>
                <w:lang w:eastAsia="ru-RU"/>
              </w:rPr>
              <w:lastRenderedPageBreak/>
              <w:t>Приложение № 8</w:t>
            </w:r>
            <w:bookmarkEnd w:id="2"/>
          </w:p>
        </w:tc>
      </w:tr>
      <w:tr w:rsidR="00540962" w:rsidRPr="00540962" w:rsidTr="00540962">
        <w:trPr>
          <w:trHeight w:val="300"/>
        </w:trPr>
        <w:tc>
          <w:tcPr>
            <w:tcW w:w="14474"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right"/>
              <w:rPr>
                <w:rFonts w:ascii="Arial" w:hAnsi="Arial" w:cs="Arial"/>
                <w:sz w:val="20"/>
                <w:szCs w:val="20"/>
                <w:lang w:eastAsia="ru-RU"/>
              </w:rPr>
            </w:pPr>
          </w:p>
        </w:tc>
      </w:tr>
      <w:tr w:rsidR="00540962" w:rsidRPr="00540962" w:rsidTr="00540962">
        <w:trPr>
          <w:trHeight w:val="300"/>
        </w:trPr>
        <w:tc>
          <w:tcPr>
            <w:tcW w:w="14474"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right"/>
              <w:rPr>
                <w:rFonts w:ascii="Arial" w:hAnsi="Arial" w:cs="Arial"/>
                <w:sz w:val="20"/>
                <w:szCs w:val="20"/>
                <w:lang w:eastAsia="ru-RU"/>
              </w:rPr>
            </w:pPr>
            <w:r w:rsidRPr="00540962">
              <w:rPr>
                <w:rFonts w:ascii="Arial" w:hAnsi="Arial" w:cs="Arial"/>
                <w:sz w:val="20"/>
                <w:szCs w:val="20"/>
                <w:lang w:eastAsia="ru-RU"/>
              </w:rPr>
              <w:t xml:space="preserve"> муниципального образования</w:t>
            </w:r>
          </w:p>
        </w:tc>
      </w:tr>
      <w:tr w:rsidR="00540962" w:rsidRPr="00540962" w:rsidTr="00540962">
        <w:trPr>
          <w:trHeight w:val="300"/>
        </w:trPr>
        <w:tc>
          <w:tcPr>
            <w:tcW w:w="14474"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right"/>
              <w:rPr>
                <w:rFonts w:ascii="Arial" w:hAnsi="Arial" w:cs="Arial"/>
                <w:sz w:val="20"/>
                <w:szCs w:val="20"/>
                <w:lang w:eastAsia="ru-RU"/>
              </w:rPr>
            </w:pPr>
            <w:r w:rsidRPr="00540962">
              <w:rPr>
                <w:rFonts w:ascii="Arial" w:hAnsi="Arial" w:cs="Arial"/>
                <w:sz w:val="20"/>
                <w:szCs w:val="20"/>
                <w:lang w:eastAsia="ru-RU"/>
              </w:rPr>
              <w:t>«Кисельнинское сельское поселение»</w:t>
            </w:r>
          </w:p>
        </w:tc>
      </w:tr>
      <w:tr w:rsidR="00540962" w:rsidRPr="00540962" w:rsidTr="00540962">
        <w:trPr>
          <w:trHeight w:val="300"/>
        </w:trPr>
        <w:tc>
          <w:tcPr>
            <w:tcW w:w="14474"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right"/>
              <w:rPr>
                <w:rFonts w:ascii="Arial" w:hAnsi="Arial" w:cs="Arial"/>
                <w:sz w:val="20"/>
                <w:szCs w:val="20"/>
                <w:lang w:eastAsia="ru-RU"/>
              </w:rPr>
            </w:pPr>
            <w:r w:rsidRPr="00540962">
              <w:rPr>
                <w:rFonts w:ascii="Arial" w:hAnsi="Arial" w:cs="Arial"/>
                <w:sz w:val="20"/>
                <w:szCs w:val="20"/>
                <w:lang w:eastAsia="ru-RU"/>
              </w:rPr>
              <w:t>Волховского муниципального района</w:t>
            </w:r>
          </w:p>
        </w:tc>
      </w:tr>
      <w:tr w:rsidR="00540962" w:rsidRPr="00540962" w:rsidTr="00540962">
        <w:trPr>
          <w:trHeight w:val="300"/>
        </w:trPr>
        <w:tc>
          <w:tcPr>
            <w:tcW w:w="14474"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right"/>
              <w:rPr>
                <w:rFonts w:ascii="Arial" w:hAnsi="Arial" w:cs="Arial"/>
                <w:sz w:val="20"/>
                <w:szCs w:val="20"/>
                <w:lang w:eastAsia="ru-RU"/>
              </w:rPr>
            </w:pPr>
            <w:r w:rsidRPr="00540962">
              <w:rPr>
                <w:rFonts w:ascii="Arial" w:hAnsi="Arial" w:cs="Arial"/>
                <w:sz w:val="20"/>
                <w:szCs w:val="20"/>
                <w:lang w:eastAsia="ru-RU"/>
              </w:rPr>
              <w:t>Ленинградской области</w:t>
            </w:r>
          </w:p>
        </w:tc>
      </w:tr>
      <w:tr w:rsidR="00540962" w:rsidRPr="00540962" w:rsidTr="00540962">
        <w:trPr>
          <w:trHeight w:val="315"/>
        </w:trPr>
        <w:tc>
          <w:tcPr>
            <w:tcW w:w="14474"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right"/>
              <w:rPr>
                <w:rFonts w:ascii="Arial" w:hAnsi="Arial" w:cs="Arial"/>
                <w:sz w:val="20"/>
                <w:szCs w:val="20"/>
                <w:lang w:eastAsia="ru-RU"/>
              </w:rPr>
            </w:pPr>
            <w:r w:rsidRPr="00540962">
              <w:rPr>
                <w:rFonts w:ascii="Arial" w:hAnsi="Arial" w:cs="Arial"/>
                <w:sz w:val="20"/>
                <w:szCs w:val="20"/>
                <w:lang w:eastAsia="ru-RU"/>
              </w:rPr>
              <w:t>на 2018 год</w:t>
            </w:r>
          </w:p>
        </w:tc>
      </w:tr>
      <w:tr w:rsidR="00540962" w:rsidRPr="00540962" w:rsidTr="00540962">
        <w:trPr>
          <w:trHeight w:val="300"/>
        </w:trPr>
        <w:tc>
          <w:tcPr>
            <w:tcW w:w="960"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hideMark/>
          </w:tcPr>
          <w:p w:rsidR="00540962" w:rsidRPr="00540962" w:rsidRDefault="00540962" w:rsidP="00540962">
            <w:pPr>
              <w:suppressAutoHyphens w:val="0"/>
              <w:jc w:val="center"/>
              <w:rPr>
                <w:rFonts w:ascii="Arial" w:hAnsi="Arial" w:cs="Arial"/>
                <w:sz w:val="20"/>
                <w:szCs w:val="20"/>
                <w:lang w:eastAsia="ru-RU"/>
              </w:rPr>
            </w:pPr>
          </w:p>
        </w:tc>
        <w:tc>
          <w:tcPr>
            <w:tcW w:w="12554"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sz w:val="20"/>
                <w:szCs w:val="20"/>
                <w:lang w:eastAsia="ru-RU"/>
              </w:rPr>
            </w:pPr>
          </w:p>
        </w:tc>
      </w:tr>
      <w:tr w:rsidR="00540962" w:rsidRPr="00540962" w:rsidTr="00540962">
        <w:trPr>
          <w:trHeight w:val="945"/>
        </w:trPr>
        <w:tc>
          <w:tcPr>
            <w:tcW w:w="14474"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center"/>
              <w:rPr>
                <w:rFonts w:ascii="Arial" w:hAnsi="Arial" w:cs="Arial"/>
                <w:b/>
                <w:bCs/>
                <w:lang w:eastAsia="ru-RU"/>
              </w:rPr>
            </w:pPr>
            <w:r w:rsidRPr="00540962">
              <w:rPr>
                <w:rFonts w:ascii="Arial" w:hAnsi="Arial" w:cs="Arial"/>
                <w:b/>
                <w:bCs/>
                <w:lang w:eastAsia="ru-RU"/>
              </w:rPr>
              <w:t>Перечень главных распорядителей средств  бюджета муниципального образования</w:t>
            </w:r>
          </w:p>
        </w:tc>
      </w:tr>
      <w:tr w:rsidR="00540962" w:rsidRPr="00540962" w:rsidTr="00540962">
        <w:trPr>
          <w:trHeight w:val="315"/>
        </w:trPr>
        <w:tc>
          <w:tcPr>
            <w:tcW w:w="14474" w:type="dxa"/>
            <w:gridSpan w:val="3"/>
            <w:tcBorders>
              <w:top w:val="nil"/>
              <w:left w:val="nil"/>
              <w:bottom w:val="nil"/>
              <w:right w:val="nil"/>
            </w:tcBorders>
            <w:shd w:val="clear" w:color="auto" w:fill="auto"/>
            <w:vAlign w:val="bottom"/>
            <w:hideMark/>
          </w:tcPr>
          <w:p w:rsidR="00540962" w:rsidRPr="00540962" w:rsidRDefault="00540962" w:rsidP="00540962">
            <w:pPr>
              <w:suppressAutoHyphens w:val="0"/>
              <w:jc w:val="center"/>
              <w:rPr>
                <w:rFonts w:ascii="Arial" w:hAnsi="Arial" w:cs="Arial"/>
                <w:b/>
                <w:bCs/>
                <w:lang w:eastAsia="ru-RU"/>
              </w:rPr>
            </w:pPr>
            <w:r w:rsidRPr="00540962">
              <w:rPr>
                <w:rFonts w:ascii="Arial" w:hAnsi="Arial" w:cs="Arial"/>
                <w:b/>
                <w:bCs/>
                <w:lang w:eastAsia="ru-RU"/>
              </w:rPr>
              <w:t xml:space="preserve"> «Кисельнинское сельское поселение» на 2018 год</w:t>
            </w:r>
          </w:p>
        </w:tc>
      </w:tr>
      <w:tr w:rsidR="00540962" w:rsidRPr="00540962" w:rsidTr="00540962">
        <w:trPr>
          <w:trHeight w:val="300"/>
        </w:trPr>
        <w:tc>
          <w:tcPr>
            <w:tcW w:w="960"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sz w:val="20"/>
                <w:szCs w:val="20"/>
                <w:lang w:eastAsia="ru-RU"/>
              </w:rPr>
            </w:pPr>
          </w:p>
        </w:tc>
        <w:tc>
          <w:tcPr>
            <w:tcW w:w="960" w:type="dxa"/>
            <w:tcBorders>
              <w:top w:val="nil"/>
              <w:left w:val="nil"/>
              <w:bottom w:val="nil"/>
              <w:right w:val="nil"/>
            </w:tcBorders>
            <w:shd w:val="clear" w:color="auto" w:fill="auto"/>
            <w:vAlign w:val="bottom"/>
            <w:hideMark/>
          </w:tcPr>
          <w:p w:rsidR="00540962" w:rsidRPr="00540962" w:rsidRDefault="00540962" w:rsidP="00540962">
            <w:pPr>
              <w:suppressAutoHyphens w:val="0"/>
              <w:jc w:val="center"/>
              <w:rPr>
                <w:rFonts w:ascii="Arial" w:hAnsi="Arial" w:cs="Arial"/>
                <w:sz w:val="20"/>
                <w:szCs w:val="20"/>
                <w:lang w:eastAsia="ru-RU"/>
              </w:rPr>
            </w:pPr>
          </w:p>
        </w:tc>
        <w:tc>
          <w:tcPr>
            <w:tcW w:w="12554" w:type="dxa"/>
            <w:tcBorders>
              <w:top w:val="nil"/>
              <w:left w:val="nil"/>
              <w:bottom w:val="nil"/>
              <w:right w:val="nil"/>
            </w:tcBorders>
            <w:shd w:val="clear" w:color="auto" w:fill="auto"/>
            <w:vAlign w:val="bottom"/>
            <w:hideMark/>
          </w:tcPr>
          <w:p w:rsidR="00540962" w:rsidRPr="00540962" w:rsidRDefault="00540962" w:rsidP="00540962">
            <w:pPr>
              <w:suppressAutoHyphens w:val="0"/>
              <w:rPr>
                <w:rFonts w:ascii="Arial" w:hAnsi="Arial" w:cs="Arial"/>
                <w:sz w:val="20"/>
                <w:szCs w:val="20"/>
                <w:lang w:eastAsia="ru-RU"/>
              </w:rPr>
            </w:pPr>
          </w:p>
        </w:tc>
      </w:tr>
      <w:tr w:rsidR="00540962" w:rsidRPr="00540962" w:rsidTr="0054096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jc w:val="center"/>
              <w:rPr>
                <w:rFonts w:ascii="Arial" w:hAnsi="Arial" w:cs="Arial"/>
                <w:sz w:val="20"/>
                <w:szCs w:val="20"/>
                <w:lang w:eastAsia="ru-RU"/>
              </w:rPr>
            </w:pPr>
            <w:r w:rsidRPr="00540962">
              <w:rPr>
                <w:rFonts w:ascii="Arial" w:hAnsi="Arial" w:cs="Arial"/>
                <w:sz w:val="20"/>
                <w:szCs w:val="20"/>
                <w:lang w:eastAsia="ru-RU"/>
              </w:rPr>
              <w:t>№ п/п</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40962" w:rsidRPr="00540962" w:rsidRDefault="00540962" w:rsidP="00540962">
            <w:pPr>
              <w:suppressAutoHyphens w:val="0"/>
              <w:jc w:val="center"/>
              <w:rPr>
                <w:rFonts w:ascii="Arial" w:hAnsi="Arial" w:cs="Arial"/>
                <w:sz w:val="20"/>
                <w:szCs w:val="20"/>
                <w:lang w:eastAsia="ru-RU"/>
              </w:rPr>
            </w:pPr>
            <w:r w:rsidRPr="00540962">
              <w:rPr>
                <w:rFonts w:ascii="Arial" w:hAnsi="Arial" w:cs="Arial"/>
                <w:sz w:val="20"/>
                <w:szCs w:val="20"/>
                <w:lang w:eastAsia="ru-RU"/>
              </w:rPr>
              <w:t>Код ГРБС</w:t>
            </w:r>
          </w:p>
        </w:tc>
        <w:tc>
          <w:tcPr>
            <w:tcW w:w="12554" w:type="dxa"/>
            <w:tcBorders>
              <w:top w:val="single" w:sz="4" w:space="0" w:color="auto"/>
              <w:left w:val="nil"/>
              <w:bottom w:val="single" w:sz="4" w:space="0" w:color="auto"/>
              <w:right w:val="single" w:sz="4" w:space="0" w:color="auto"/>
            </w:tcBorders>
            <w:shd w:val="clear" w:color="auto" w:fill="auto"/>
            <w:vAlign w:val="bottom"/>
            <w:hideMark/>
          </w:tcPr>
          <w:p w:rsidR="00540962" w:rsidRPr="00540962" w:rsidRDefault="00540962" w:rsidP="00540962">
            <w:pPr>
              <w:suppressAutoHyphens w:val="0"/>
              <w:jc w:val="center"/>
              <w:rPr>
                <w:rFonts w:ascii="Arial" w:hAnsi="Arial" w:cs="Arial"/>
                <w:sz w:val="20"/>
                <w:szCs w:val="20"/>
                <w:lang w:eastAsia="ru-RU"/>
              </w:rPr>
            </w:pPr>
            <w:r w:rsidRPr="00540962">
              <w:rPr>
                <w:rFonts w:ascii="Arial" w:hAnsi="Arial" w:cs="Arial"/>
                <w:sz w:val="20"/>
                <w:szCs w:val="20"/>
                <w:lang w:eastAsia="ru-RU"/>
              </w:rPr>
              <w:t>Наименование</w:t>
            </w:r>
          </w:p>
        </w:tc>
      </w:tr>
      <w:tr w:rsidR="00540962" w:rsidRPr="00540962" w:rsidTr="00540962">
        <w:trPr>
          <w:trHeight w:val="510"/>
        </w:trPr>
        <w:tc>
          <w:tcPr>
            <w:tcW w:w="960" w:type="dxa"/>
            <w:tcBorders>
              <w:top w:val="nil"/>
              <w:left w:val="single" w:sz="4" w:space="0" w:color="auto"/>
              <w:bottom w:val="single" w:sz="4" w:space="0" w:color="auto"/>
              <w:right w:val="nil"/>
            </w:tcBorders>
            <w:shd w:val="clear" w:color="auto" w:fill="auto"/>
            <w:vAlign w:val="bottom"/>
            <w:hideMark/>
          </w:tcPr>
          <w:p w:rsidR="00540962" w:rsidRPr="00540962" w:rsidRDefault="00540962" w:rsidP="00540962">
            <w:pPr>
              <w:suppressAutoHyphens w:val="0"/>
              <w:jc w:val="right"/>
              <w:rPr>
                <w:rFonts w:ascii="Arial" w:hAnsi="Arial" w:cs="Arial"/>
                <w:sz w:val="20"/>
                <w:szCs w:val="20"/>
                <w:lang w:eastAsia="ru-RU"/>
              </w:rPr>
            </w:pPr>
            <w:r w:rsidRPr="00540962">
              <w:rPr>
                <w:rFonts w:ascii="Arial" w:hAnsi="Arial" w:cs="Arial"/>
                <w:sz w:val="20"/>
                <w:szCs w:val="20"/>
                <w:lang w:eastAsia="ru-RU"/>
              </w:rPr>
              <w:t>1</w:t>
            </w:r>
          </w:p>
        </w:tc>
        <w:tc>
          <w:tcPr>
            <w:tcW w:w="960" w:type="dxa"/>
            <w:tcBorders>
              <w:top w:val="nil"/>
              <w:left w:val="single" w:sz="4" w:space="0" w:color="auto"/>
              <w:bottom w:val="single" w:sz="4" w:space="0" w:color="auto"/>
              <w:right w:val="nil"/>
            </w:tcBorders>
            <w:shd w:val="clear" w:color="auto" w:fill="auto"/>
            <w:vAlign w:val="bottom"/>
            <w:hideMark/>
          </w:tcPr>
          <w:p w:rsidR="00540962" w:rsidRPr="00540962" w:rsidRDefault="00540962" w:rsidP="00540962">
            <w:pPr>
              <w:suppressAutoHyphens w:val="0"/>
              <w:jc w:val="right"/>
              <w:rPr>
                <w:rFonts w:ascii="Arial" w:hAnsi="Arial" w:cs="Arial"/>
                <w:sz w:val="20"/>
                <w:szCs w:val="20"/>
                <w:lang w:eastAsia="ru-RU"/>
              </w:rPr>
            </w:pPr>
            <w:r w:rsidRPr="00540962">
              <w:rPr>
                <w:rFonts w:ascii="Arial" w:hAnsi="Arial" w:cs="Arial"/>
                <w:sz w:val="20"/>
                <w:szCs w:val="20"/>
                <w:lang w:eastAsia="ru-RU"/>
              </w:rPr>
              <w:t>881</w:t>
            </w:r>
          </w:p>
        </w:tc>
        <w:tc>
          <w:tcPr>
            <w:tcW w:w="12554" w:type="dxa"/>
            <w:tcBorders>
              <w:top w:val="nil"/>
              <w:left w:val="single" w:sz="4" w:space="0" w:color="auto"/>
              <w:bottom w:val="single" w:sz="4" w:space="0" w:color="auto"/>
              <w:right w:val="single" w:sz="4" w:space="0" w:color="auto"/>
            </w:tcBorders>
            <w:shd w:val="clear" w:color="auto" w:fill="auto"/>
            <w:vAlign w:val="bottom"/>
            <w:hideMark/>
          </w:tcPr>
          <w:p w:rsidR="00540962" w:rsidRPr="00540962" w:rsidRDefault="00540962" w:rsidP="00540962">
            <w:pPr>
              <w:suppressAutoHyphens w:val="0"/>
              <w:rPr>
                <w:rFonts w:ascii="Arial" w:hAnsi="Arial" w:cs="Arial"/>
                <w:sz w:val="20"/>
                <w:szCs w:val="20"/>
                <w:lang w:eastAsia="ru-RU"/>
              </w:rPr>
            </w:pPr>
            <w:r w:rsidRPr="00540962">
              <w:rPr>
                <w:rFonts w:ascii="Arial" w:hAnsi="Arial" w:cs="Arial"/>
                <w:sz w:val="20"/>
                <w:szCs w:val="20"/>
                <w:lang w:eastAsia="ru-RU"/>
              </w:rPr>
              <w:t>Администрация МО</w:t>
            </w:r>
            <w:r w:rsidRPr="00540962">
              <w:rPr>
                <w:sz w:val="20"/>
                <w:szCs w:val="20"/>
                <w:lang w:eastAsia="ru-RU"/>
              </w:rPr>
              <w:t xml:space="preserve"> </w:t>
            </w:r>
            <w:r w:rsidRPr="00540962">
              <w:rPr>
                <w:rFonts w:ascii="Arial" w:hAnsi="Arial" w:cs="Arial"/>
                <w:sz w:val="20"/>
                <w:szCs w:val="20"/>
                <w:lang w:eastAsia="ru-RU"/>
              </w:rPr>
              <w:t>Кисельнинское СП</w:t>
            </w:r>
          </w:p>
        </w:tc>
      </w:tr>
    </w:tbl>
    <w:p w:rsidR="00540962" w:rsidRPr="00540962" w:rsidRDefault="00540962" w:rsidP="00540962">
      <w:pPr>
        <w:tabs>
          <w:tab w:val="left" w:pos="2040"/>
        </w:tabs>
      </w:pPr>
    </w:p>
    <w:sectPr w:rsidR="00540962" w:rsidRPr="00540962" w:rsidSect="00A24242">
      <w:pgSz w:w="16838" w:h="11906" w:orient="landscape"/>
      <w:pgMar w:top="851" w:right="765" w:bottom="709" w:left="765"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EB0" w:rsidRDefault="007A3EB0">
      <w:r>
        <w:separator/>
      </w:r>
    </w:p>
  </w:endnote>
  <w:endnote w:type="continuationSeparator" w:id="1">
    <w:p w:rsidR="007A3EB0" w:rsidRDefault="007A3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EB0" w:rsidRDefault="007A3EB0">
      <w:r>
        <w:separator/>
      </w:r>
    </w:p>
  </w:footnote>
  <w:footnote w:type="continuationSeparator" w:id="1">
    <w:p w:rsidR="007A3EB0" w:rsidRDefault="007A3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sz w:val="28"/>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multilevel"/>
    <w:tmpl w:val="00000005"/>
    <w:name w:val="WW8Num5"/>
    <w:lvl w:ilvl="0">
      <w:start w:val="1"/>
      <w:numFmt w:val="decimal"/>
      <w:lvlText w:val="%1."/>
      <w:lvlJc w:val="left"/>
      <w:pPr>
        <w:tabs>
          <w:tab w:val="num" w:pos="1068"/>
        </w:tabs>
        <w:ind w:left="1068" w:hanging="360"/>
      </w:pPr>
      <w:rPr>
        <w:rFonts w:ascii="Symbol" w:hAnsi="Symbol" w:cs="Symbol" w:hint="default"/>
      </w:rPr>
    </w:lvl>
    <w:lvl w:ilvl="1">
      <w:start w:val="7"/>
      <w:numFmt w:val="decimal"/>
      <w:lvlText w:val="%1.%2."/>
      <w:lvlJc w:val="left"/>
      <w:pPr>
        <w:tabs>
          <w:tab w:val="num" w:pos="1185"/>
        </w:tabs>
        <w:ind w:left="1185" w:hanging="420"/>
      </w:pPr>
      <w:rPr>
        <w:rFonts w:ascii="Symbol" w:hAnsi="Symbol" w:cs="Symbol" w:hint="default"/>
      </w:rPr>
    </w:lvl>
    <w:lvl w:ilvl="2">
      <w:start w:val="1"/>
      <w:numFmt w:val="decimal"/>
      <w:lvlText w:val="%1.%2.%3."/>
      <w:lvlJc w:val="left"/>
      <w:pPr>
        <w:tabs>
          <w:tab w:val="num" w:pos="1542"/>
        </w:tabs>
        <w:ind w:left="1542" w:hanging="720"/>
      </w:pPr>
      <w:rPr>
        <w:rFonts w:ascii="Symbol" w:hAnsi="Symbol" w:cs="Symbol" w:hint="default"/>
      </w:rPr>
    </w:lvl>
    <w:lvl w:ilvl="3">
      <w:start w:val="1"/>
      <w:numFmt w:val="decimal"/>
      <w:lvlText w:val="%1.%2.%3.%4."/>
      <w:lvlJc w:val="left"/>
      <w:pPr>
        <w:tabs>
          <w:tab w:val="num" w:pos="1599"/>
        </w:tabs>
        <w:ind w:left="1599" w:hanging="720"/>
      </w:pPr>
      <w:rPr>
        <w:rFonts w:ascii="Symbol" w:hAnsi="Symbol" w:cs="Symbol" w:hint="default"/>
      </w:rPr>
    </w:lvl>
    <w:lvl w:ilvl="4">
      <w:start w:val="1"/>
      <w:numFmt w:val="decimal"/>
      <w:lvlText w:val="%1.%2.%3.%4.%5."/>
      <w:lvlJc w:val="left"/>
      <w:pPr>
        <w:tabs>
          <w:tab w:val="num" w:pos="2016"/>
        </w:tabs>
        <w:ind w:left="2016" w:hanging="1080"/>
      </w:pPr>
      <w:rPr>
        <w:rFonts w:ascii="Symbol" w:hAnsi="Symbol" w:cs="Symbol" w:hint="default"/>
      </w:rPr>
    </w:lvl>
    <w:lvl w:ilvl="5">
      <w:start w:val="1"/>
      <w:numFmt w:val="decimal"/>
      <w:lvlText w:val="%1.%2.%3.%4.%5.%6."/>
      <w:lvlJc w:val="left"/>
      <w:pPr>
        <w:tabs>
          <w:tab w:val="num" w:pos="2073"/>
        </w:tabs>
        <w:ind w:left="2073" w:hanging="1080"/>
      </w:pPr>
      <w:rPr>
        <w:rFonts w:ascii="Symbol" w:hAnsi="Symbol" w:cs="Symbol" w:hint="default"/>
      </w:rPr>
    </w:lvl>
    <w:lvl w:ilvl="6">
      <w:start w:val="1"/>
      <w:numFmt w:val="decimal"/>
      <w:lvlText w:val="%1.%2.%3.%4.%5.%6.%7."/>
      <w:lvlJc w:val="left"/>
      <w:pPr>
        <w:tabs>
          <w:tab w:val="num" w:pos="2490"/>
        </w:tabs>
        <w:ind w:left="2490" w:hanging="1440"/>
      </w:pPr>
      <w:rPr>
        <w:rFonts w:ascii="Symbol" w:hAnsi="Symbol" w:cs="Symbol" w:hint="default"/>
      </w:rPr>
    </w:lvl>
    <w:lvl w:ilvl="7">
      <w:start w:val="1"/>
      <w:numFmt w:val="decimal"/>
      <w:lvlText w:val="%1.%2.%3.%4.%5.%6.%7.%8."/>
      <w:lvlJc w:val="left"/>
      <w:pPr>
        <w:tabs>
          <w:tab w:val="num" w:pos="2547"/>
        </w:tabs>
        <w:ind w:left="2547" w:hanging="1440"/>
      </w:pPr>
      <w:rPr>
        <w:rFonts w:ascii="Symbol" w:hAnsi="Symbol" w:cs="Symbol" w:hint="default"/>
      </w:rPr>
    </w:lvl>
    <w:lvl w:ilvl="8">
      <w:start w:val="1"/>
      <w:numFmt w:val="decimal"/>
      <w:lvlText w:val="%1.%2.%3.%4.%5.%6.%7.%8.%9."/>
      <w:lvlJc w:val="left"/>
      <w:pPr>
        <w:tabs>
          <w:tab w:val="num" w:pos="2964"/>
        </w:tabs>
        <w:ind w:left="2964" w:hanging="1800"/>
      </w:pPr>
      <w:rPr>
        <w:rFonts w:ascii="Symbol" w:hAnsi="Symbol" w:cs="Symbol" w:hint="default"/>
      </w:rPr>
    </w:lvl>
  </w:abstractNum>
  <w:abstractNum w:abstractNumId="5">
    <w:nsid w:val="15907CB0"/>
    <w:multiLevelType w:val="hybridMultilevel"/>
    <w:tmpl w:val="1EB0B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8B4A4A"/>
    <w:multiLevelType w:val="hybridMultilevel"/>
    <w:tmpl w:val="0376FFD8"/>
    <w:lvl w:ilvl="0" w:tplc="CC661CF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DB326E"/>
    <w:rsid w:val="00024F2A"/>
    <w:rsid w:val="00037D2F"/>
    <w:rsid w:val="00045660"/>
    <w:rsid w:val="00054CCD"/>
    <w:rsid w:val="000610A7"/>
    <w:rsid w:val="000746D0"/>
    <w:rsid w:val="00085846"/>
    <w:rsid w:val="0009121F"/>
    <w:rsid w:val="000B2EA7"/>
    <w:rsid w:val="000B7799"/>
    <w:rsid w:val="000D662D"/>
    <w:rsid w:val="000E07FF"/>
    <w:rsid w:val="00113D86"/>
    <w:rsid w:val="00116E5D"/>
    <w:rsid w:val="0012484E"/>
    <w:rsid w:val="00134A1D"/>
    <w:rsid w:val="00175C75"/>
    <w:rsid w:val="0018279C"/>
    <w:rsid w:val="001C7509"/>
    <w:rsid w:val="001D4E22"/>
    <w:rsid w:val="001F14D8"/>
    <w:rsid w:val="00202066"/>
    <w:rsid w:val="0020239A"/>
    <w:rsid w:val="00223056"/>
    <w:rsid w:val="002406F8"/>
    <w:rsid w:val="002A0409"/>
    <w:rsid w:val="002B1F0E"/>
    <w:rsid w:val="002C3E32"/>
    <w:rsid w:val="002E146E"/>
    <w:rsid w:val="002E3CEC"/>
    <w:rsid w:val="002F514C"/>
    <w:rsid w:val="003046FC"/>
    <w:rsid w:val="0032360F"/>
    <w:rsid w:val="00325F2D"/>
    <w:rsid w:val="00352326"/>
    <w:rsid w:val="00366D4B"/>
    <w:rsid w:val="00377798"/>
    <w:rsid w:val="003C0081"/>
    <w:rsid w:val="003F6C87"/>
    <w:rsid w:val="00411994"/>
    <w:rsid w:val="00443F25"/>
    <w:rsid w:val="00464F61"/>
    <w:rsid w:val="004761E0"/>
    <w:rsid w:val="00484FE3"/>
    <w:rsid w:val="004C4B34"/>
    <w:rsid w:val="004D5F57"/>
    <w:rsid w:val="004E2975"/>
    <w:rsid w:val="00537C59"/>
    <w:rsid w:val="00540962"/>
    <w:rsid w:val="00541026"/>
    <w:rsid w:val="005A496F"/>
    <w:rsid w:val="005B207F"/>
    <w:rsid w:val="005C6241"/>
    <w:rsid w:val="005C635D"/>
    <w:rsid w:val="005D31F1"/>
    <w:rsid w:val="005E1F12"/>
    <w:rsid w:val="006151E8"/>
    <w:rsid w:val="00616143"/>
    <w:rsid w:val="00616293"/>
    <w:rsid w:val="00621B96"/>
    <w:rsid w:val="0062775C"/>
    <w:rsid w:val="00656660"/>
    <w:rsid w:val="0067303A"/>
    <w:rsid w:val="00673BD1"/>
    <w:rsid w:val="006B1C5A"/>
    <w:rsid w:val="006D00AD"/>
    <w:rsid w:val="006D2D91"/>
    <w:rsid w:val="006F6387"/>
    <w:rsid w:val="007019C6"/>
    <w:rsid w:val="0072412E"/>
    <w:rsid w:val="00742674"/>
    <w:rsid w:val="007523B7"/>
    <w:rsid w:val="00752E13"/>
    <w:rsid w:val="007561A3"/>
    <w:rsid w:val="007747EA"/>
    <w:rsid w:val="00797EA5"/>
    <w:rsid w:val="007A2D88"/>
    <w:rsid w:val="007A3EB0"/>
    <w:rsid w:val="007A570E"/>
    <w:rsid w:val="007B2A57"/>
    <w:rsid w:val="007D5C5B"/>
    <w:rsid w:val="007E22E1"/>
    <w:rsid w:val="007E4D38"/>
    <w:rsid w:val="00805132"/>
    <w:rsid w:val="00805713"/>
    <w:rsid w:val="00805B88"/>
    <w:rsid w:val="0084224B"/>
    <w:rsid w:val="00870A48"/>
    <w:rsid w:val="00871207"/>
    <w:rsid w:val="00880852"/>
    <w:rsid w:val="00886A85"/>
    <w:rsid w:val="008A436A"/>
    <w:rsid w:val="008B5F15"/>
    <w:rsid w:val="008D1F77"/>
    <w:rsid w:val="00915067"/>
    <w:rsid w:val="0091508E"/>
    <w:rsid w:val="00924071"/>
    <w:rsid w:val="00942E8F"/>
    <w:rsid w:val="009513E1"/>
    <w:rsid w:val="00962945"/>
    <w:rsid w:val="009B11EE"/>
    <w:rsid w:val="009F3210"/>
    <w:rsid w:val="009F5D9D"/>
    <w:rsid w:val="00A24242"/>
    <w:rsid w:val="00A47516"/>
    <w:rsid w:val="00A62E21"/>
    <w:rsid w:val="00A7172F"/>
    <w:rsid w:val="00A74142"/>
    <w:rsid w:val="00A81144"/>
    <w:rsid w:val="00A92CC7"/>
    <w:rsid w:val="00A933D1"/>
    <w:rsid w:val="00A96FC2"/>
    <w:rsid w:val="00AA0BC7"/>
    <w:rsid w:val="00AC5E03"/>
    <w:rsid w:val="00AD38F2"/>
    <w:rsid w:val="00AF2ECD"/>
    <w:rsid w:val="00AF3DD2"/>
    <w:rsid w:val="00B253EF"/>
    <w:rsid w:val="00B47955"/>
    <w:rsid w:val="00B65CF6"/>
    <w:rsid w:val="00B67F03"/>
    <w:rsid w:val="00B71BF3"/>
    <w:rsid w:val="00B96421"/>
    <w:rsid w:val="00B9785C"/>
    <w:rsid w:val="00BA1C6D"/>
    <w:rsid w:val="00BA4385"/>
    <w:rsid w:val="00BD0BF7"/>
    <w:rsid w:val="00C04302"/>
    <w:rsid w:val="00C06532"/>
    <w:rsid w:val="00C24F4E"/>
    <w:rsid w:val="00C41621"/>
    <w:rsid w:val="00C42C4C"/>
    <w:rsid w:val="00C74188"/>
    <w:rsid w:val="00CC54EC"/>
    <w:rsid w:val="00CE088E"/>
    <w:rsid w:val="00CF33B6"/>
    <w:rsid w:val="00CF3671"/>
    <w:rsid w:val="00D15112"/>
    <w:rsid w:val="00D53B1E"/>
    <w:rsid w:val="00DB326E"/>
    <w:rsid w:val="00DC752B"/>
    <w:rsid w:val="00DC7F39"/>
    <w:rsid w:val="00DE7F39"/>
    <w:rsid w:val="00E00460"/>
    <w:rsid w:val="00E33E4C"/>
    <w:rsid w:val="00E42140"/>
    <w:rsid w:val="00E47EA2"/>
    <w:rsid w:val="00E51C9A"/>
    <w:rsid w:val="00E538EE"/>
    <w:rsid w:val="00E6253F"/>
    <w:rsid w:val="00E8265C"/>
    <w:rsid w:val="00E92BCD"/>
    <w:rsid w:val="00ED37A6"/>
    <w:rsid w:val="00EF4440"/>
    <w:rsid w:val="00F03356"/>
    <w:rsid w:val="00F1610F"/>
    <w:rsid w:val="00F5659C"/>
    <w:rsid w:val="00F61350"/>
    <w:rsid w:val="00F621BA"/>
    <w:rsid w:val="00F6705B"/>
    <w:rsid w:val="00F82AF1"/>
    <w:rsid w:val="00FA07AE"/>
    <w:rsid w:val="00FA75FA"/>
    <w:rsid w:val="00FB449A"/>
    <w:rsid w:val="00FC0C4B"/>
    <w:rsid w:val="00FC34EA"/>
    <w:rsid w:val="00FF5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10">
    <w:name w:val="Основной шрифт абзаца1"/>
  </w:style>
  <w:style w:type="character" w:styleId="a3">
    <w:name w:val="page number"/>
    <w:basedOn w:val="10"/>
  </w:style>
  <w:style w:type="character" w:styleId="a4">
    <w:name w:val="Hyperlink"/>
    <w:uiPriority w:val="99"/>
    <w:rPr>
      <w:color w:val="0000FF"/>
      <w:u w:val="single"/>
    </w:rPr>
  </w:style>
  <w:style w:type="character" w:styleId="a5">
    <w:name w:val="FollowedHyperlink"/>
    <w:uiPriority w:val="99"/>
    <w:rPr>
      <w:color w:val="800080"/>
      <w:u w:val="single"/>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styleId="ab">
    <w:name w:val="Body Text Indent"/>
    <w:basedOn w:val="a"/>
    <w:pPr>
      <w:ind w:firstLine="851"/>
      <w:jc w:val="both"/>
    </w:pPr>
    <w:rPr>
      <w:sz w:val="28"/>
      <w:szCs w:val="20"/>
    </w:rPr>
  </w:style>
  <w:style w:type="paragraph" w:customStyle="1" w:styleId="xl66">
    <w:name w:val="xl66"/>
    <w:basedOn w:val="a"/>
    <w:pPr>
      <w:suppressAutoHyphens w:val="0"/>
      <w:spacing w:before="280" w:after="280"/>
      <w:jc w:val="center"/>
      <w:textAlignment w:val="top"/>
    </w:p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69">
    <w:name w:val="xl69"/>
    <w:basedOn w:val="a"/>
    <w:pPr>
      <w:pBdr>
        <w:left w:val="single" w:sz="8" w:space="0" w:color="000000"/>
        <w:right w:val="single" w:sz="8" w:space="0" w:color="000000"/>
      </w:pBdr>
      <w:suppressAutoHyphens w:val="0"/>
      <w:spacing w:before="280" w:after="280"/>
    </w:p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2">
    <w:name w:val="xl72"/>
    <w:basedOn w:val="a"/>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uppressAutoHyphens w:val="0"/>
      <w:spacing w:before="280" w:after="280"/>
    </w:p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79">
    <w:name w:val="xl79"/>
    <w:basedOn w:val="a"/>
    <w:pPr>
      <w:suppressAutoHyphens w:val="0"/>
      <w:spacing w:before="280" w:after="280"/>
      <w:textAlignment w:val="top"/>
    </w:pPr>
  </w:style>
  <w:style w:type="paragraph" w:customStyle="1" w:styleId="xl80">
    <w:name w:val="xl80"/>
    <w:basedOn w:val="a"/>
    <w:pPr>
      <w:suppressAutoHyphens w:val="0"/>
      <w:spacing w:before="280" w:after="280"/>
      <w:jc w:val="center"/>
      <w:textAlignment w:val="top"/>
    </w:pPr>
    <w:rPr>
      <w:sz w:val="18"/>
      <w:szCs w:val="18"/>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i/>
      <w:iCs/>
      <w:color w:val="000000"/>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uppressAutoHyphens w:val="0"/>
      <w:spacing w:before="280" w:after="280"/>
    </w:pPr>
    <w:rPr>
      <w:b/>
      <w:bCs/>
    </w:rPr>
  </w:style>
  <w:style w:type="paragraph" w:customStyle="1" w:styleId="xl88">
    <w:name w:val="xl88"/>
    <w:basedOn w:val="a"/>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i/>
      <w:iCs/>
      <w:color w:val="000000"/>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color w:val="000000"/>
    </w:rPr>
  </w:style>
  <w:style w:type="paragraph" w:customStyle="1" w:styleId="xl95">
    <w:name w:val="xl95"/>
    <w:basedOn w:val="a"/>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color w:val="000000"/>
    </w:rPr>
  </w:style>
  <w:style w:type="paragraph" w:customStyle="1" w:styleId="xl96">
    <w:name w:val="xl96"/>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98">
    <w:name w:val="xl98"/>
    <w:basedOn w:val="a"/>
    <w:pPr>
      <w:pBdr>
        <w:top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99">
    <w:name w:val="xl99"/>
    <w:basedOn w:val="a"/>
    <w:pPr>
      <w:pBdr>
        <w:top w:val="single" w:sz="4" w:space="0" w:color="000000"/>
        <w:bottom w:val="single" w:sz="4" w:space="0" w:color="000000"/>
        <w:right w:val="single" w:sz="4" w:space="0" w:color="000000"/>
      </w:pBdr>
      <w:suppressAutoHyphens w:val="0"/>
      <w:spacing w:before="280" w:after="280"/>
      <w:jc w:val="center"/>
      <w:textAlignment w:val="top"/>
    </w:pPr>
    <w:rPr>
      <w:color w:val="000000"/>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color w:val="000000"/>
    </w:rPr>
  </w:style>
  <w:style w:type="paragraph" w:customStyle="1" w:styleId="xl101">
    <w:name w:val="xl101"/>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color w:val="000000"/>
    </w:rPr>
  </w:style>
  <w:style w:type="paragraph" w:customStyle="1" w:styleId="xl102">
    <w:name w:val="xl102"/>
    <w:basedOn w:val="a"/>
    <w:pPr>
      <w:suppressAutoHyphens w:val="0"/>
      <w:spacing w:before="280" w:after="280"/>
      <w:textAlignment w:val="top"/>
    </w:pPr>
    <w:rPr>
      <w:b/>
      <w:bCs/>
      <w:color w:val="000000"/>
    </w:rPr>
  </w:style>
  <w:style w:type="paragraph" w:customStyle="1" w:styleId="xl103">
    <w:name w:val="xl103"/>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color w:val="000000"/>
    </w:rPr>
  </w:style>
  <w:style w:type="paragraph" w:customStyle="1" w:styleId="xl105">
    <w:name w:val="xl105"/>
    <w:basedOn w:val="a"/>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6">
    <w:name w:val="xl106"/>
    <w:basedOn w:val="a"/>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7">
    <w:name w:val="xl107"/>
    <w:basedOn w:val="a"/>
    <w:pPr>
      <w:pBdr>
        <w:top w:val="single" w:sz="4" w:space="0" w:color="000000"/>
        <w:left w:val="single" w:sz="4" w:space="0" w:color="000000"/>
        <w:right w:val="single" w:sz="4" w:space="0" w:color="000000"/>
      </w:pBdr>
      <w:suppressAutoHyphens w:val="0"/>
      <w:spacing w:before="280" w:after="280"/>
      <w:jc w:val="center"/>
      <w:textAlignment w:val="top"/>
    </w:pPr>
    <w:rPr>
      <w:b/>
      <w:bCs/>
      <w:color w:val="000000"/>
    </w:rPr>
  </w:style>
  <w:style w:type="paragraph" w:customStyle="1" w:styleId="xl108">
    <w:name w:val="xl108"/>
    <w:basedOn w:val="a"/>
    <w:pPr>
      <w:pBdr>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rPr>
  </w:style>
  <w:style w:type="paragraph" w:customStyle="1" w:styleId="xl110">
    <w:name w:val="xl110"/>
    <w:basedOn w:val="a"/>
    <w:pPr>
      <w:suppressAutoHyphens w:val="0"/>
      <w:spacing w:before="280" w:after="280"/>
      <w:jc w:val="center"/>
      <w:textAlignment w:val="top"/>
    </w:pPr>
    <w:rPr>
      <w:b/>
      <w:bCs/>
      <w:sz w:val="26"/>
      <w:szCs w:val="26"/>
    </w:rPr>
  </w:style>
  <w:style w:type="paragraph" w:customStyle="1" w:styleId="xl111">
    <w:name w:val="xl111"/>
    <w:basedOn w:val="a"/>
    <w:pPr>
      <w:suppressAutoHyphens w:val="0"/>
      <w:spacing w:before="280" w:after="280"/>
      <w:jc w:val="center"/>
      <w:textAlignment w:val="center"/>
    </w:p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b/>
      <w:bCs/>
    </w:rPr>
  </w:style>
  <w:style w:type="paragraph" w:customStyle="1" w:styleId="21">
    <w:name w:val="Основной текст с отступом 21"/>
    <w:basedOn w:val="a"/>
    <w:pPr>
      <w:suppressAutoHyphens w:val="0"/>
      <w:ind w:firstLine="708"/>
      <w:jc w:val="both"/>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7"/>
  </w:style>
  <w:style w:type="paragraph" w:customStyle="1" w:styleId="font5">
    <w:name w:val="font5"/>
    <w:basedOn w:val="a"/>
    <w:rsid w:val="00A24242"/>
    <w:pPr>
      <w:suppressAutoHyphens w:val="0"/>
      <w:spacing w:before="100" w:beforeAutospacing="1" w:after="100" w:afterAutospacing="1"/>
    </w:pPr>
    <w:rPr>
      <w:lang w:eastAsia="ru-RU"/>
    </w:rPr>
  </w:style>
  <w:style w:type="paragraph" w:customStyle="1" w:styleId="font6">
    <w:name w:val="font6"/>
    <w:basedOn w:val="a"/>
    <w:rsid w:val="00A24242"/>
    <w:pPr>
      <w:suppressAutoHyphens w:val="0"/>
      <w:spacing w:before="100" w:beforeAutospacing="1" w:after="100" w:afterAutospacing="1"/>
    </w:pPr>
    <w:rPr>
      <w:b/>
      <w:bCs/>
      <w:lang w:eastAsia="ru-RU"/>
    </w:rPr>
  </w:style>
  <w:style w:type="paragraph" w:customStyle="1" w:styleId="xl112">
    <w:name w:val="xl112"/>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3">
    <w:name w:val="xl113"/>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4">
    <w:name w:val="xl114"/>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15">
    <w:name w:val="xl115"/>
    <w:basedOn w:val="a"/>
    <w:rsid w:val="00A24242"/>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6">
    <w:name w:val="xl116"/>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7">
    <w:name w:val="xl117"/>
    <w:basedOn w:val="a"/>
    <w:rsid w:val="00A24242"/>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18">
    <w:name w:val="xl118"/>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9">
    <w:name w:val="xl119"/>
    <w:basedOn w:val="a"/>
    <w:rsid w:val="00A24242"/>
    <w:pPr>
      <w:suppressAutoHyphens w:val="0"/>
      <w:spacing w:before="100" w:beforeAutospacing="1" w:after="100" w:afterAutospacing="1"/>
      <w:jc w:val="center"/>
      <w:textAlignment w:val="top"/>
    </w:pPr>
    <w:rPr>
      <w:sz w:val="18"/>
      <w:szCs w:val="18"/>
      <w:lang w:eastAsia="ru-RU"/>
    </w:rPr>
  </w:style>
  <w:style w:type="paragraph" w:customStyle="1" w:styleId="xl120">
    <w:name w:val="xl120"/>
    <w:basedOn w:val="a"/>
    <w:rsid w:val="00A24242"/>
    <w:pPr>
      <w:suppressAutoHyphens w:val="0"/>
      <w:spacing w:before="100" w:beforeAutospacing="1" w:after="100" w:afterAutospacing="1"/>
      <w:jc w:val="center"/>
      <w:textAlignment w:val="top"/>
    </w:pPr>
    <w:rPr>
      <w:b/>
      <w:bCs/>
      <w:sz w:val="26"/>
      <w:szCs w:val="26"/>
      <w:lang w:eastAsia="ru-RU"/>
    </w:rPr>
  </w:style>
  <w:style w:type="paragraph" w:customStyle="1" w:styleId="xl121">
    <w:name w:val="xl121"/>
    <w:basedOn w:val="a"/>
    <w:rsid w:val="00A24242"/>
    <w:pPr>
      <w:suppressAutoHyphens w:val="0"/>
      <w:spacing w:before="100" w:beforeAutospacing="1" w:after="100" w:afterAutospacing="1"/>
      <w:jc w:val="center"/>
      <w:textAlignment w:val="center"/>
    </w:pPr>
    <w:rPr>
      <w:lang w:eastAsia="ru-RU"/>
    </w:rPr>
  </w:style>
  <w:style w:type="paragraph" w:customStyle="1" w:styleId="xl122">
    <w:name w:val="xl122"/>
    <w:basedOn w:val="a"/>
    <w:rsid w:val="00A242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23">
    <w:name w:val="xl123"/>
    <w:basedOn w:val="a"/>
    <w:rsid w:val="00C4162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24">
    <w:name w:val="xl124"/>
    <w:basedOn w:val="a"/>
    <w:rsid w:val="00C4162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25">
    <w:name w:val="xl125"/>
    <w:basedOn w:val="a"/>
    <w:rsid w:val="00C41621"/>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26">
    <w:name w:val="xl126"/>
    <w:basedOn w:val="a"/>
    <w:rsid w:val="00C416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27">
    <w:name w:val="xl127"/>
    <w:basedOn w:val="a"/>
    <w:rsid w:val="00C41621"/>
    <w:pPr>
      <w:suppressAutoHyphens w:val="0"/>
      <w:spacing w:before="100" w:beforeAutospacing="1" w:after="100" w:afterAutospacing="1"/>
      <w:jc w:val="center"/>
      <w:textAlignment w:val="top"/>
    </w:pPr>
    <w:rPr>
      <w:sz w:val="18"/>
      <w:szCs w:val="18"/>
      <w:lang w:eastAsia="ru-RU"/>
    </w:rPr>
  </w:style>
  <w:style w:type="paragraph" w:customStyle="1" w:styleId="xl128">
    <w:name w:val="xl128"/>
    <w:basedOn w:val="a"/>
    <w:rsid w:val="00C41621"/>
    <w:pPr>
      <w:suppressAutoHyphens w:val="0"/>
      <w:spacing w:before="100" w:beforeAutospacing="1" w:after="100" w:afterAutospacing="1"/>
      <w:jc w:val="center"/>
      <w:textAlignment w:val="top"/>
    </w:pPr>
    <w:rPr>
      <w:b/>
      <w:bCs/>
      <w:sz w:val="26"/>
      <w:szCs w:val="26"/>
      <w:lang w:eastAsia="ru-RU"/>
    </w:rPr>
  </w:style>
  <w:style w:type="paragraph" w:customStyle="1" w:styleId="xl129">
    <w:name w:val="xl129"/>
    <w:basedOn w:val="a"/>
    <w:rsid w:val="00C41621"/>
    <w:pPr>
      <w:suppressAutoHyphens w:val="0"/>
      <w:spacing w:before="100" w:beforeAutospacing="1" w:after="100" w:afterAutospacing="1"/>
      <w:jc w:val="center"/>
      <w:textAlignment w:val="center"/>
    </w:pPr>
    <w:rPr>
      <w:lang w:eastAsia="ru-RU"/>
    </w:rPr>
  </w:style>
  <w:style w:type="paragraph" w:customStyle="1" w:styleId="xl130">
    <w:name w:val="xl130"/>
    <w:basedOn w:val="a"/>
    <w:rsid w:val="00C4162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31">
    <w:name w:val="xl131"/>
    <w:basedOn w:val="a"/>
    <w:rsid w:val="00EF4440"/>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2">
    <w:name w:val="xl132"/>
    <w:basedOn w:val="a"/>
    <w:rsid w:val="00EF4440"/>
    <w:pPr>
      <w:pBdr>
        <w:top w:val="single" w:sz="4" w:space="0" w:color="000000"/>
        <w:left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33">
    <w:name w:val="xl133"/>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pPr>
    <w:rPr>
      <w:lang w:eastAsia="ru-RU"/>
    </w:rPr>
  </w:style>
  <w:style w:type="paragraph" w:customStyle="1" w:styleId="xl134">
    <w:name w:val="xl134"/>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pPr>
    <w:rPr>
      <w:lang w:eastAsia="ru-RU"/>
    </w:rPr>
  </w:style>
  <w:style w:type="paragraph" w:customStyle="1" w:styleId="xl135">
    <w:name w:val="xl135"/>
    <w:basedOn w:val="a"/>
    <w:rsid w:val="00EF4440"/>
    <w:pPr>
      <w:pBdr>
        <w:top w:val="single" w:sz="4" w:space="0" w:color="auto"/>
        <w:left w:val="single" w:sz="4" w:space="0" w:color="auto"/>
        <w:right w:val="single" w:sz="4" w:space="0" w:color="auto"/>
      </w:pBdr>
      <w:suppressAutoHyphens w:val="0"/>
      <w:spacing w:before="100" w:beforeAutospacing="1" w:after="100" w:afterAutospacing="1"/>
    </w:pPr>
    <w:rPr>
      <w:b/>
      <w:bCs/>
      <w:lang w:eastAsia="ru-RU"/>
    </w:rPr>
  </w:style>
  <w:style w:type="paragraph" w:customStyle="1" w:styleId="xl136">
    <w:name w:val="xl136"/>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37">
    <w:name w:val="xl137"/>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38">
    <w:name w:val="xl138"/>
    <w:basedOn w:val="a"/>
    <w:rsid w:val="00EF4440"/>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EF4440"/>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40">
    <w:name w:val="xl140"/>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lang w:eastAsia="ru-RU"/>
    </w:rPr>
  </w:style>
  <w:style w:type="paragraph" w:customStyle="1" w:styleId="xl141">
    <w:name w:val="xl14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42">
    <w:name w:val="xl142"/>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3">
    <w:name w:val="xl143"/>
    <w:basedOn w:val="a"/>
    <w:rsid w:val="00EF4440"/>
    <w:pPr>
      <w:pBdr>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44">
    <w:name w:val="xl144"/>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45">
    <w:name w:val="xl145"/>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46">
    <w:name w:val="xl146"/>
    <w:basedOn w:val="a"/>
    <w:rsid w:val="00EF44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47">
    <w:name w:val="xl147"/>
    <w:basedOn w:val="a"/>
    <w:rsid w:val="00EF4440"/>
    <w:pPr>
      <w:pBdr>
        <w:top w:val="single" w:sz="4" w:space="0" w:color="000000"/>
        <w:left w:val="single" w:sz="4" w:space="0" w:color="000000"/>
        <w:right w:val="single" w:sz="4" w:space="0" w:color="000000"/>
      </w:pBdr>
      <w:suppressAutoHyphens w:val="0"/>
      <w:spacing w:before="100" w:beforeAutospacing="1" w:after="100" w:afterAutospacing="1"/>
    </w:pPr>
    <w:rPr>
      <w:b/>
      <w:bCs/>
      <w:lang w:eastAsia="ru-RU"/>
    </w:rPr>
  </w:style>
  <w:style w:type="paragraph" w:customStyle="1" w:styleId="xl148">
    <w:name w:val="xl148"/>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49">
    <w:name w:val="xl149"/>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50">
    <w:name w:val="xl150"/>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1">
    <w:name w:val="xl15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2">
    <w:name w:val="xl152"/>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53">
    <w:name w:val="xl153"/>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4">
    <w:name w:val="xl154"/>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55">
    <w:name w:val="xl155"/>
    <w:basedOn w:val="a"/>
    <w:rsid w:val="00EF4440"/>
    <w:pPr>
      <w:pBdr>
        <w:top w:val="single" w:sz="4" w:space="0" w:color="000000"/>
        <w:lef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56">
    <w:name w:val="xl156"/>
    <w:basedOn w:val="a"/>
    <w:rsid w:val="00EF444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57">
    <w:name w:val="xl157"/>
    <w:basedOn w:val="a"/>
    <w:rsid w:val="00EF444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58">
    <w:name w:val="xl158"/>
    <w:basedOn w:val="a"/>
    <w:rsid w:val="00EF4440"/>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59">
    <w:name w:val="xl159"/>
    <w:basedOn w:val="a"/>
    <w:rsid w:val="00EF4440"/>
    <w:pPr>
      <w:pBdr>
        <w:top w:val="single" w:sz="4" w:space="0" w:color="auto"/>
        <w:lef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60">
    <w:name w:val="xl160"/>
    <w:basedOn w:val="a"/>
    <w:rsid w:val="00EF4440"/>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61">
    <w:name w:val="xl161"/>
    <w:basedOn w:val="a"/>
    <w:rsid w:val="00EF4440"/>
    <w:pPr>
      <w:pBdr>
        <w:top w:val="single" w:sz="4" w:space="0" w:color="000000"/>
        <w:left w:val="single" w:sz="4" w:space="0" w:color="000000"/>
      </w:pBdr>
      <w:suppressAutoHyphens w:val="0"/>
      <w:spacing w:before="100" w:beforeAutospacing="1" w:after="100" w:afterAutospacing="1"/>
    </w:pPr>
    <w:rPr>
      <w:lang w:eastAsia="ru-RU"/>
    </w:rPr>
  </w:style>
  <w:style w:type="paragraph" w:customStyle="1" w:styleId="xl162">
    <w:name w:val="xl162"/>
    <w:basedOn w:val="a"/>
    <w:rsid w:val="00EF4440"/>
    <w:pPr>
      <w:pBdr>
        <w:top w:val="single" w:sz="4" w:space="0" w:color="000000"/>
        <w:left w:val="single" w:sz="4" w:space="0" w:color="000000"/>
        <w:bottom w:val="single" w:sz="4" w:space="0" w:color="000000"/>
      </w:pBdr>
      <w:suppressAutoHyphens w:val="0"/>
      <w:spacing w:before="100" w:beforeAutospacing="1" w:after="100" w:afterAutospacing="1"/>
    </w:pPr>
    <w:rPr>
      <w:lang w:eastAsia="ru-RU"/>
    </w:rPr>
  </w:style>
  <w:style w:type="paragraph" w:customStyle="1" w:styleId="xl163">
    <w:name w:val="xl163"/>
    <w:basedOn w:val="a"/>
    <w:rsid w:val="00EF4440"/>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64">
    <w:name w:val="xl164"/>
    <w:basedOn w:val="a"/>
    <w:rsid w:val="00EF4440"/>
    <w:pPr>
      <w:pBdr>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65">
    <w:name w:val="xl165"/>
    <w:basedOn w:val="a"/>
    <w:rsid w:val="00EF4440"/>
    <w:pPr>
      <w:pBdr>
        <w:left w:val="single" w:sz="4" w:space="0" w:color="000000"/>
        <w:right w:val="single" w:sz="4" w:space="0" w:color="000000"/>
      </w:pBdr>
      <w:suppressAutoHyphens w:val="0"/>
      <w:spacing w:before="100" w:beforeAutospacing="1" w:after="100" w:afterAutospacing="1"/>
    </w:pPr>
    <w:rPr>
      <w:lang w:eastAsia="ru-RU"/>
    </w:rPr>
  </w:style>
  <w:style w:type="paragraph" w:customStyle="1" w:styleId="xl166">
    <w:name w:val="xl166"/>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b/>
      <w:bCs/>
      <w:lang w:eastAsia="ru-RU"/>
    </w:rPr>
  </w:style>
  <w:style w:type="paragraph" w:customStyle="1" w:styleId="xl167">
    <w:name w:val="xl167"/>
    <w:basedOn w:val="a"/>
    <w:rsid w:val="00EF4440"/>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68">
    <w:name w:val="xl168"/>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69">
    <w:name w:val="xl169"/>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70">
    <w:name w:val="xl170"/>
    <w:basedOn w:val="a"/>
    <w:rsid w:val="00EF4440"/>
    <w:pPr>
      <w:pBdr>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71">
    <w:name w:val="xl171"/>
    <w:basedOn w:val="a"/>
    <w:rsid w:val="00EF4440"/>
    <w:pPr>
      <w:pBdr>
        <w:left w:val="single" w:sz="4" w:space="0" w:color="000000"/>
        <w:bottom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72">
    <w:name w:val="xl172"/>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73">
    <w:name w:val="xl173"/>
    <w:basedOn w:val="a"/>
    <w:rsid w:val="00EF4440"/>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174">
    <w:name w:val="xl174"/>
    <w:basedOn w:val="a"/>
    <w:rsid w:val="00EF4440"/>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75">
    <w:name w:val="xl175"/>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76">
    <w:name w:val="xl176"/>
    <w:basedOn w:val="a"/>
    <w:rsid w:val="00EF4440"/>
    <w:pPr>
      <w:suppressAutoHyphens w:val="0"/>
      <w:spacing w:before="100" w:beforeAutospacing="1" w:after="100" w:afterAutospacing="1"/>
      <w:jc w:val="center"/>
      <w:textAlignment w:val="top"/>
    </w:pPr>
    <w:rPr>
      <w:color w:val="000000"/>
      <w:lang w:eastAsia="ru-RU"/>
    </w:rPr>
  </w:style>
  <w:style w:type="paragraph" w:customStyle="1" w:styleId="xl177">
    <w:name w:val="xl177"/>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78">
    <w:name w:val="xl178"/>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79">
    <w:name w:val="xl179"/>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color w:val="000000"/>
      <w:lang w:eastAsia="ru-RU"/>
    </w:rPr>
  </w:style>
  <w:style w:type="paragraph" w:customStyle="1" w:styleId="xl180">
    <w:name w:val="xl180"/>
    <w:basedOn w:val="a"/>
    <w:rsid w:val="00EF4440"/>
    <w:pPr>
      <w:suppressAutoHyphens w:val="0"/>
      <w:spacing w:before="100" w:beforeAutospacing="1" w:after="100" w:afterAutospacing="1"/>
    </w:pPr>
    <w:rPr>
      <w:b/>
      <w:bCs/>
      <w:lang w:eastAsia="ru-RU"/>
    </w:rPr>
  </w:style>
  <w:style w:type="paragraph" w:customStyle="1" w:styleId="xl181">
    <w:name w:val="xl18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182">
    <w:name w:val="xl182"/>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color w:val="000000"/>
      <w:lang w:eastAsia="ru-RU"/>
    </w:rPr>
  </w:style>
  <w:style w:type="paragraph" w:customStyle="1" w:styleId="xl183">
    <w:name w:val="xl183"/>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84">
    <w:name w:val="xl184"/>
    <w:basedOn w:val="a"/>
    <w:rsid w:val="00EF4440"/>
    <w:pPr>
      <w:pBdr>
        <w:top w:val="single" w:sz="4" w:space="0" w:color="000000"/>
        <w:left w:val="single" w:sz="4" w:space="0" w:color="000000"/>
        <w:right w:val="single" w:sz="4" w:space="0" w:color="000000"/>
      </w:pBdr>
      <w:suppressAutoHyphens w:val="0"/>
      <w:spacing w:before="100" w:beforeAutospacing="1" w:after="100" w:afterAutospacing="1"/>
    </w:pPr>
    <w:rPr>
      <w:lang w:eastAsia="ru-RU"/>
    </w:rPr>
  </w:style>
  <w:style w:type="paragraph" w:customStyle="1" w:styleId="xl185">
    <w:name w:val="xl185"/>
    <w:basedOn w:val="a"/>
    <w:rsid w:val="00EF444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86">
    <w:name w:val="xl186"/>
    <w:basedOn w:val="a"/>
    <w:rsid w:val="00EF444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87">
    <w:name w:val="xl187"/>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88">
    <w:name w:val="xl188"/>
    <w:basedOn w:val="a"/>
    <w:rsid w:val="00EF444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89">
    <w:name w:val="xl189"/>
    <w:basedOn w:val="a"/>
    <w:rsid w:val="00EF4440"/>
    <w:pPr>
      <w:pBdr>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0">
    <w:name w:val="xl190"/>
    <w:basedOn w:val="a"/>
    <w:rsid w:val="00EF4440"/>
    <w:pPr>
      <w:suppressAutoHyphens w:val="0"/>
      <w:spacing w:before="100" w:beforeAutospacing="1" w:after="100" w:afterAutospacing="1"/>
      <w:jc w:val="center"/>
      <w:textAlignment w:val="top"/>
    </w:pPr>
    <w:rPr>
      <w:lang w:eastAsia="ru-RU"/>
    </w:rPr>
  </w:style>
  <w:style w:type="paragraph" w:customStyle="1" w:styleId="xl191">
    <w:name w:val="xl191"/>
    <w:basedOn w:val="a"/>
    <w:rsid w:val="00EF4440"/>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92">
    <w:name w:val="xl192"/>
    <w:basedOn w:val="a"/>
    <w:rsid w:val="00EF4440"/>
    <w:pPr>
      <w:suppressAutoHyphens w:val="0"/>
      <w:spacing w:before="100" w:beforeAutospacing="1" w:after="100" w:afterAutospacing="1"/>
      <w:jc w:val="center"/>
      <w:textAlignment w:val="top"/>
    </w:pPr>
    <w:rPr>
      <w:b/>
      <w:bCs/>
      <w:sz w:val="26"/>
      <w:szCs w:val="26"/>
      <w:lang w:eastAsia="ru-RU"/>
    </w:rPr>
  </w:style>
  <w:style w:type="paragraph" w:customStyle="1" w:styleId="xl193">
    <w:name w:val="xl193"/>
    <w:basedOn w:val="a"/>
    <w:rsid w:val="00EF4440"/>
    <w:pPr>
      <w:pBdr>
        <w:top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4">
    <w:name w:val="xl194"/>
    <w:basedOn w:val="a"/>
    <w:rsid w:val="00EF4440"/>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000000"/>
      <w:lang w:eastAsia="ru-RU"/>
    </w:rPr>
  </w:style>
  <w:style w:type="paragraph" w:customStyle="1" w:styleId="xl195">
    <w:name w:val="xl195"/>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pPr>
    <w:rPr>
      <w:b/>
      <w:bCs/>
      <w:lang w:eastAsia="ru-RU"/>
    </w:rPr>
  </w:style>
  <w:style w:type="paragraph" w:customStyle="1" w:styleId="xl196">
    <w:name w:val="xl196"/>
    <w:basedOn w:val="a"/>
    <w:rsid w:val="00EF4440"/>
    <w:pPr>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7">
    <w:name w:val="xl197"/>
    <w:basedOn w:val="a"/>
    <w:rsid w:val="00EF4440"/>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lang w:eastAsia="ru-RU"/>
    </w:rPr>
  </w:style>
  <w:style w:type="paragraph" w:customStyle="1" w:styleId="xl198">
    <w:name w:val="xl198"/>
    <w:basedOn w:val="a"/>
    <w:rsid w:val="00EF44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99">
    <w:name w:val="xl199"/>
    <w:basedOn w:val="a"/>
    <w:rsid w:val="00EF4440"/>
    <w:pPr>
      <w:suppressAutoHyphens w:val="0"/>
      <w:spacing w:before="100" w:beforeAutospacing="1" w:after="100" w:afterAutospacing="1"/>
      <w:jc w:val="center"/>
      <w:textAlignment w:val="top"/>
    </w:pPr>
    <w:rPr>
      <w:sz w:val="18"/>
      <w:szCs w:val="18"/>
      <w:lang w:eastAsia="ru-RU"/>
    </w:rPr>
  </w:style>
  <w:style w:type="paragraph" w:customStyle="1" w:styleId="xl200">
    <w:name w:val="xl200"/>
    <w:basedOn w:val="a"/>
    <w:rsid w:val="00EF4440"/>
    <w:pPr>
      <w:suppressAutoHyphens w:val="0"/>
      <w:spacing w:before="100" w:beforeAutospacing="1" w:after="100" w:afterAutospacing="1"/>
      <w:jc w:val="center"/>
      <w:textAlignment w:val="top"/>
    </w:pPr>
    <w:rPr>
      <w:b/>
      <w:bCs/>
      <w:sz w:val="26"/>
      <w:szCs w:val="26"/>
      <w:lang w:eastAsia="ru-RU"/>
    </w:rPr>
  </w:style>
  <w:style w:type="paragraph" w:customStyle="1" w:styleId="xl201">
    <w:name w:val="xl201"/>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202">
    <w:name w:val="xl202"/>
    <w:basedOn w:val="a"/>
    <w:rsid w:val="00EF444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b/>
      <w:bCs/>
      <w:color w:val="000000"/>
      <w:lang w:eastAsia="ru-RU"/>
    </w:rPr>
  </w:style>
  <w:style w:type="paragraph" w:customStyle="1" w:styleId="xl203">
    <w:name w:val="xl203"/>
    <w:basedOn w:val="a"/>
    <w:rsid w:val="00EF4440"/>
    <w:pPr>
      <w:suppressAutoHyphens w:val="0"/>
      <w:spacing w:before="100" w:beforeAutospacing="1" w:after="100" w:afterAutospacing="1"/>
      <w:textAlignment w:val="top"/>
    </w:pPr>
    <w:rPr>
      <w:sz w:val="18"/>
      <w:szCs w:val="18"/>
      <w:lang w:eastAsia="ru-RU"/>
    </w:rPr>
  </w:style>
</w:styles>
</file>

<file path=word/webSettings.xml><?xml version="1.0" encoding="utf-8"?>
<w:webSettings xmlns:r="http://schemas.openxmlformats.org/officeDocument/2006/relationships" xmlns:w="http://schemas.openxmlformats.org/wordprocessingml/2006/main">
  <w:divs>
    <w:div w:id="29648591">
      <w:bodyDiv w:val="1"/>
      <w:marLeft w:val="0"/>
      <w:marRight w:val="0"/>
      <w:marTop w:val="0"/>
      <w:marBottom w:val="0"/>
      <w:divBdr>
        <w:top w:val="none" w:sz="0" w:space="0" w:color="auto"/>
        <w:left w:val="none" w:sz="0" w:space="0" w:color="auto"/>
        <w:bottom w:val="none" w:sz="0" w:space="0" w:color="auto"/>
        <w:right w:val="none" w:sz="0" w:space="0" w:color="auto"/>
      </w:divBdr>
    </w:div>
    <w:div w:id="56519508">
      <w:bodyDiv w:val="1"/>
      <w:marLeft w:val="0"/>
      <w:marRight w:val="0"/>
      <w:marTop w:val="0"/>
      <w:marBottom w:val="0"/>
      <w:divBdr>
        <w:top w:val="none" w:sz="0" w:space="0" w:color="auto"/>
        <w:left w:val="none" w:sz="0" w:space="0" w:color="auto"/>
        <w:bottom w:val="none" w:sz="0" w:space="0" w:color="auto"/>
        <w:right w:val="none" w:sz="0" w:space="0" w:color="auto"/>
      </w:divBdr>
    </w:div>
    <w:div w:id="98067672">
      <w:bodyDiv w:val="1"/>
      <w:marLeft w:val="0"/>
      <w:marRight w:val="0"/>
      <w:marTop w:val="0"/>
      <w:marBottom w:val="0"/>
      <w:divBdr>
        <w:top w:val="none" w:sz="0" w:space="0" w:color="auto"/>
        <w:left w:val="none" w:sz="0" w:space="0" w:color="auto"/>
        <w:bottom w:val="none" w:sz="0" w:space="0" w:color="auto"/>
        <w:right w:val="none" w:sz="0" w:space="0" w:color="auto"/>
      </w:divBdr>
    </w:div>
    <w:div w:id="102574003">
      <w:bodyDiv w:val="1"/>
      <w:marLeft w:val="0"/>
      <w:marRight w:val="0"/>
      <w:marTop w:val="0"/>
      <w:marBottom w:val="0"/>
      <w:divBdr>
        <w:top w:val="none" w:sz="0" w:space="0" w:color="auto"/>
        <w:left w:val="none" w:sz="0" w:space="0" w:color="auto"/>
        <w:bottom w:val="none" w:sz="0" w:space="0" w:color="auto"/>
        <w:right w:val="none" w:sz="0" w:space="0" w:color="auto"/>
      </w:divBdr>
    </w:div>
    <w:div w:id="124589549">
      <w:bodyDiv w:val="1"/>
      <w:marLeft w:val="0"/>
      <w:marRight w:val="0"/>
      <w:marTop w:val="0"/>
      <w:marBottom w:val="0"/>
      <w:divBdr>
        <w:top w:val="none" w:sz="0" w:space="0" w:color="auto"/>
        <w:left w:val="none" w:sz="0" w:space="0" w:color="auto"/>
        <w:bottom w:val="none" w:sz="0" w:space="0" w:color="auto"/>
        <w:right w:val="none" w:sz="0" w:space="0" w:color="auto"/>
      </w:divBdr>
    </w:div>
    <w:div w:id="133527545">
      <w:bodyDiv w:val="1"/>
      <w:marLeft w:val="0"/>
      <w:marRight w:val="0"/>
      <w:marTop w:val="0"/>
      <w:marBottom w:val="0"/>
      <w:divBdr>
        <w:top w:val="none" w:sz="0" w:space="0" w:color="auto"/>
        <w:left w:val="none" w:sz="0" w:space="0" w:color="auto"/>
        <w:bottom w:val="none" w:sz="0" w:space="0" w:color="auto"/>
        <w:right w:val="none" w:sz="0" w:space="0" w:color="auto"/>
      </w:divBdr>
    </w:div>
    <w:div w:id="137842090">
      <w:bodyDiv w:val="1"/>
      <w:marLeft w:val="0"/>
      <w:marRight w:val="0"/>
      <w:marTop w:val="0"/>
      <w:marBottom w:val="0"/>
      <w:divBdr>
        <w:top w:val="none" w:sz="0" w:space="0" w:color="auto"/>
        <w:left w:val="none" w:sz="0" w:space="0" w:color="auto"/>
        <w:bottom w:val="none" w:sz="0" w:space="0" w:color="auto"/>
        <w:right w:val="none" w:sz="0" w:space="0" w:color="auto"/>
      </w:divBdr>
    </w:div>
    <w:div w:id="143665514">
      <w:bodyDiv w:val="1"/>
      <w:marLeft w:val="0"/>
      <w:marRight w:val="0"/>
      <w:marTop w:val="0"/>
      <w:marBottom w:val="0"/>
      <w:divBdr>
        <w:top w:val="none" w:sz="0" w:space="0" w:color="auto"/>
        <w:left w:val="none" w:sz="0" w:space="0" w:color="auto"/>
        <w:bottom w:val="none" w:sz="0" w:space="0" w:color="auto"/>
        <w:right w:val="none" w:sz="0" w:space="0" w:color="auto"/>
      </w:divBdr>
    </w:div>
    <w:div w:id="144323332">
      <w:bodyDiv w:val="1"/>
      <w:marLeft w:val="0"/>
      <w:marRight w:val="0"/>
      <w:marTop w:val="0"/>
      <w:marBottom w:val="0"/>
      <w:divBdr>
        <w:top w:val="none" w:sz="0" w:space="0" w:color="auto"/>
        <w:left w:val="none" w:sz="0" w:space="0" w:color="auto"/>
        <w:bottom w:val="none" w:sz="0" w:space="0" w:color="auto"/>
        <w:right w:val="none" w:sz="0" w:space="0" w:color="auto"/>
      </w:divBdr>
    </w:div>
    <w:div w:id="177550906">
      <w:bodyDiv w:val="1"/>
      <w:marLeft w:val="0"/>
      <w:marRight w:val="0"/>
      <w:marTop w:val="0"/>
      <w:marBottom w:val="0"/>
      <w:divBdr>
        <w:top w:val="none" w:sz="0" w:space="0" w:color="auto"/>
        <w:left w:val="none" w:sz="0" w:space="0" w:color="auto"/>
        <w:bottom w:val="none" w:sz="0" w:space="0" w:color="auto"/>
        <w:right w:val="none" w:sz="0" w:space="0" w:color="auto"/>
      </w:divBdr>
    </w:div>
    <w:div w:id="235864907">
      <w:bodyDiv w:val="1"/>
      <w:marLeft w:val="0"/>
      <w:marRight w:val="0"/>
      <w:marTop w:val="0"/>
      <w:marBottom w:val="0"/>
      <w:divBdr>
        <w:top w:val="none" w:sz="0" w:space="0" w:color="auto"/>
        <w:left w:val="none" w:sz="0" w:space="0" w:color="auto"/>
        <w:bottom w:val="none" w:sz="0" w:space="0" w:color="auto"/>
        <w:right w:val="none" w:sz="0" w:space="0" w:color="auto"/>
      </w:divBdr>
    </w:div>
    <w:div w:id="241717989">
      <w:bodyDiv w:val="1"/>
      <w:marLeft w:val="0"/>
      <w:marRight w:val="0"/>
      <w:marTop w:val="0"/>
      <w:marBottom w:val="0"/>
      <w:divBdr>
        <w:top w:val="none" w:sz="0" w:space="0" w:color="auto"/>
        <w:left w:val="none" w:sz="0" w:space="0" w:color="auto"/>
        <w:bottom w:val="none" w:sz="0" w:space="0" w:color="auto"/>
        <w:right w:val="none" w:sz="0" w:space="0" w:color="auto"/>
      </w:divBdr>
    </w:div>
    <w:div w:id="257105656">
      <w:bodyDiv w:val="1"/>
      <w:marLeft w:val="0"/>
      <w:marRight w:val="0"/>
      <w:marTop w:val="0"/>
      <w:marBottom w:val="0"/>
      <w:divBdr>
        <w:top w:val="none" w:sz="0" w:space="0" w:color="auto"/>
        <w:left w:val="none" w:sz="0" w:space="0" w:color="auto"/>
        <w:bottom w:val="none" w:sz="0" w:space="0" w:color="auto"/>
        <w:right w:val="none" w:sz="0" w:space="0" w:color="auto"/>
      </w:divBdr>
    </w:div>
    <w:div w:id="289750349">
      <w:bodyDiv w:val="1"/>
      <w:marLeft w:val="0"/>
      <w:marRight w:val="0"/>
      <w:marTop w:val="0"/>
      <w:marBottom w:val="0"/>
      <w:divBdr>
        <w:top w:val="none" w:sz="0" w:space="0" w:color="auto"/>
        <w:left w:val="none" w:sz="0" w:space="0" w:color="auto"/>
        <w:bottom w:val="none" w:sz="0" w:space="0" w:color="auto"/>
        <w:right w:val="none" w:sz="0" w:space="0" w:color="auto"/>
      </w:divBdr>
    </w:div>
    <w:div w:id="296764164">
      <w:bodyDiv w:val="1"/>
      <w:marLeft w:val="0"/>
      <w:marRight w:val="0"/>
      <w:marTop w:val="0"/>
      <w:marBottom w:val="0"/>
      <w:divBdr>
        <w:top w:val="none" w:sz="0" w:space="0" w:color="auto"/>
        <w:left w:val="none" w:sz="0" w:space="0" w:color="auto"/>
        <w:bottom w:val="none" w:sz="0" w:space="0" w:color="auto"/>
        <w:right w:val="none" w:sz="0" w:space="0" w:color="auto"/>
      </w:divBdr>
    </w:div>
    <w:div w:id="421294516">
      <w:bodyDiv w:val="1"/>
      <w:marLeft w:val="0"/>
      <w:marRight w:val="0"/>
      <w:marTop w:val="0"/>
      <w:marBottom w:val="0"/>
      <w:divBdr>
        <w:top w:val="none" w:sz="0" w:space="0" w:color="auto"/>
        <w:left w:val="none" w:sz="0" w:space="0" w:color="auto"/>
        <w:bottom w:val="none" w:sz="0" w:space="0" w:color="auto"/>
        <w:right w:val="none" w:sz="0" w:space="0" w:color="auto"/>
      </w:divBdr>
    </w:div>
    <w:div w:id="425033234">
      <w:bodyDiv w:val="1"/>
      <w:marLeft w:val="0"/>
      <w:marRight w:val="0"/>
      <w:marTop w:val="0"/>
      <w:marBottom w:val="0"/>
      <w:divBdr>
        <w:top w:val="none" w:sz="0" w:space="0" w:color="auto"/>
        <w:left w:val="none" w:sz="0" w:space="0" w:color="auto"/>
        <w:bottom w:val="none" w:sz="0" w:space="0" w:color="auto"/>
        <w:right w:val="none" w:sz="0" w:space="0" w:color="auto"/>
      </w:divBdr>
    </w:div>
    <w:div w:id="478838723">
      <w:bodyDiv w:val="1"/>
      <w:marLeft w:val="0"/>
      <w:marRight w:val="0"/>
      <w:marTop w:val="0"/>
      <w:marBottom w:val="0"/>
      <w:divBdr>
        <w:top w:val="none" w:sz="0" w:space="0" w:color="auto"/>
        <w:left w:val="none" w:sz="0" w:space="0" w:color="auto"/>
        <w:bottom w:val="none" w:sz="0" w:space="0" w:color="auto"/>
        <w:right w:val="none" w:sz="0" w:space="0" w:color="auto"/>
      </w:divBdr>
    </w:div>
    <w:div w:id="487206606">
      <w:bodyDiv w:val="1"/>
      <w:marLeft w:val="0"/>
      <w:marRight w:val="0"/>
      <w:marTop w:val="0"/>
      <w:marBottom w:val="0"/>
      <w:divBdr>
        <w:top w:val="none" w:sz="0" w:space="0" w:color="auto"/>
        <w:left w:val="none" w:sz="0" w:space="0" w:color="auto"/>
        <w:bottom w:val="none" w:sz="0" w:space="0" w:color="auto"/>
        <w:right w:val="none" w:sz="0" w:space="0" w:color="auto"/>
      </w:divBdr>
    </w:div>
    <w:div w:id="505753056">
      <w:bodyDiv w:val="1"/>
      <w:marLeft w:val="0"/>
      <w:marRight w:val="0"/>
      <w:marTop w:val="0"/>
      <w:marBottom w:val="0"/>
      <w:divBdr>
        <w:top w:val="none" w:sz="0" w:space="0" w:color="auto"/>
        <w:left w:val="none" w:sz="0" w:space="0" w:color="auto"/>
        <w:bottom w:val="none" w:sz="0" w:space="0" w:color="auto"/>
        <w:right w:val="none" w:sz="0" w:space="0" w:color="auto"/>
      </w:divBdr>
    </w:div>
    <w:div w:id="506677200">
      <w:bodyDiv w:val="1"/>
      <w:marLeft w:val="0"/>
      <w:marRight w:val="0"/>
      <w:marTop w:val="0"/>
      <w:marBottom w:val="0"/>
      <w:divBdr>
        <w:top w:val="none" w:sz="0" w:space="0" w:color="auto"/>
        <w:left w:val="none" w:sz="0" w:space="0" w:color="auto"/>
        <w:bottom w:val="none" w:sz="0" w:space="0" w:color="auto"/>
        <w:right w:val="none" w:sz="0" w:space="0" w:color="auto"/>
      </w:divBdr>
    </w:div>
    <w:div w:id="513305458">
      <w:bodyDiv w:val="1"/>
      <w:marLeft w:val="0"/>
      <w:marRight w:val="0"/>
      <w:marTop w:val="0"/>
      <w:marBottom w:val="0"/>
      <w:divBdr>
        <w:top w:val="none" w:sz="0" w:space="0" w:color="auto"/>
        <w:left w:val="none" w:sz="0" w:space="0" w:color="auto"/>
        <w:bottom w:val="none" w:sz="0" w:space="0" w:color="auto"/>
        <w:right w:val="none" w:sz="0" w:space="0" w:color="auto"/>
      </w:divBdr>
    </w:div>
    <w:div w:id="558519197">
      <w:bodyDiv w:val="1"/>
      <w:marLeft w:val="0"/>
      <w:marRight w:val="0"/>
      <w:marTop w:val="0"/>
      <w:marBottom w:val="0"/>
      <w:divBdr>
        <w:top w:val="none" w:sz="0" w:space="0" w:color="auto"/>
        <w:left w:val="none" w:sz="0" w:space="0" w:color="auto"/>
        <w:bottom w:val="none" w:sz="0" w:space="0" w:color="auto"/>
        <w:right w:val="none" w:sz="0" w:space="0" w:color="auto"/>
      </w:divBdr>
    </w:div>
    <w:div w:id="562181011">
      <w:bodyDiv w:val="1"/>
      <w:marLeft w:val="0"/>
      <w:marRight w:val="0"/>
      <w:marTop w:val="0"/>
      <w:marBottom w:val="0"/>
      <w:divBdr>
        <w:top w:val="none" w:sz="0" w:space="0" w:color="auto"/>
        <w:left w:val="none" w:sz="0" w:space="0" w:color="auto"/>
        <w:bottom w:val="none" w:sz="0" w:space="0" w:color="auto"/>
        <w:right w:val="none" w:sz="0" w:space="0" w:color="auto"/>
      </w:divBdr>
    </w:div>
    <w:div w:id="567611915">
      <w:bodyDiv w:val="1"/>
      <w:marLeft w:val="0"/>
      <w:marRight w:val="0"/>
      <w:marTop w:val="0"/>
      <w:marBottom w:val="0"/>
      <w:divBdr>
        <w:top w:val="none" w:sz="0" w:space="0" w:color="auto"/>
        <w:left w:val="none" w:sz="0" w:space="0" w:color="auto"/>
        <w:bottom w:val="none" w:sz="0" w:space="0" w:color="auto"/>
        <w:right w:val="none" w:sz="0" w:space="0" w:color="auto"/>
      </w:divBdr>
    </w:div>
    <w:div w:id="620036398">
      <w:bodyDiv w:val="1"/>
      <w:marLeft w:val="0"/>
      <w:marRight w:val="0"/>
      <w:marTop w:val="0"/>
      <w:marBottom w:val="0"/>
      <w:divBdr>
        <w:top w:val="none" w:sz="0" w:space="0" w:color="auto"/>
        <w:left w:val="none" w:sz="0" w:space="0" w:color="auto"/>
        <w:bottom w:val="none" w:sz="0" w:space="0" w:color="auto"/>
        <w:right w:val="none" w:sz="0" w:space="0" w:color="auto"/>
      </w:divBdr>
    </w:div>
    <w:div w:id="654183244">
      <w:bodyDiv w:val="1"/>
      <w:marLeft w:val="0"/>
      <w:marRight w:val="0"/>
      <w:marTop w:val="0"/>
      <w:marBottom w:val="0"/>
      <w:divBdr>
        <w:top w:val="none" w:sz="0" w:space="0" w:color="auto"/>
        <w:left w:val="none" w:sz="0" w:space="0" w:color="auto"/>
        <w:bottom w:val="none" w:sz="0" w:space="0" w:color="auto"/>
        <w:right w:val="none" w:sz="0" w:space="0" w:color="auto"/>
      </w:divBdr>
    </w:div>
    <w:div w:id="673997013">
      <w:bodyDiv w:val="1"/>
      <w:marLeft w:val="0"/>
      <w:marRight w:val="0"/>
      <w:marTop w:val="0"/>
      <w:marBottom w:val="0"/>
      <w:divBdr>
        <w:top w:val="none" w:sz="0" w:space="0" w:color="auto"/>
        <w:left w:val="none" w:sz="0" w:space="0" w:color="auto"/>
        <w:bottom w:val="none" w:sz="0" w:space="0" w:color="auto"/>
        <w:right w:val="none" w:sz="0" w:space="0" w:color="auto"/>
      </w:divBdr>
    </w:div>
    <w:div w:id="677780393">
      <w:bodyDiv w:val="1"/>
      <w:marLeft w:val="0"/>
      <w:marRight w:val="0"/>
      <w:marTop w:val="0"/>
      <w:marBottom w:val="0"/>
      <w:divBdr>
        <w:top w:val="none" w:sz="0" w:space="0" w:color="auto"/>
        <w:left w:val="none" w:sz="0" w:space="0" w:color="auto"/>
        <w:bottom w:val="none" w:sz="0" w:space="0" w:color="auto"/>
        <w:right w:val="none" w:sz="0" w:space="0" w:color="auto"/>
      </w:divBdr>
    </w:div>
    <w:div w:id="687605379">
      <w:bodyDiv w:val="1"/>
      <w:marLeft w:val="0"/>
      <w:marRight w:val="0"/>
      <w:marTop w:val="0"/>
      <w:marBottom w:val="0"/>
      <w:divBdr>
        <w:top w:val="none" w:sz="0" w:space="0" w:color="auto"/>
        <w:left w:val="none" w:sz="0" w:space="0" w:color="auto"/>
        <w:bottom w:val="none" w:sz="0" w:space="0" w:color="auto"/>
        <w:right w:val="none" w:sz="0" w:space="0" w:color="auto"/>
      </w:divBdr>
    </w:div>
    <w:div w:id="711465613">
      <w:bodyDiv w:val="1"/>
      <w:marLeft w:val="0"/>
      <w:marRight w:val="0"/>
      <w:marTop w:val="0"/>
      <w:marBottom w:val="0"/>
      <w:divBdr>
        <w:top w:val="none" w:sz="0" w:space="0" w:color="auto"/>
        <w:left w:val="none" w:sz="0" w:space="0" w:color="auto"/>
        <w:bottom w:val="none" w:sz="0" w:space="0" w:color="auto"/>
        <w:right w:val="none" w:sz="0" w:space="0" w:color="auto"/>
      </w:divBdr>
    </w:div>
    <w:div w:id="726413603">
      <w:bodyDiv w:val="1"/>
      <w:marLeft w:val="0"/>
      <w:marRight w:val="0"/>
      <w:marTop w:val="0"/>
      <w:marBottom w:val="0"/>
      <w:divBdr>
        <w:top w:val="none" w:sz="0" w:space="0" w:color="auto"/>
        <w:left w:val="none" w:sz="0" w:space="0" w:color="auto"/>
        <w:bottom w:val="none" w:sz="0" w:space="0" w:color="auto"/>
        <w:right w:val="none" w:sz="0" w:space="0" w:color="auto"/>
      </w:divBdr>
    </w:div>
    <w:div w:id="766777712">
      <w:bodyDiv w:val="1"/>
      <w:marLeft w:val="0"/>
      <w:marRight w:val="0"/>
      <w:marTop w:val="0"/>
      <w:marBottom w:val="0"/>
      <w:divBdr>
        <w:top w:val="none" w:sz="0" w:space="0" w:color="auto"/>
        <w:left w:val="none" w:sz="0" w:space="0" w:color="auto"/>
        <w:bottom w:val="none" w:sz="0" w:space="0" w:color="auto"/>
        <w:right w:val="none" w:sz="0" w:space="0" w:color="auto"/>
      </w:divBdr>
    </w:div>
    <w:div w:id="769471298">
      <w:bodyDiv w:val="1"/>
      <w:marLeft w:val="0"/>
      <w:marRight w:val="0"/>
      <w:marTop w:val="0"/>
      <w:marBottom w:val="0"/>
      <w:divBdr>
        <w:top w:val="none" w:sz="0" w:space="0" w:color="auto"/>
        <w:left w:val="none" w:sz="0" w:space="0" w:color="auto"/>
        <w:bottom w:val="none" w:sz="0" w:space="0" w:color="auto"/>
        <w:right w:val="none" w:sz="0" w:space="0" w:color="auto"/>
      </w:divBdr>
    </w:div>
    <w:div w:id="770080192">
      <w:bodyDiv w:val="1"/>
      <w:marLeft w:val="0"/>
      <w:marRight w:val="0"/>
      <w:marTop w:val="0"/>
      <w:marBottom w:val="0"/>
      <w:divBdr>
        <w:top w:val="none" w:sz="0" w:space="0" w:color="auto"/>
        <w:left w:val="none" w:sz="0" w:space="0" w:color="auto"/>
        <w:bottom w:val="none" w:sz="0" w:space="0" w:color="auto"/>
        <w:right w:val="none" w:sz="0" w:space="0" w:color="auto"/>
      </w:divBdr>
    </w:div>
    <w:div w:id="807284554">
      <w:bodyDiv w:val="1"/>
      <w:marLeft w:val="0"/>
      <w:marRight w:val="0"/>
      <w:marTop w:val="0"/>
      <w:marBottom w:val="0"/>
      <w:divBdr>
        <w:top w:val="none" w:sz="0" w:space="0" w:color="auto"/>
        <w:left w:val="none" w:sz="0" w:space="0" w:color="auto"/>
        <w:bottom w:val="none" w:sz="0" w:space="0" w:color="auto"/>
        <w:right w:val="none" w:sz="0" w:space="0" w:color="auto"/>
      </w:divBdr>
    </w:div>
    <w:div w:id="810243879">
      <w:bodyDiv w:val="1"/>
      <w:marLeft w:val="0"/>
      <w:marRight w:val="0"/>
      <w:marTop w:val="0"/>
      <w:marBottom w:val="0"/>
      <w:divBdr>
        <w:top w:val="none" w:sz="0" w:space="0" w:color="auto"/>
        <w:left w:val="none" w:sz="0" w:space="0" w:color="auto"/>
        <w:bottom w:val="none" w:sz="0" w:space="0" w:color="auto"/>
        <w:right w:val="none" w:sz="0" w:space="0" w:color="auto"/>
      </w:divBdr>
    </w:div>
    <w:div w:id="827088368">
      <w:bodyDiv w:val="1"/>
      <w:marLeft w:val="0"/>
      <w:marRight w:val="0"/>
      <w:marTop w:val="0"/>
      <w:marBottom w:val="0"/>
      <w:divBdr>
        <w:top w:val="none" w:sz="0" w:space="0" w:color="auto"/>
        <w:left w:val="none" w:sz="0" w:space="0" w:color="auto"/>
        <w:bottom w:val="none" w:sz="0" w:space="0" w:color="auto"/>
        <w:right w:val="none" w:sz="0" w:space="0" w:color="auto"/>
      </w:divBdr>
    </w:div>
    <w:div w:id="827596142">
      <w:bodyDiv w:val="1"/>
      <w:marLeft w:val="0"/>
      <w:marRight w:val="0"/>
      <w:marTop w:val="0"/>
      <w:marBottom w:val="0"/>
      <w:divBdr>
        <w:top w:val="none" w:sz="0" w:space="0" w:color="auto"/>
        <w:left w:val="none" w:sz="0" w:space="0" w:color="auto"/>
        <w:bottom w:val="none" w:sz="0" w:space="0" w:color="auto"/>
        <w:right w:val="none" w:sz="0" w:space="0" w:color="auto"/>
      </w:divBdr>
    </w:div>
    <w:div w:id="845512411">
      <w:bodyDiv w:val="1"/>
      <w:marLeft w:val="0"/>
      <w:marRight w:val="0"/>
      <w:marTop w:val="0"/>
      <w:marBottom w:val="0"/>
      <w:divBdr>
        <w:top w:val="none" w:sz="0" w:space="0" w:color="auto"/>
        <w:left w:val="none" w:sz="0" w:space="0" w:color="auto"/>
        <w:bottom w:val="none" w:sz="0" w:space="0" w:color="auto"/>
        <w:right w:val="none" w:sz="0" w:space="0" w:color="auto"/>
      </w:divBdr>
    </w:div>
    <w:div w:id="908075563">
      <w:bodyDiv w:val="1"/>
      <w:marLeft w:val="0"/>
      <w:marRight w:val="0"/>
      <w:marTop w:val="0"/>
      <w:marBottom w:val="0"/>
      <w:divBdr>
        <w:top w:val="none" w:sz="0" w:space="0" w:color="auto"/>
        <w:left w:val="none" w:sz="0" w:space="0" w:color="auto"/>
        <w:bottom w:val="none" w:sz="0" w:space="0" w:color="auto"/>
        <w:right w:val="none" w:sz="0" w:space="0" w:color="auto"/>
      </w:divBdr>
    </w:div>
    <w:div w:id="909534434">
      <w:bodyDiv w:val="1"/>
      <w:marLeft w:val="0"/>
      <w:marRight w:val="0"/>
      <w:marTop w:val="0"/>
      <w:marBottom w:val="0"/>
      <w:divBdr>
        <w:top w:val="none" w:sz="0" w:space="0" w:color="auto"/>
        <w:left w:val="none" w:sz="0" w:space="0" w:color="auto"/>
        <w:bottom w:val="none" w:sz="0" w:space="0" w:color="auto"/>
        <w:right w:val="none" w:sz="0" w:space="0" w:color="auto"/>
      </w:divBdr>
    </w:div>
    <w:div w:id="921184659">
      <w:bodyDiv w:val="1"/>
      <w:marLeft w:val="0"/>
      <w:marRight w:val="0"/>
      <w:marTop w:val="0"/>
      <w:marBottom w:val="0"/>
      <w:divBdr>
        <w:top w:val="none" w:sz="0" w:space="0" w:color="auto"/>
        <w:left w:val="none" w:sz="0" w:space="0" w:color="auto"/>
        <w:bottom w:val="none" w:sz="0" w:space="0" w:color="auto"/>
        <w:right w:val="none" w:sz="0" w:space="0" w:color="auto"/>
      </w:divBdr>
    </w:div>
    <w:div w:id="941688214">
      <w:bodyDiv w:val="1"/>
      <w:marLeft w:val="0"/>
      <w:marRight w:val="0"/>
      <w:marTop w:val="0"/>
      <w:marBottom w:val="0"/>
      <w:divBdr>
        <w:top w:val="none" w:sz="0" w:space="0" w:color="auto"/>
        <w:left w:val="none" w:sz="0" w:space="0" w:color="auto"/>
        <w:bottom w:val="none" w:sz="0" w:space="0" w:color="auto"/>
        <w:right w:val="none" w:sz="0" w:space="0" w:color="auto"/>
      </w:divBdr>
    </w:div>
    <w:div w:id="976107526">
      <w:bodyDiv w:val="1"/>
      <w:marLeft w:val="0"/>
      <w:marRight w:val="0"/>
      <w:marTop w:val="0"/>
      <w:marBottom w:val="0"/>
      <w:divBdr>
        <w:top w:val="none" w:sz="0" w:space="0" w:color="auto"/>
        <w:left w:val="none" w:sz="0" w:space="0" w:color="auto"/>
        <w:bottom w:val="none" w:sz="0" w:space="0" w:color="auto"/>
        <w:right w:val="none" w:sz="0" w:space="0" w:color="auto"/>
      </w:divBdr>
    </w:div>
    <w:div w:id="1026758581">
      <w:bodyDiv w:val="1"/>
      <w:marLeft w:val="0"/>
      <w:marRight w:val="0"/>
      <w:marTop w:val="0"/>
      <w:marBottom w:val="0"/>
      <w:divBdr>
        <w:top w:val="none" w:sz="0" w:space="0" w:color="auto"/>
        <w:left w:val="none" w:sz="0" w:space="0" w:color="auto"/>
        <w:bottom w:val="none" w:sz="0" w:space="0" w:color="auto"/>
        <w:right w:val="none" w:sz="0" w:space="0" w:color="auto"/>
      </w:divBdr>
    </w:div>
    <w:div w:id="1038432907">
      <w:bodyDiv w:val="1"/>
      <w:marLeft w:val="0"/>
      <w:marRight w:val="0"/>
      <w:marTop w:val="0"/>
      <w:marBottom w:val="0"/>
      <w:divBdr>
        <w:top w:val="none" w:sz="0" w:space="0" w:color="auto"/>
        <w:left w:val="none" w:sz="0" w:space="0" w:color="auto"/>
        <w:bottom w:val="none" w:sz="0" w:space="0" w:color="auto"/>
        <w:right w:val="none" w:sz="0" w:space="0" w:color="auto"/>
      </w:divBdr>
    </w:div>
    <w:div w:id="1043869243">
      <w:bodyDiv w:val="1"/>
      <w:marLeft w:val="0"/>
      <w:marRight w:val="0"/>
      <w:marTop w:val="0"/>
      <w:marBottom w:val="0"/>
      <w:divBdr>
        <w:top w:val="none" w:sz="0" w:space="0" w:color="auto"/>
        <w:left w:val="none" w:sz="0" w:space="0" w:color="auto"/>
        <w:bottom w:val="none" w:sz="0" w:space="0" w:color="auto"/>
        <w:right w:val="none" w:sz="0" w:space="0" w:color="auto"/>
      </w:divBdr>
    </w:div>
    <w:div w:id="1054306651">
      <w:bodyDiv w:val="1"/>
      <w:marLeft w:val="0"/>
      <w:marRight w:val="0"/>
      <w:marTop w:val="0"/>
      <w:marBottom w:val="0"/>
      <w:divBdr>
        <w:top w:val="none" w:sz="0" w:space="0" w:color="auto"/>
        <w:left w:val="none" w:sz="0" w:space="0" w:color="auto"/>
        <w:bottom w:val="none" w:sz="0" w:space="0" w:color="auto"/>
        <w:right w:val="none" w:sz="0" w:space="0" w:color="auto"/>
      </w:divBdr>
    </w:div>
    <w:div w:id="1061826961">
      <w:bodyDiv w:val="1"/>
      <w:marLeft w:val="0"/>
      <w:marRight w:val="0"/>
      <w:marTop w:val="0"/>
      <w:marBottom w:val="0"/>
      <w:divBdr>
        <w:top w:val="none" w:sz="0" w:space="0" w:color="auto"/>
        <w:left w:val="none" w:sz="0" w:space="0" w:color="auto"/>
        <w:bottom w:val="none" w:sz="0" w:space="0" w:color="auto"/>
        <w:right w:val="none" w:sz="0" w:space="0" w:color="auto"/>
      </w:divBdr>
    </w:div>
    <w:div w:id="1073619865">
      <w:bodyDiv w:val="1"/>
      <w:marLeft w:val="0"/>
      <w:marRight w:val="0"/>
      <w:marTop w:val="0"/>
      <w:marBottom w:val="0"/>
      <w:divBdr>
        <w:top w:val="none" w:sz="0" w:space="0" w:color="auto"/>
        <w:left w:val="none" w:sz="0" w:space="0" w:color="auto"/>
        <w:bottom w:val="none" w:sz="0" w:space="0" w:color="auto"/>
        <w:right w:val="none" w:sz="0" w:space="0" w:color="auto"/>
      </w:divBdr>
    </w:div>
    <w:div w:id="1080444166">
      <w:bodyDiv w:val="1"/>
      <w:marLeft w:val="0"/>
      <w:marRight w:val="0"/>
      <w:marTop w:val="0"/>
      <w:marBottom w:val="0"/>
      <w:divBdr>
        <w:top w:val="none" w:sz="0" w:space="0" w:color="auto"/>
        <w:left w:val="none" w:sz="0" w:space="0" w:color="auto"/>
        <w:bottom w:val="none" w:sz="0" w:space="0" w:color="auto"/>
        <w:right w:val="none" w:sz="0" w:space="0" w:color="auto"/>
      </w:divBdr>
    </w:div>
    <w:div w:id="1083382529">
      <w:bodyDiv w:val="1"/>
      <w:marLeft w:val="0"/>
      <w:marRight w:val="0"/>
      <w:marTop w:val="0"/>
      <w:marBottom w:val="0"/>
      <w:divBdr>
        <w:top w:val="none" w:sz="0" w:space="0" w:color="auto"/>
        <w:left w:val="none" w:sz="0" w:space="0" w:color="auto"/>
        <w:bottom w:val="none" w:sz="0" w:space="0" w:color="auto"/>
        <w:right w:val="none" w:sz="0" w:space="0" w:color="auto"/>
      </w:divBdr>
    </w:div>
    <w:div w:id="1093672118">
      <w:bodyDiv w:val="1"/>
      <w:marLeft w:val="0"/>
      <w:marRight w:val="0"/>
      <w:marTop w:val="0"/>
      <w:marBottom w:val="0"/>
      <w:divBdr>
        <w:top w:val="none" w:sz="0" w:space="0" w:color="auto"/>
        <w:left w:val="none" w:sz="0" w:space="0" w:color="auto"/>
        <w:bottom w:val="none" w:sz="0" w:space="0" w:color="auto"/>
        <w:right w:val="none" w:sz="0" w:space="0" w:color="auto"/>
      </w:divBdr>
    </w:div>
    <w:div w:id="1112674581">
      <w:bodyDiv w:val="1"/>
      <w:marLeft w:val="0"/>
      <w:marRight w:val="0"/>
      <w:marTop w:val="0"/>
      <w:marBottom w:val="0"/>
      <w:divBdr>
        <w:top w:val="none" w:sz="0" w:space="0" w:color="auto"/>
        <w:left w:val="none" w:sz="0" w:space="0" w:color="auto"/>
        <w:bottom w:val="none" w:sz="0" w:space="0" w:color="auto"/>
        <w:right w:val="none" w:sz="0" w:space="0" w:color="auto"/>
      </w:divBdr>
    </w:div>
    <w:div w:id="1128857833">
      <w:bodyDiv w:val="1"/>
      <w:marLeft w:val="0"/>
      <w:marRight w:val="0"/>
      <w:marTop w:val="0"/>
      <w:marBottom w:val="0"/>
      <w:divBdr>
        <w:top w:val="none" w:sz="0" w:space="0" w:color="auto"/>
        <w:left w:val="none" w:sz="0" w:space="0" w:color="auto"/>
        <w:bottom w:val="none" w:sz="0" w:space="0" w:color="auto"/>
        <w:right w:val="none" w:sz="0" w:space="0" w:color="auto"/>
      </w:divBdr>
    </w:div>
    <w:div w:id="1162740913">
      <w:bodyDiv w:val="1"/>
      <w:marLeft w:val="0"/>
      <w:marRight w:val="0"/>
      <w:marTop w:val="0"/>
      <w:marBottom w:val="0"/>
      <w:divBdr>
        <w:top w:val="none" w:sz="0" w:space="0" w:color="auto"/>
        <w:left w:val="none" w:sz="0" w:space="0" w:color="auto"/>
        <w:bottom w:val="none" w:sz="0" w:space="0" w:color="auto"/>
        <w:right w:val="none" w:sz="0" w:space="0" w:color="auto"/>
      </w:divBdr>
    </w:div>
    <w:div w:id="1170952864">
      <w:bodyDiv w:val="1"/>
      <w:marLeft w:val="0"/>
      <w:marRight w:val="0"/>
      <w:marTop w:val="0"/>
      <w:marBottom w:val="0"/>
      <w:divBdr>
        <w:top w:val="none" w:sz="0" w:space="0" w:color="auto"/>
        <w:left w:val="none" w:sz="0" w:space="0" w:color="auto"/>
        <w:bottom w:val="none" w:sz="0" w:space="0" w:color="auto"/>
        <w:right w:val="none" w:sz="0" w:space="0" w:color="auto"/>
      </w:divBdr>
    </w:div>
    <w:div w:id="1196581647">
      <w:bodyDiv w:val="1"/>
      <w:marLeft w:val="0"/>
      <w:marRight w:val="0"/>
      <w:marTop w:val="0"/>
      <w:marBottom w:val="0"/>
      <w:divBdr>
        <w:top w:val="none" w:sz="0" w:space="0" w:color="auto"/>
        <w:left w:val="none" w:sz="0" w:space="0" w:color="auto"/>
        <w:bottom w:val="none" w:sz="0" w:space="0" w:color="auto"/>
        <w:right w:val="none" w:sz="0" w:space="0" w:color="auto"/>
      </w:divBdr>
    </w:div>
    <w:div w:id="1207402472">
      <w:bodyDiv w:val="1"/>
      <w:marLeft w:val="0"/>
      <w:marRight w:val="0"/>
      <w:marTop w:val="0"/>
      <w:marBottom w:val="0"/>
      <w:divBdr>
        <w:top w:val="none" w:sz="0" w:space="0" w:color="auto"/>
        <w:left w:val="none" w:sz="0" w:space="0" w:color="auto"/>
        <w:bottom w:val="none" w:sz="0" w:space="0" w:color="auto"/>
        <w:right w:val="none" w:sz="0" w:space="0" w:color="auto"/>
      </w:divBdr>
    </w:div>
    <w:div w:id="1240093640">
      <w:bodyDiv w:val="1"/>
      <w:marLeft w:val="0"/>
      <w:marRight w:val="0"/>
      <w:marTop w:val="0"/>
      <w:marBottom w:val="0"/>
      <w:divBdr>
        <w:top w:val="none" w:sz="0" w:space="0" w:color="auto"/>
        <w:left w:val="none" w:sz="0" w:space="0" w:color="auto"/>
        <w:bottom w:val="none" w:sz="0" w:space="0" w:color="auto"/>
        <w:right w:val="none" w:sz="0" w:space="0" w:color="auto"/>
      </w:divBdr>
    </w:div>
    <w:div w:id="1270546704">
      <w:bodyDiv w:val="1"/>
      <w:marLeft w:val="0"/>
      <w:marRight w:val="0"/>
      <w:marTop w:val="0"/>
      <w:marBottom w:val="0"/>
      <w:divBdr>
        <w:top w:val="none" w:sz="0" w:space="0" w:color="auto"/>
        <w:left w:val="none" w:sz="0" w:space="0" w:color="auto"/>
        <w:bottom w:val="none" w:sz="0" w:space="0" w:color="auto"/>
        <w:right w:val="none" w:sz="0" w:space="0" w:color="auto"/>
      </w:divBdr>
    </w:div>
    <w:div w:id="1277904751">
      <w:bodyDiv w:val="1"/>
      <w:marLeft w:val="0"/>
      <w:marRight w:val="0"/>
      <w:marTop w:val="0"/>
      <w:marBottom w:val="0"/>
      <w:divBdr>
        <w:top w:val="none" w:sz="0" w:space="0" w:color="auto"/>
        <w:left w:val="none" w:sz="0" w:space="0" w:color="auto"/>
        <w:bottom w:val="none" w:sz="0" w:space="0" w:color="auto"/>
        <w:right w:val="none" w:sz="0" w:space="0" w:color="auto"/>
      </w:divBdr>
    </w:div>
    <w:div w:id="1321886215">
      <w:bodyDiv w:val="1"/>
      <w:marLeft w:val="0"/>
      <w:marRight w:val="0"/>
      <w:marTop w:val="0"/>
      <w:marBottom w:val="0"/>
      <w:divBdr>
        <w:top w:val="none" w:sz="0" w:space="0" w:color="auto"/>
        <w:left w:val="none" w:sz="0" w:space="0" w:color="auto"/>
        <w:bottom w:val="none" w:sz="0" w:space="0" w:color="auto"/>
        <w:right w:val="none" w:sz="0" w:space="0" w:color="auto"/>
      </w:divBdr>
    </w:div>
    <w:div w:id="1356806655">
      <w:bodyDiv w:val="1"/>
      <w:marLeft w:val="0"/>
      <w:marRight w:val="0"/>
      <w:marTop w:val="0"/>
      <w:marBottom w:val="0"/>
      <w:divBdr>
        <w:top w:val="none" w:sz="0" w:space="0" w:color="auto"/>
        <w:left w:val="none" w:sz="0" w:space="0" w:color="auto"/>
        <w:bottom w:val="none" w:sz="0" w:space="0" w:color="auto"/>
        <w:right w:val="none" w:sz="0" w:space="0" w:color="auto"/>
      </w:divBdr>
    </w:div>
    <w:div w:id="1366128744">
      <w:bodyDiv w:val="1"/>
      <w:marLeft w:val="0"/>
      <w:marRight w:val="0"/>
      <w:marTop w:val="0"/>
      <w:marBottom w:val="0"/>
      <w:divBdr>
        <w:top w:val="none" w:sz="0" w:space="0" w:color="auto"/>
        <w:left w:val="none" w:sz="0" w:space="0" w:color="auto"/>
        <w:bottom w:val="none" w:sz="0" w:space="0" w:color="auto"/>
        <w:right w:val="none" w:sz="0" w:space="0" w:color="auto"/>
      </w:divBdr>
    </w:div>
    <w:div w:id="1380133410">
      <w:bodyDiv w:val="1"/>
      <w:marLeft w:val="0"/>
      <w:marRight w:val="0"/>
      <w:marTop w:val="0"/>
      <w:marBottom w:val="0"/>
      <w:divBdr>
        <w:top w:val="none" w:sz="0" w:space="0" w:color="auto"/>
        <w:left w:val="none" w:sz="0" w:space="0" w:color="auto"/>
        <w:bottom w:val="none" w:sz="0" w:space="0" w:color="auto"/>
        <w:right w:val="none" w:sz="0" w:space="0" w:color="auto"/>
      </w:divBdr>
    </w:div>
    <w:div w:id="1394307948">
      <w:bodyDiv w:val="1"/>
      <w:marLeft w:val="0"/>
      <w:marRight w:val="0"/>
      <w:marTop w:val="0"/>
      <w:marBottom w:val="0"/>
      <w:divBdr>
        <w:top w:val="none" w:sz="0" w:space="0" w:color="auto"/>
        <w:left w:val="none" w:sz="0" w:space="0" w:color="auto"/>
        <w:bottom w:val="none" w:sz="0" w:space="0" w:color="auto"/>
        <w:right w:val="none" w:sz="0" w:space="0" w:color="auto"/>
      </w:divBdr>
    </w:div>
    <w:div w:id="1404371698">
      <w:bodyDiv w:val="1"/>
      <w:marLeft w:val="0"/>
      <w:marRight w:val="0"/>
      <w:marTop w:val="0"/>
      <w:marBottom w:val="0"/>
      <w:divBdr>
        <w:top w:val="none" w:sz="0" w:space="0" w:color="auto"/>
        <w:left w:val="none" w:sz="0" w:space="0" w:color="auto"/>
        <w:bottom w:val="none" w:sz="0" w:space="0" w:color="auto"/>
        <w:right w:val="none" w:sz="0" w:space="0" w:color="auto"/>
      </w:divBdr>
    </w:div>
    <w:div w:id="1405179641">
      <w:bodyDiv w:val="1"/>
      <w:marLeft w:val="0"/>
      <w:marRight w:val="0"/>
      <w:marTop w:val="0"/>
      <w:marBottom w:val="0"/>
      <w:divBdr>
        <w:top w:val="none" w:sz="0" w:space="0" w:color="auto"/>
        <w:left w:val="none" w:sz="0" w:space="0" w:color="auto"/>
        <w:bottom w:val="none" w:sz="0" w:space="0" w:color="auto"/>
        <w:right w:val="none" w:sz="0" w:space="0" w:color="auto"/>
      </w:divBdr>
    </w:div>
    <w:div w:id="1414082002">
      <w:bodyDiv w:val="1"/>
      <w:marLeft w:val="0"/>
      <w:marRight w:val="0"/>
      <w:marTop w:val="0"/>
      <w:marBottom w:val="0"/>
      <w:divBdr>
        <w:top w:val="none" w:sz="0" w:space="0" w:color="auto"/>
        <w:left w:val="none" w:sz="0" w:space="0" w:color="auto"/>
        <w:bottom w:val="none" w:sz="0" w:space="0" w:color="auto"/>
        <w:right w:val="none" w:sz="0" w:space="0" w:color="auto"/>
      </w:divBdr>
    </w:div>
    <w:div w:id="1426535605">
      <w:bodyDiv w:val="1"/>
      <w:marLeft w:val="0"/>
      <w:marRight w:val="0"/>
      <w:marTop w:val="0"/>
      <w:marBottom w:val="0"/>
      <w:divBdr>
        <w:top w:val="none" w:sz="0" w:space="0" w:color="auto"/>
        <w:left w:val="none" w:sz="0" w:space="0" w:color="auto"/>
        <w:bottom w:val="none" w:sz="0" w:space="0" w:color="auto"/>
        <w:right w:val="none" w:sz="0" w:space="0" w:color="auto"/>
      </w:divBdr>
    </w:div>
    <w:div w:id="1434475815">
      <w:bodyDiv w:val="1"/>
      <w:marLeft w:val="0"/>
      <w:marRight w:val="0"/>
      <w:marTop w:val="0"/>
      <w:marBottom w:val="0"/>
      <w:divBdr>
        <w:top w:val="none" w:sz="0" w:space="0" w:color="auto"/>
        <w:left w:val="none" w:sz="0" w:space="0" w:color="auto"/>
        <w:bottom w:val="none" w:sz="0" w:space="0" w:color="auto"/>
        <w:right w:val="none" w:sz="0" w:space="0" w:color="auto"/>
      </w:divBdr>
    </w:div>
    <w:div w:id="1479689721">
      <w:bodyDiv w:val="1"/>
      <w:marLeft w:val="0"/>
      <w:marRight w:val="0"/>
      <w:marTop w:val="0"/>
      <w:marBottom w:val="0"/>
      <w:divBdr>
        <w:top w:val="none" w:sz="0" w:space="0" w:color="auto"/>
        <w:left w:val="none" w:sz="0" w:space="0" w:color="auto"/>
        <w:bottom w:val="none" w:sz="0" w:space="0" w:color="auto"/>
        <w:right w:val="none" w:sz="0" w:space="0" w:color="auto"/>
      </w:divBdr>
    </w:div>
    <w:div w:id="1480995071">
      <w:bodyDiv w:val="1"/>
      <w:marLeft w:val="0"/>
      <w:marRight w:val="0"/>
      <w:marTop w:val="0"/>
      <w:marBottom w:val="0"/>
      <w:divBdr>
        <w:top w:val="none" w:sz="0" w:space="0" w:color="auto"/>
        <w:left w:val="none" w:sz="0" w:space="0" w:color="auto"/>
        <w:bottom w:val="none" w:sz="0" w:space="0" w:color="auto"/>
        <w:right w:val="none" w:sz="0" w:space="0" w:color="auto"/>
      </w:divBdr>
    </w:div>
    <w:div w:id="1494221085">
      <w:bodyDiv w:val="1"/>
      <w:marLeft w:val="0"/>
      <w:marRight w:val="0"/>
      <w:marTop w:val="0"/>
      <w:marBottom w:val="0"/>
      <w:divBdr>
        <w:top w:val="none" w:sz="0" w:space="0" w:color="auto"/>
        <w:left w:val="none" w:sz="0" w:space="0" w:color="auto"/>
        <w:bottom w:val="none" w:sz="0" w:space="0" w:color="auto"/>
        <w:right w:val="none" w:sz="0" w:space="0" w:color="auto"/>
      </w:divBdr>
    </w:div>
    <w:div w:id="1503080811">
      <w:bodyDiv w:val="1"/>
      <w:marLeft w:val="0"/>
      <w:marRight w:val="0"/>
      <w:marTop w:val="0"/>
      <w:marBottom w:val="0"/>
      <w:divBdr>
        <w:top w:val="none" w:sz="0" w:space="0" w:color="auto"/>
        <w:left w:val="none" w:sz="0" w:space="0" w:color="auto"/>
        <w:bottom w:val="none" w:sz="0" w:space="0" w:color="auto"/>
        <w:right w:val="none" w:sz="0" w:space="0" w:color="auto"/>
      </w:divBdr>
    </w:div>
    <w:div w:id="1515849421">
      <w:bodyDiv w:val="1"/>
      <w:marLeft w:val="0"/>
      <w:marRight w:val="0"/>
      <w:marTop w:val="0"/>
      <w:marBottom w:val="0"/>
      <w:divBdr>
        <w:top w:val="none" w:sz="0" w:space="0" w:color="auto"/>
        <w:left w:val="none" w:sz="0" w:space="0" w:color="auto"/>
        <w:bottom w:val="none" w:sz="0" w:space="0" w:color="auto"/>
        <w:right w:val="none" w:sz="0" w:space="0" w:color="auto"/>
      </w:divBdr>
    </w:div>
    <w:div w:id="1522427054">
      <w:bodyDiv w:val="1"/>
      <w:marLeft w:val="0"/>
      <w:marRight w:val="0"/>
      <w:marTop w:val="0"/>
      <w:marBottom w:val="0"/>
      <w:divBdr>
        <w:top w:val="none" w:sz="0" w:space="0" w:color="auto"/>
        <w:left w:val="none" w:sz="0" w:space="0" w:color="auto"/>
        <w:bottom w:val="none" w:sz="0" w:space="0" w:color="auto"/>
        <w:right w:val="none" w:sz="0" w:space="0" w:color="auto"/>
      </w:divBdr>
    </w:div>
    <w:div w:id="1537741268">
      <w:bodyDiv w:val="1"/>
      <w:marLeft w:val="0"/>
      <w:marRight w:val="0"/>
      <w:marTop w:val="0"/>
      <w:marBottom w:val="0"/>
      <w:divBdr>
        <w:top w:val="none" w:sz="0" w:space="0" w:color="auto"/>
        <w:left w:val="none" w:sz="0" w:space="0" w:color="auto"/>
        <w:bottom w:val="none" w:sz="0" w:space="0" w:color="auto"/>
        <w:right w:val="none" w:sz="0" w:space="0" w:color="auto"/>
      </w:divBdr>
    </w:div>
    <w:div w:id="1571580123">
      <w:bodyDiv w:val="1"/>
      <w:marLeft w:val="0"/>
      <w:marRight w:val="0"/>
      <w:marTop w:val="0"/>
      <w:marBottom w:val="0"/>
      <w:divBdr>
        <w:top w:val="none" w:sz="0" w:space="0" w:color="auto"/>
        <w:left w:val="none" w:sz="0" w:space="0" w:color="auto"/>
        <w:bottom w:val="none" w:sz="0" w:space="0" w:color="auto"/>
        <w:right w:val="none" w:sz="0" w:space="0" w:color="auto"/>
      </w:divBdr>
    </w:div>
    <w:div w:id="1584336694">
      <w:bodyDiv w:val="1"/>
      <w:marLeft w:val="0"/>
      <w:marRight w:val="0"/>
      <w:marTop w:val="0"/>
      <w:marBottom w:val="0"/>
      <w:divBdr>
        <w:top w:val="none" w:sz="0" w:space="0" w:color="auto"/>
        <w:left w:val="none" w:sz="0" w:space="0" w:color="auto"/>
        <w:bottom w:val="none" w:sz="0" w:space="0" w:color="auto"/>
        <w:right w:val="none" w:sz="0" w:space="0" w:color="auto"/>
      </w:divBdr>
    </w:div>
    <w:div w:id="1599362188">
      <w:bodyDiv w:val="1"/>
      <w:marLeft w:val="0"/>
      <w:marRight w:val="0"/>
      <w:marTop w:val="0"/>
      <w:marBottom w:val="0"/>
      <w:divBdr>
        <w:top w:val="none" w:sz="0" w:space="0" w:color="auto"/>
        <w:left w:val="none" w:sz="0" w:space="0" w:color="auto"/>
        <w:bottom w:val="none" w:sz="0" w:space="0" w:color="auto"/>
        <w:right w:val="none" w:sz="0" w:space="0" w:color="auto"/>
      </w:divBdr>
    </w:div>
    <w:div w:id="1616981191">
      <w:bodyDiv w:val="1"/>
      <w:marLeft w:val="0"/>
      <w:marRight w:val="0"/>
      <w:marTop w:val="0"/>
      <w:marBottom w:val="0"/>
      <w:divBdr>
        <w:top w:val="none" w:sz="0" w:space="0" w:color="auto"/>
        <w:left w:val="none" w:sz="0" w:space="0" w:color="auto"/>
        <w:bottom w:val="none" w:sz="0" w:space="0" w:color="auto"/>
        <w:right w:val="none" w:sz="0" w:space="0" w:color="auto"/>
      </w:divBdr>
    </w:div>
    <w:div w:id="1648315459">
      <w:bodyDiv w:val="1"/>
      <w:marLeft w:val="0"/>
      <w:marRight w:val="0"/>
      <w:marTop w:val="0"/>
      <w:marBottom w:val="0"/>
      <w:divBdr>
        <w:top w:val="none" w:sz="0" w:space="0" w:color="auto"/>
        <w:left w:val="none" w:sz="0" w:space="0" w:color="auto"/>
        <w:bottom w:val="none" w:sz="0" w:space="0" w:color="auto"/>
        <w:right w:val="none" w:sz="0" w:space="0" w:color="auto"/>
      </w:divBdr>
    </w:div>
    <w:div w:id="1675257078">
      <w:bodyDiv w:val="1"/>
      <w:marLeft w:val="0"/>
      <w:marRight w:val="0"/>
      <w:marTop w:val="0"/>
      <w:marBottom w:val="0"/>
      <w:divBdr>
        <w:top w:val="none" w:sz="0" w:space="0" w:color="auto"/>
        <w:left w:val="none" w:sz="0" w:space="0" w:color="auto"/>
        <w:bottom w:val="none" w:sz="0" w:space="0" w:color="auto"/>
        <w:right w:val="none" w:sz="0" w:space="0" w:color="auto"/>
      </w:divBdr>
    </w:div>
    <w:div w:id="1710108745">
      <w:bodyDiv w:val="1"/>
      <w:marLeft w:val="0"/>
      <w:marRight w:val="0"/>
      <w:marTop w:val="0"/>
      <w:marBottom w:val="0"/>
      <w:divBdr>
        <w:top w:val="none" w:sz="0" w:space="0" w:color="auto"/>
        <w:left w:val="none" w:sz="0" w:space="0" w:color="auto"/>
        <w:bottom w:val="none" w:sz="0" w:space="0" w:color="auto"/>
        <w:right w:val="none" w:sz="0" w:space="0" w:color="auto"/>
      </w:divBdr>
    </w:div>
    <w:div w:id="1730180837">
      <w:bodyDiv w:val="1"/>
      <w:marLeft w:val="0"/>
      <w:marRight w:val="0"/>
      <w:marTop w:val="0"/>
      <w:marBottom w:val="0"/>
      <w:divBdr>
        <w:top w:val="none" w:sz="0" w:space="0" w:color="auto"/>
        <w:left w:val="none" w:sz="0" w:space="0" w:color="auto"/>
        <w:bottom w:val="none" w:sz="0" w:space="0" w:color="auto"/>
        <w:right w:val="none" w:sz="0" w:space="0" w:color="auto"/>
      </w:divBdr>
    </w:div>
    <w:div w:id="1763181171">
      <w:bodyDiv w:val="1"/>
      <w:marLeft w:val="0"/>
      <w:marRight w:val="0"/>
      <w:marTop w:val="0"/>
      <w:marBottom w:val="0"/>
      <w:divBdr>
        <w:top w:val="none" w:sz="0" w:space="0" w:color="auto"/>
        <w:left w:val="none" w:sz="0" w:space="0" w:color="auto"/>
        <w:bottom w:val="none" w:sz="0" w:space="0" w:color="auto"/>
        <w:right w:val="none" w:sz="0" w:space="0" w:color="auto"/>
      </w:divBdr>
    </w:div>
    <w:div w:id="1844394994">
      <w:bodyDiv w:val="1"/>
      <w:marLeft w:val="0"/>
      <w:marRight w:val="0"/>
      <w:marTop w:val="0"/>
      <w:marBottom w:val="0"/>
      <w:divBdr>
        <w:top w:val="none" w:sz="0" w:space="0" w:color="auto"/>
        <w:left w:val="none" w:sz="0" w:space="0" w:color="auto"/>
        <w:bottom w:val="none" w:sz="0" w:space="0" w:color="auto"/>
        <w:right w:val="none" w:sz="0" w:space="0" w:color="auto"/>
      </w:divBdr>
    </w:div>
    <w:div w:id="1853954347">
      <w:bodyDiv w:val="1"/>
      <w:marLeft w:val="0"/>
      <w:marRight w:val="0"/>
      <w:marTop w:val="0"/>
      <w:marBottom w:val="0"/>
      <w:divBdr>
        <w:top w:val="none" w:sz="0" w:space="0" w:color="auto"/>
        <w:left w:val="none" w:sz="0" w:space="0" w:color="auto"/>
        <w:bottom w:val="none" w:sz="0" w:space="0" w:color="auto"/>
        <w:right w:val="none" w:sz="0" w:space="0" w:color="auto"/>
      </w:divBdr>
    </w:div>
    <w:div w:id="1856000592">
      <w:bodyDiv w:val="1"/>
      <w:marLeft w:val="0"/>
      <w:marRight w:val="0"/>
      <w:marTop w:val="0"/>
      <w:marBottom w:val="0"/>
      <w:divBdr>
        <w:top w:val="none" w:sz="0" w:space="0" w:color="auto"/>
        <w:left w:val="none" w:sz="0" w:space="0" w:color="auto"/>
        <w:bottom w:val="none" w:sz="0" w:space="0" w:color="auto"/>
        <w:right w:val="none" w:sz="0" w:space="0" w:color="auto"/>
      </w:divBdr>
    </w:div>
    <w:div w:id="1885676395">
      <w:bodyDiv w:val="1"/>
      <w:marLeft w:val="0"/>
      <w:marRight w:val="0"/>
      <w:marTop w:val="0"/>
      <w:marBottom w:val="0"/>
      <w:divBdr>
        <w:top w:val="none" w:sz="0" w:space="0" w:color="auto"/>
        <w:left w:val="none" w:sz="0" w:space="0" w:color="auto"/>
        <w:bottom w:val="none" w:sz="0" w:space="0" w:color="auto"/>
        <w:right w:val="none" w:sz="0" w:space="0" w:color="auto"/>
      </w:divBdr>
    </w:div>
    <w:div w:id="1885749919">
      <w:bodyDiv w:val="1"/>
      <w:marLeft w:val="0"/>
      <w:marRight w:val="0"/>
      <w:marTop w:val="0"/>
      <w:marBottom w:val="0"/>
      <w:divBdr>
        <w:top w:val="none" w:sz="0" w:space="0" w:color="auto"/>
        <w:left w:val="none" w:sz="0" w:space="0" w:color="auto"/>
        <w:bottom w:val="none" w:sz="0" w:space="0" w:color="auto"/>
        <w:right w:val="none" w:sz="0" w:space="0" w:color="auto"/>
      </w:divBdr>
    </w:div>
    <w:div w:id="1898198144">
      <w:bodyDiv w:val="1"/>
      <w:marLeft w:val="0"/>
      <w:marRight w:val="0"/>
      <w:marTop w:val="0"/>
      <w:marBottom w:val="0"/>
      <w:divBdr>
        <w:top w:val="none" w:sz="0" w:space="0" w:color="auto"/>
        <w:left w:val="none" w:sz="0" w:space="0" w:color="auto"/>
        <w:bottom w:val="none" w:sz="0" w:space="0" w:color="auto"/>
        <w:right w:val="none" w:sz="0" w:space="0" w:color="auto"/>
      </w:divBdr>
    </w:div>
    <w:div w:id="1912234574">
      <w:bodyDiv w:val="1"/>
      <w:marLeft w:val="0"/>
      <w:marRight w:val="0"/>
      <w:marTop w:val="0"/>
      <w:marBottom w:val="0"/>
      <w:divBdr>
        <w:top w:val="none" w:sz="0" w:space="0" w:color="auto"/>
        <w:left w:val="none" w:sz="0" w:space="0" w:color="auto"/>
        <w:bottom w:val="none" w:sz="0" w:space="0" w:color="auto"/>
        <w:right w:val="none" w:sz="0" w:space="0" w:color="auto"/>
      </w:divBdr>
    </w:div>
    <w:div w:id="1989899775">
      <w:bodyDiv w:val="1"/>
      <w:marLeft w:val="0"/>
      <w:marRight w:val="0"/>
      <w:marTop w:val="0"/>
      <w:marBottom w:val="0"/>
      <w:divBdr>
        <w:top w:val="none" w:sz="0" w:space="0" w:color="auto"/>
        <w:left w:val="none" w:sz="0" w:space="0" w:color="auto"/>
        <w:bottom w:val="none" w:sz="0" w:space="0" w:color="auto"/>
        <w:right w:val="none" w:sz="0" w:space="0" w:color="auto"/>
      </w:divBdr>
    </w:div>
    <w:div w:id="1998142608">
      <w:bodyDiv w:val="1"/>
      <w:marLeft w:val="0"/>
      <w:marRight w:val="0"/>
      <w:marTop w:val="0"/>
      <w:marBottom w:val="0"/>
      <w:divBdr>
        <w:top w:val="none" w:sz="0" w:space="0" w:color="auto"/>
        <w:left w:val="none" w:sz="0" w:space="0" w:color="auto"/>
        <w:bottom w:val="none" w:sz="0" w:space="0" w:color="auto"/>
        <w:right w:val="none" w:sz="0" w:space="0" w:color="auto"/>
      </w:divBdr>
    </w:div>
    <w:div w:id="2005818027">
      <w:bodyDiv w:val="1"/>
      <w:marLeft w:val="0"/>
      <w:marRight w:val="0"/>
      <w:marTop w:val="0"/>
      <w:marBottom w:val="0"/>
      <w:divBdr>
        <w:top w:val="none" w:sz="0" w:space="0" w:color="auto"/>
        <w:left w:val="none" w:sz="0" w:space="0" w:color="auto"/>
        <w:bottom w:val="none" w:sz="0" w:space="0" w:color="auto"/>
        <w:right w:val="none" w:sz="0" w:space="0" w:color="auto"/>
      </w:divBdr>
    </w:div>
    <w:div w:id="2007247373">
      <w:bodyDiv w:val="1"/>
      <w:marLeft w:val="0"/>
      <w:marRight w:val="0"/>
      <w:marTop w:val="0"/>
      <w:marBottom w:val="0"/>
      <w:divBdr>
        <w:top w:val="none" w:sz="0" w:space="0" w:color="auto"/>
        <w:left w:val="none" w:sz="0" w:space="0" w:color="auto"/>
        <w:bottom w:val="none" w:sz="0" w:space="0" w:color="auto"/>
        <w:right w:val="none" w:sz="0" w:space="0" w:color="auto"/>
      </w:divBdr>
    </w:div>
    <w:div w:id="2014411724">
      <w:bodyDiv w:val="1"/>
      <w:marLeft w:val="0"/>
      <w:marRight w:val="0"/>
      <w:marTop w:val="0"/>
      <w:marBottom w:val="0"/>
      <w:divBdr>
        <w:top w:val="none" w:sz="0" w:space="0" w:color="auto"/>
        <w:left w:val="none" w:sz="0" w:space="0" w:color="auto"/>
        <w:bottom w:val="none" w:sz="0" w:space="0" w:color="auto"/>
        <w:right w:val="none" w:sz="0" w:space="0" w:color="auto"/>
      </w:divBdr>
    </w:div>
    <w:div w:id="2028864724">
      <w:bodyDiv w:val="1"/>
      <w:marLeft w:val="0"/>
      <w:marRight w:val="0"/>
      <w:marTop w:val="0"/>
      <w:marBottom w:val="0"/>
      <w:divBdr>
        <w:top w:val="none" w:sz="0" w:space="0" w:color="auto"/>
        <w:left w:val="none" w:sz="0" w:space="0" w:color="auto"/>
        <w:bottom w:val="none" w:sz="0" w:space="0" w:color="auto"/>
        <w:right w:val="none" w:sz="0" w:space="0" w:color="auto"/>
      </w:divBdr>
    </w:div>
    <w:div w:id="2044939154">
      <w:bodyDiv w:val="1"/>
      <w:marLeft w:val="0"/>
      <w:marRight w:val="0"/>
      <w:marTop w:val="0"/>
      <w:marBottom w:val="0"/>
      <w:divBdr>
        <w:top w:val="none" w:sz="0" w:space="0" w:color="auto"/>
        <w:left w:val="none" w:sz="0" w:space="0" w:color="auto"/>
        <w:bottom w:val="none" w:sz="0" w:space="0" w:color="auto"/>
        <w:right w:val="none" w:sz="0" w:space="0" w:color="auto"/>
      </w:divBdr>
    </w:div>
    <w:div w:id="2078359510">
      <w:bodyDiv w:val="1"/>
      <w:marLeft w:val="0"/>
      <w:marRight w:val="0"/>
      <w:marTop w:val="0"/>
      <w:marBottom w:val="0"/>
      <w:divBdr>
        <w:top w:val="none" w:sz="0" w:space="0" w:color="auto"/>
        <w:left w:val="none" w:sz="0" w:space="0" w:color="auto"/>
        <w:bottom w:val="none" w:sz="0" w:space="0" w:color="auto"/>
        <w:right w:val="none" w:sz="0" w:space="0" w:color="auto"/>
      </w:divBdr>
    </w:div>
    <w:div w:id="21007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19484</Words>
  <Characters>111062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130286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3</cp:revision>
  <cp:lastPrinted>2018-06-06T10:41:00Z</cp:lastPrinted>
  <dcterms:created xsi:type="dcterms:W3CDTF">2018-12-14T08:11:00Z</dcterms:created>
  <dcterms:modified xsi:type="dcterms:W3CDTF">2018-12-14T08:11:00Z</dcterms:modified>
</cp:coreProperties>
</file>