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6E" w:rsidRDefault="009244F7" w:rsidP="006E576E">
      <w:pPr>
        <w:pStyle w:val="ad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76E" w:rsidRDefault="006E576E" w:rsidP="006E5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«Кисельнинское сельское поселение»</w:t>
      </w:r>
    </w:p>
    <w:p w:rsidR="006E576E" w:rsidRDefault="006E576E" w:rsidP="006E5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6E576E" w:rsidRDefault="006E576E" w:rsidP="006E576E">
      <w:pPr>
        <w:jc w:val="center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6E576E" w:rsidRDefault="006E576E" w:rsidP="006E576E">
      <w:pPr>
        <w:jc w:val="center"/>
        <w:rPr>
          <w:b/>
          <w:color w:val="FF0000"/>
          <w:sz w:val="28"/>
          <w:szCs w:val="28"/>
        </w:rPr>
      </w:pPr>
    </w:p>
    <w:p w:rsidR="006E576E" w:rsidRDefault="006E576E" w:rsidP="006E57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6E576E" w:rsidRDefault="006E576E" w:rsidP="006E576E">
      <w:pPr>
        <w:jc w:val="center"/>
        <w:rPr>
          <w:b/>
          <w:sz w:val="28"/>
          <w:szCs w:val="28"/>
          <w:u w:val="single"/>
        </w:rPr>
      </w:pPr>
    </w:p>
    <w:p w:rsidR="006E576E" w:rsidRDefault="006E576E" w:rsidP="006E576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07 февраля 2019 года  </w:t>
      </w:r>
      <w:r w:rsidRPr="00F2427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06     </w:t>
      </w:r>
    </w:p>
    <w:p w:rsidR="006E576E" w:rsidRDefault="006E576E" w:rsidP="006E576E">
      <w:pPr>
        <w:rPr>
          <w:sz w:val="28"/>
          <w:szCs w:val="28"/>
        </w:rPr>
      </w:pPr>
    </w:p>
    <w:p w:rsidR="006E576E" w:rsidRPr="00807DC0" w:rsidRDefault="006E576E" w:rsidP="006E576E">
      <w:pPr>
        <w:numPr>
          <w:ilvl w:val="0"/>
          <w:numId w:val="12"/>
        </w:numPr>
        <w:suppressAutoHyphens/>
        <w:jc w:val="center"/>
        <w:rPr>
          <w:b/>
          <w:sz w:val="28"/>
          <w:szCs w:val="28"/>
        </w:rPr>
      </w:pPr>
      <w:r w:rsidRPr="00807DC0">
        <w:rPr>
          <w:b/>
          <w:sz w:val="28"/>
          <w:szCs w:val="28"/>
        </w:rPr>
        <w:t xml:space="preserve">Об отчете главы администрации муниципального образования </w:t>
      </w:r>
    </w:p>
    <w:p w:rsidR="006E576E" w:rsidRPr="00807DC0" w:rsidRDefault="006E576E" w:rsidP="006E576E">
      <w:pPr>
        <w:numPr>
          <w:ilvl w:val="0"/>
          <w:numId w:val="12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</w:t>
      </w:r>
      <w:r w:rsidRPr="00807DC0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807DC0">
        <w:rPr>
          <w:b/>
          <w:sz w:val="28"/>
          <w:szCs w:val="28"/>
        </w:rPr>
        <w:t xml:space="preserve"> </w:t>
      </w:r>
    </w:p>
    <w:p w:rsidR="006E576E" w:rsidRPr="00807DC0" w:rsidRDefault="006E576E" w:rsidP="006E576E">
      <w:pPr>
        <w:numPr>
          <w:ilvl w:val="0"/>
          <w:numId w:val="12"/>
        </w:numPr>
        <w:suppressAutoHyphens/>
        <w:jc w:val="center"/>
        <w:rPr>
          <w:b/>
          <w:sz w:val="28"/>
          <w:szCs w:val="28"/>
        </w:rPr>
      </w:pPr>
      <w:r w:rsidRPr="00807DC0"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6E576E" w:rsidRPr="00807DC0" w:rsidRDefault="006E576E" w:rsidP="006E576E">
      <w:pPr>
        <w:numPr>
          <w:ilvl w:val="0"/>
          <w:numId w:val="12"/>
        </w:numPr>
        <w:suppressAutoHyphens/>
        <w:jc w:val="center"/>
        <w:rPr>
          <w:b/>
          <w:sz w:val="28"/>
          <w:szCs w:val="28"/>
        </w:rPr>
      </w:pPr>
      <w:r w:rsidRPr="00807DC0">
        <w:rPr>
          <w:b/>
          <w:sz w:val="28"/>
          <w:szCs w:val="28"/>
        </w:rPr>
        <w:t xml:space="preserve">за 2018  год </w:t>
      </w:r>
    </w:p>
    <w:p w:rsidR="006E576E" w:rsidRPr="001057EE" w:rsidRDefault="006E576E" w:rsidP="006E576E">
      <w:pPr>
        <w:pStyle w:val="1"/>
        <w:jc w:val="center"/>
        <w:rPr>
          <w:b/>
        </w:rPr>
      </w:pPr>
    </w:p>
    <w:p w:rsidR="006E576E" w:rsidRDefault="006E576E" w:rsidP="006E576E"/>
    <w:p w:rsidR="006E576E" w:rsidRDefault="006E576E" w:rsidP="006E576E"/>
    <w:p w:rsidR="006E576E" w:rsidRDefault="006E576E" w:rsidP="006E576E">
      <w:pPr>
        <w:pStyle w:val="210"/>
        <w:ind w:firstLine="708"/>
        <w:jc w:val="both"/>
        <w:rPr>
          <w:sz w:val="28"/>
          <w:szCs w:val="28"/>
        </w:rPr>
      </w:pPr>
      <w:r w:rsidRPr="00807DC0">
        <w:rPr>
          <w:sz w:val="28"/>
          <w:szCs w:val="28"/>
        </w:rPr>
        <w:t xml:space="preserve">Заслушав и обсудив представленный главой администрации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Молодцовой Е.Л</w:t>
      </w:r>
      <w:r w:rsidRPr="00807DC0">
        <w:rPr>
          <w:sz w:val="28"/>
          <w:szCs w:val="28"/>
        </w:rPr>
        <w:t xml:space="preserve">. отчет о результатах своей деятельности и деятельности администрации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за 2018 год, руководствуясь частью 11.1 статьи 35,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МО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третьего созыва</w:t>
      </w:r>
    </w:p>
    <w:p w:rsidR="006E576E" w:rsidRDefault="006E576E" w:rsidP="006E576E">
      <w:pPr>
        <w:pStyle w:val="210"/>
        <w:ind w:firstLine="708"/>
        <w:jc w:val="both"/>
        <w:rPr>
          <w:sz w:val="28"/>
          <w:szCs w:val="28"/>
        </w:rPr>
      </w:pPr>
    </w:p>
    <w:p w:rsidR="006E576E" w:rsidRDefault="006E576E" w:rsidP="006E576E">
      <w:pPr>
        <w:pStyle w:val="21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E576E" w:rsidRDefault="006E576E" w:rsidP="006E576E">
      <w:pPr>
        <w:pStyle w:val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576E" w:rsidRPr="00807DC0" w:rsidRDefault="006E576E" w:rsidP="006E576E">
      <w:pPr>
        <w:ind w:firstLine="709"/>
        <w:jc w:val="both"/>
        <w:rPr>
          <w:sz w:val="28"/>
          <w:szCs w:val="28"/>
        </w:rPr>
      </w:pPr>
      <w:r w:rsidRPr="00807DC0">
        <w:rPr>
          <w:sz w:val="28"/>
          <w:szCs w:val="28"/>
        </w:rPr>
        <w:t xml:space="preserve">1. Принять к сведению отчет главы администрации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Молодцовой Е.Л</w:t>
      </w:r>
      <w:r w:rsidRPr="00807DC0">
        <w:rPr>
          <w:sz w:val="28"/>
          <w:szCs w:val="28"/>
        </w:rPr>
        <w:t xml:space="preserve">. о результатах своей деятельности и деятельности администрации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за 2018 год, в том числе о решении вопросов, поставленных Советом депутатов МО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.   </w:t>
      </w:r>
    </w:p>
    <w:p w:rsidR="006E576E" w:rsidRPr="00807DC0" w:rsidRDefault="006E576E" w:rsidP="006E576E">
      <w:pPr>
        <w:tabs>
          <w:tab w:val="left" w:pos="758"/>
        </w:tabs>
        <w:ind w:firstLine="709"/>
        <w:jc w:val="both"/>
        <w:rPr>
          <w:sz w:val="28"/>
          <w:szCs w:val="28"/>
        </w:rPr>
      </w:pPr>
      <w:r w:rsidRPr="00807DC0">
        <w:rPr>
          <w:sz w:val="28"/>
          <w:szCs w:val="28"/>
        </w:rPr>
        <w:t xml:space="preserve">2. Признать результаты деятельности главы администрации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Молодцовой Е.Л.</w:t>
      </w:r>
      <w:r w:rsidRPr="00807DC0">
        <w:rPr>
          <w:sz w:val="28"/>
          <w:szCs w:val="28"/>
        </w:rPr>
        <w:t xml:space="preserve"> и деятельности администрации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за 2018 год, в том числе по решению вопросов, поставленных Советом депутатов МО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удовлетворительными.</w:t>
      </w:r>
    </w:p>
    <w:p w:rsidR="006E576E" w:rsidRPr="00807DC0" w:rsidRDefault="006E576E" w:rsidP="006E576E">
      <w:pPr>
        <w:ind w:firstLine="708"/>
        <w:jc w:val="both"/>
        <w:rPr>
          <w:sz w:val="28"/>
          <w:szCs w:val="28"/>
        </w:rPr>
      </w:pPr>
      <w:r w:rsidRPr="00807DC0">
        <w:rPr>
          <w:sz w:val="28"/>
          <w:szCs w:val="28"/>
        </w:rPr>
        <w:t>3. Решение подлежит обязательному опубликованию (обнародованию) в средствах массовой информации.</w:t>
      </w:r>
    </w:p>
    <w:p w:rsidR="006E576E" w:rsidRPr="00807DC0" w:rsidRDefault="006E576E" w:rsidP="006E576E">
      <w:pPr>
        <w:ind w:firstLine="708"/>
        <w:jc w:val="both"/>
        <w:rPr>
          <w:sz w:val="28"/>
          <w:szCs w:val="28"/>
        </w:rPr>
      </w:pPr>
      <w:r w:rsidRPr="00807DC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94FF8">
        <w:rPr>
          <w:sz w:val="28"/>
          <w:szCs w:val="28"/>
        </w:rPr>
        <w:t>Настоящее решение</w:t>
      </w:r>
      <w:r w:rsidRPr="00CC2074">
        <w:rPr>
          <w:sz w:val="28"/>
          <w:szCs w:val="28"/>
        </w:rPr>
        <w:t xml:space="preserve"> </w:t>
      </w:r>
      <w:r w:rsidRPr="00C52F04">
        <w:rPr>
          <w:sz w:val="28"/>
          <w:szCs w:val="28"/>
        </w:rPr>
        <w:t>вступает в силу на следующий день после официального опубликова</w:t>
      </w:r>
      <w:r>
        <w:rPr>
          <w:sz w:val="28"/>
          <w:szCs w:val="28"/>
        </w:rPr>
        <w:t>ния</w:t>
      </w:r>
      <w:r w:rsidRPr="00494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</w:t>
      </w:r>
      <w:r w:rsidRPr="005B5F58">
        <w:rPr>
          <w:sz w:val="28"/>
          <w:szCs w:val="28"/>
        </w:rPr>
        <w:t>«Волховские огни»,</w:t>
      </w:r>
      <w:r>
        <w:rPr>
          <w:sz w:val="28"/>
          <w:szCs w:val="28"/>
        </w:rPr>
        <w:t xml:space="preserve"> </w:t>
      </w:r>
      <w:r w:rsidRPr="005B5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4FF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подлежит </w:t>
      </w:r>
      <w:r w:rsidRPr="00494FF8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494FF8">
        <w:rPr>
          <w:sz w:val="28"/>
          <w:szCs w:val="28"/>
        </w:rPr>
        <w:t xml:space="preserve"> на официальном сайте </w:t>
      </w:r>
      <w:hyperlink r:id="rId6" w:history="1">
        <w:r w:rsidRPr="005E187D">
          <w:rPr>
            <w:rStyle w:val="a8"/>
            <w:sz w:val="28"/>
            <w:szCs w:val="28"/>
          </w:rPr>
          <w:t>www.кисельня.рф</w:t>
        </w:r>
      </w:hyperlink>
      <w:r w:rsidRPr="005E187D">
        <w:rPr>
          <w:sz w:val="28"/>
          <w:szCs w:val="28"/>
        </w:rPr>
        <w:t>.</w:t>
      </w:r>
    </w:p>
    <w:p w:rsidR="006E576E" w:rsidRPr="00807DC0" w:rsidRDefault="006E576E" w:rsidP="006E576E">
      <w:pPr>
        <w:ind w:firstLine="708"/>
        <w:jc w:val="both"/>
        <w:rPr>
          <w:sz w:val="28"/>
          <w:szCs w:val="28"/>
        </w:rPr>
      </w:pPr>
      <w:r w:rsidRPr="00807DC0">
        <w:rPr>
          <w:sz w:val="28"/>
          <w:szCs w:val="28"/>
        </w:rPr>
        <w:t xml:space="preserve">5. Контроль за исполнением настоящего </w:t>
      </w:r>
      <w:r w:rsidRPr="00F2427D">
        <w:rPr>
          <w:sz w:val="28"/>
          <w:szCs w:val="28"/>
        </w:rPr>
        <w:t>решения оставляю за собой</w:t>
      </w:r>
      <w:r w:rsidRPr="00807DC0">
        <w:rPr>
          <w:sz w:val="28"/>
          <w:szCs w:val="28"/>
        </w:rPr>
        <w:t>.</w:t>
      </w:r>
    </w:p>
    <w:p w:rsidR="006E576E" w:rsidRDefault="006E576E" w:rsidP="006E576E">
      <w:pPr>
        <w:widowControl w:val="0"/>
        <w:autoSpaceDE w:val="0"/>
        <w:rPr>
          <w:sz w:val="28"/>
          <w:szCs w:val="28"/>
        </w:rPr>
      </w:pPr>
    </w:p>
    <w:p w:rsidR="006E576E" w:rsidRDefault="006E576E" w:rsidP="006E576E">
      <w:pPr>
        <w:pStyle w:val="210"/>
        <w:jc w:val="both"/>
        <w:rPr>
          <w:sz w:val="28"/>
          <w:szCs w:val="28"/>
        </w:rPr>
      </w:pPr>
    </w:p>
    <w:p w:rsidR="006E576E" w:rsidRDefault="006E576E" w:rsidP="006E576E">
      <w:pPr>
        <w:pStyle w:val="210"/>
        <w:jc w:val="both"/>
        <w:rPr>
          <w:sz w:val="28"/>
          <w:szCs w:val="28"/>
        </w:rPr>
      </w:pPr>
    </w:p>
    <w:p w:rsidR="006E576E" w:rsidRDefault="006E576E" w:rsidP="006E576E">
      <w:pPr>
        <w:pStyle w:val="210"/>
        <w:jc w:val="both"/>
        <w:rPr>
          <w:sz w:val="28"/>
          <w:szCs w:val="28"/>
        </w:rPr>
      </w:pPr>
    </w:p>
    <w:p w:rsidR="006E576E" w:rsidRDefault="006E576E" w:rsidP="006E576E"/>
    <w:p w:rsidR="006E576E" w:rsidRDefault="006E576E" w:rsidP="006E576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</w:t>
      </w:r>
    </w:p>
    <w:p w:rsidR="006E576E" w:rsidRDefault="006E576E" w:rsidP="006E576E">
      <w:pPr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                                            В.В. Киселев</w:t>
      </w:r>
    </w:p>
    <w:p w:rsidR="006E576E" w:rsidRDefault="006E576E" w:rsidP="006E576E">
      <w:pPr>
        <w:rPr>
          <w:sz w:val="28"/>
          <w:szCs w:val="28"/>
        </w:rPr>
      </w:pPr>
    </w:p>
    <w:p w:rsidR="006E576E" w:rsidRDefault="006E576E" w:rsidP="006E576E">
      <w:pPr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6E576E" w:rsidRDefault="006E576E" w:rsidP="006E576E">
      <w:pPr>
        <w:pStyle w:val="af"/>
        <w:framePr w:hSpace="180" w:wrap="around" w:vAnchor="page" w:hAnchor="margin" w:y="916"/>
        <w:jc w:val="right"/>
      </w:pPr>
      <w:r>
        <w:t>Приложение №1</w:t>
      </w:r>
    </w:p>
    <w:p w:rsidR="006E576E" w:rsidRDefault="006E576E" w:rsidP="006E576E">
      <w:pPr>
        <w:pStyle w:val="af"/>
        <w:framePr w:hSpace="180" w:wrap="around" w:vAnchor="page" w:hAnchor="margin" w:y="916"/>
        <w:jc w:val="right"/>
      </w:pPr>
      <w:r>
        <w:t xml:space="preserve">к решению Совета депутатов </w:t>
      </w:r>
    </w:p>
    <w:p w:rsidR="006E576E" w:rsidRDefault="006E576E" w:rsidP="006E576E">
      <w:pPr>
        <w:pStyle w:val="af"/>
        <w:framePr w:hSpace="180" w:wrap="around" w:vAnchor="page" w:hAnchor="margin" w:y="916"/>
        <w:jc w:val="right"/>
        <w:rPr>
          <w:szCs w:val="28"/>
        </w:rPr>
      </w:pPr>
      <w:r>
        <w:t>МО Кисельнинское  СП</w:t>
      </w:r>
      <w:r w:rsidRPr="006E576E">
        <w:rPr>
          <w:szCs w:val="28"/>
        </w:rPr>
        <w:t xml:space="preserve"> </w:t>
      </w:r>
    </w:p>
    <w:p w:rsidR="006E576E" w:rsidRDefault="006E576E" w:rsidP="006E576E">
      <w:pPr>
        <w:pStyle w:val="af"/>
        <w:framePr w:hSpace="180" w:wrap="around" w:vAnchor="page" w:hAnchor="margin" w:y="916"/>
        <w:jc w:val="right"/>
      </w:pPr>
      <w:r w:rsidRPr="00E0419C">
        <w:rPr>
          <w:szCs w:val="28"/>
        </w:rPr>
        <w:t>от   07 февраля  201</w:t>
      </w:r>
      <w:r>
        <w:rPr>
          <w:szCs w:val="28"/>
        </w:rPr>
        <w:t>9</w:t>
      </w:r>
      <w:r w:rsidRPr="00E0419C">
        <w:rPr>
          <w:szCs w:val="28"/>
        </w:rPr>
        <w:t xml:space="preserve"> года № </w:t>
      </w:r>
      <w:r>
        <w:rPr>
          <w:szCs w:val="28"/>
        </w:rPr>
        <w:t>06</w:t>
      </w:r>
    </w:p>
    <w:p w:rsidR="006E576E" w:rsidRPr="00E0419C" w:rsidRDefault="006E576E" w:rsidP="006E576E">
      <w:pPr>
        <w:jc w:val="right"/>
        <w:rPr>
          <w:szCs w:val="28"/>
        </w:rPr>
      </w:pPr>
    </w:p>
    <w:p w:rsidR="006E576E" w:rsidRDefault="006E576E" w:rsidP="00FA1397">
      <w:pPr>
        <w:jc w:val="center"/>
        <w:rPr>
          <w:sz w:val="28"/>
          <w:szCs w:val="28"/>
        </w:rPr>
      </w:pPr>
    </w:p>
    <w:p w:rsidR="00DE7226" w:rsidRPr="008A21A6" w:rsidRDefault="00DE7226" w:rsidP="00FA1397">
      <w:pPr>
        <w:jc w:val="center"/>
        <w:rPr>
          <w:sz w:val="28"/>
          <w:szCs w:val="28"/>
        </w:rPr>
      </w:pPr>
      <w:r w:rsidRPr="008A21A6">
        <w:rPr>
          <w:sz w:val="28"/>
          <w:szCs w:val="28"/>
        </w:rPr>
        <w:t>О Т Ч Е Т</w:t>
      </w:r>
    </w:p>
    <w:p w:rsidR="00DE7226" w:rsidRPr="008A21A6" w:rsidRDefault="00DE7226" w:rsidP="00FA1397">
      <w:pPr>
        <w:jc w:val="center"/>
        <w:rPr>
          <w:sz w:val="28"/>
          <w:szCs w:val="28"/>
        </w:rPr>
      </w:pPr>
      <w:r w:rsidRPr="008A21A6">
        <w:rPr>
          <w:sz w:val="28"/>
          <w:szCs w:val="28"/>
        </w:rPr>
        <w:t>главы администрации МО Кисельнинское сельское поселение за 2018</w:t>
      </w:r>
    </w:p>
    <w:p w:rsidR="00DE7226" w:rsidRPr="008A21A6" w:rsidRDefault="00DE7226" w:rsidP="00FA1397">
      <w:pPr>
        <w:jc w:val="center"/>
        <w:rPr>
          <w:sz w:val="28"/>
          <w:szCs w:val="28"/>
        </w:rPr>
      </w:pPr>
    </w:p>
    <w:p w:rsidR="00DE7226" w:rsidRPr="008A21A6" w:rsidRDefault="0062491A" w:rsidP="008A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7226" w:rsidRPr="008A21A6">
        <w:rPr>
          <w:sz w:val="28"/>
          <w:szCs w:val="28"/>
        </w:rPr>
        <w:t>Добрый день, жители и гости МО Кисельнинское сельское поселение</w:t>
      </w:r>
      <w:r>
        <w:rPr>
          <w:sz w:val="28"/>
          <w:szCs w:val="28"/>
        </w:rPr>
        <w:t>!</w:t>
      </w:r>
      <w:r w:rsidR="00DE7226" w:rsidRPr="008A21A6">
        <w:rPr>
          <w:sz w:val="28"/>
          <w:szCs w:val="28"/>
        </w:rPr>
        <w:t xml:space="preserve"> Сегодня представляю вашему вниманию отчет о своей работе в должности главы администрации МО Кисельнинское сельское  поселение </w:t>
      </w:r>
      <w:r w:rsidR="00BD5500">
        <w:rPr>
          <w:sz w:val="28"/>
          <w:szCs w:val="28"/>
        </w:rPr>
        <w:t xml:space="preserve">и работе администрации </w:t>
      </w:r>
      <w:r w:rsidR="00DE7226" w:rsidRPr="008A21A6">
        <w:rPr>
          <w:sz w:val="28"/>
          <w:szCs w:val="28"/>
        </w:rPr>
        <w:t>за 2018 год.</w:t>
      </w:r>
    </w:p>
    <w:p w:rsidR="00DE7226" w:rsidRPr="008A21A6" w:rsidRDefault="00DE7226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   Главным событием прошедшего года стали выборы президента Российской Федерации. Муниципальное образование Кисельнинское сельское поселение приняло в нем активное участие.</w:t>
      </w:r>
      <w:r w:rsidR="0074704B" w:rsidRPr="008A21A6">
        <w:rPr>
          <w:sz w:val="28"/>
          <w:szCs w:val="28"/>
        </w:rPr>
        <w:t xml:space="preserve"> В голосовании приняло участие 65,9% от общего числа избирателей, что на 0,1 % меньше обще</w:t>
      </w:r>
      <w:r w:rsidR="00BB73BA" w:rsidRPr="008A21A6">
        <w:rPr>
          <w:sz w:val="28"/>
          <w:szCs w:val="28"/>
        </w:rPr>
        <w:t xml:space="preserve"> </w:t>
      </w:r>
      <w:r w:rsidR="0074704B" w:rsidRPr="008A21A6">
        <w:rPr>
          <w:sz w:val="28"/>
          <w:szCs w:val="28"/>
        </w:rPr>
        <w:t xml:space="preserve">областного уровня.  </w:t>
      </w:r>
      <w:r w:rsidRPr="008A21A6">
        <w:rPr>
          <w:sz w:val="28"/>
          <w:szCs w:val="28"/>
        </w:rPr>
        <w:t xml:space="preserve"> </w:t>
      </w:r>
      <w:r w:rsidR="0074704B" w:rsidRPr="008A21A6">
        <w:rPr>
          <w:sz w:val="28"/>
          <w:szCs w:val="28"/>
        </w:rPr>
        <w:t xml:space="preserve">81,9 </w:t>
      </w:r>
      <w:r w:rsidR="00B60E3D" w:rsidRPr="008A21A6">
        <w:rPr>
          <w:sz w:val="28"/>
          <w:szCs w:val="28"/>
        </w:rPr>
        <w:t>%</w:t>
      </w:r>
      <w:r w:rsidR="0074704B" w:rsidRPr="008A21A6">
        <w:rPr>
          <w:sz w:val="28"/>
          <w:szCs w:val="28"/>
        </w:rPr>
        <w:t xml:space="preserve"> избирателей</w:t>
      </w:r>
      <w:r w:rsidR="00B60E3D" w:rsidRPr="008A21A6">
        <w:rPr>
          <w:sz w:val="28"/>
          <w:szCs w:val="28"/>
        </w:rPr>
        <w:t>-жителей поселения отдало предпочтение действующему президенту. Работа участковой избирательной комиссии отмечена Центральной избирательной комиссией РФ. Три члена УИК: председатель комиссии –Тепнина Светлана Александровна, секретарь комиссии – Шарова Анна Андреевна, член комиссии - Елкин Сергей Анатольевич  получили благодарственные письма председателя ЦИК Э. Памфиловой.</w:t>
      </w:r>
    </w:p>
    <w:p w:rsidR="00D0069B" w:rsidRPr="008A21A6" w:rsidRDefault="00D0069B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</w:t>
      </w:r>
      <w:r w:rsidR="001969DB">
        <w:rPr>
          <w:sz w:val="28"/>
          <w:szCs w:val="28"/>
        </w:rPr>
        <w:t xml:space="preserve">   </w:t>
      </w:r>
      <w:r w:rsidRPr="008A21A6">
        <w:rPr>
          <w:sz w:val="28"/>
          <w:szCs w:val="28"/>
        </w:rPr>
        <w:t xml:space="preserve"> В 2018 году деятельность администр</w:t>
      </w:r>
      <w:r w:rsidR="006F0DB0" w:rsidRPr="008A21A6">
        <w:rPr>
          <w:sz w:val="28"/>
          <w:szCs w:val="28"/>
        </w:rPr>
        <w:t>а</w:t>
      </w:r>
      <w:r w:rsidRPr="008A21A6">
        <w:rPr>
          <w:sz w:val="28"/>
          <w:szCs w:val="28"/>
        </w:rPr>
        <w:t>ции поселения б</w:t>
      </w:r>
      <w:r w:rsidR="006F0DB0" w:rsidRPr="008A21A6">
        <w:rPr>
          <w:sz w:val="28"/>
          <w:szCs w:val="28"/>
        </w:rPr>
        <w:t>ы</w:t>
      </w:r>
      <w:r w:rsidRPr="008A21A6">
        <w:rPr>
          <w:sz w:val="28"/>
          <w:szCs w:val="28"/>
        </w:rPr>
        <w:t>ла направлен</w:t>
      </w:r>
      <w:r w:rsidR="006F0DB0" w:rsidRPr="008A21A6">
        <w:rPr>
          <w:sz w:val="28"/>
          <w:szCs w:val="28"/>
        </w:rPr>
        <w:t>а</w:t>
      </w:r>
      <w:r w:rsidRPr="008A21A6">
        <w:rPr>
          <w:sz w:val="28"/>
          <w:szCs w:val="28"/>
        </w:rPr>
        <w:t xml:space="preserve"> на исполнении </w:t>
      </w:r>
      <w:r w:rsidR="00BA6FAD" w:rsidRPr="008A21A6">
        <w:rPr>
          <w:sz w:val="28"/>
          <w:szCs w:val="28"/>
        </w:rPr>
        <w:t>вопросов местного значения</w:t>
      </w:r>
      <w:r w:rsidRPr="008A21A6">
        <w:rPr>
          <w:sz w:val="28"/>
          <w:szCs w:val="28"/>
        </w:rPr>
        <w:t>, предусмотренных</w:t>
      </w:r>
      <w:r w:rsidR="004877F6" w:rsidRPr="008A21A6">
        <w:rPr>
          <w:sz w:val="28"/>
          <w:szCs w:val="28"/>
        </w:rPr>
        <w:t xml:space="preserve"> п.3 </w:t>
      </w:r>
      <w:r w:rsidRPr="008A21A6">
        <w:rPr>
          <w:sz w:val="28"/>
          <w:szCs w:val="28"/>
        </w:rPr>
        <w:t xml:space="preserve"> ст</w:t>
      </w:r>
      <w:r w:rsidR="004877F6" w:rsidRPr="008A21A6">
        <w:rPr>
          <w:sz w:val="28"/>
          <w:szCs w:val="28"/>
        </w:rPr>
        <w:t>.</w:t>
      </w:r>
      <w:r w:rsidRPr="008A21A6">
        <w:rPr>
          <w:sz w:val="28"/>
          <w:szCs w:val="28"/>
        </w:rPr>
        <w:t xml:space="preserve"> 14  </w:t>
      </w:r>
      <w:r w:rsidR="006F0DB0" w:rsidRPr="008A21A6">
        <w:rPr>
          <w:sz w:val="28"/>
          <w:szCs w:val="28"/>
        </w:rPr>
        <w:t>Федерального закона «Об общих принципах организации  местного самоуправления в Российской Федерации» от 06.</w:t>
      </w:r>
      <w:r w:rsidR="004877F6" w:rsidRPr="008A21A6">
        <w:rPr>
          <w:sz w:val="28"/>
          <w:szCs w:val="28"/>
        </w:rPr>
        <w:t>1</w:t>
      </w:r>
      <w:r w:rsidR="00775D34" w:rsidRPr="008A21A6">
        <w:rPr>
          <w:sz w:val="28"/>
          <w:szCs w:val="28"/>
        </w:rPr>
        <w:t xml:space="preserve">0.2003 г № 131-ФЗ </w:t>
      </w:r>
      <w:r w:rsidR="00045E5B" w:rsidRPr="008A21A6">
        <w:rPr>
          <w:sz w:val="28"/>
          <w:szCs w:val="28"/>
        </w:rPr>
        <w:t xml:space="preserve">, а также государственных полномочий в части </w:t>
      </w:r>
      <w:r w:rsidR="0062491A">
        <w:rPr>
          <w:sz w:val="28"/>
          <w:szCs w:val="28"/>
        </w:rPr>
        <w:t xml:space="preserve">ведения </w:t>
      </w:r>
      <w:r w:rsidR="00045E5B" w:rsidRPr="008A21A6">
        <w:rPr>
          <w:sz w:val="28"/>
          <w:szCs w:val="28"/>
        </w:rPr>
        <w:t>военно-учетного стола и административной комиссии.</w:t>
      </w:r>
    </w:p>
    <w:p w:rsidR="002B0CA6" w:rsidRPr="008A21A6" w:rsidRDefault="004C25EB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ab/>
      </w:r>
      <w:r w:rsidR="0075726A" w:rsidRPr="008A21A6">
        <w:rPr>
          <w:sz w:val="28"/>
          <w:szCs w:val="28"/>
        </w:rPr>
        <w:t>В</w:t>
      </w:r>
      <w:r w:rsidR="00E846D7" w:rsidRPr="008A21A6">
        <w:rPr>
          <w:sz w:val="28"/>
          <w:szCs w:val="28"/>
        </w:rPr>
        <w:t>о</w:t>
      </w:r>
      <w:r w:rsidR="0075726A" w:rsidRPr="008A21A6">
        <w:rPr>
          <w:sz w:val="28"/>
          <w:szCs w:val="28"/>
        </w:rPr>
        <w:t xml:space="preserve">  исполнени</w:t>
      </w:r>
      <w:r w:rsidR="00E846D7" w:rsidRPr="008A21A6">
        <w:rPr>
          <w:sz w:val="28"/>
          <w:szCs w:val="28"/>
        </w:rPr>
        <w:t>е</w:t>
      </w:r>
      <w:r w:rsidR="0075726A" w:rsidRPr="008A21A6">
        <w:rPr>
          <w:sz w:val="28"/>
          <w:szCs w:val="28"/>
        </w:rPr>
        <w:t xml:space="preserve"> полномочий администрацией поселения разработаны и приняты</w:t>
      </w:r>
      <w:r w:rsidR="0062491A">
        <w:rPr>
          <w:sz w:val="28"/>
          <w:szCs w:val="28"/>
        </w:rPr>
        <w:t xml:space="preserve"> 14</w:t>
      </w:r>
      <w:r w:rsidR="0075726A" w:rsidRPr="008A21A6">
        <w:rPr>
          <w:sz w:val="28"/>
          <w:szCs w:val="28"/>
        </w:rPr>
        <w:t xml:space="preserve"> муниципальны</w:t>
      </w:r>
      <w:r w:rsidR="0062491A">
        <w:rPr>
          <w:sz w:val="28"/>
          <w:szCs w:val="28"/>
        </w:rPr>
        <w:t>х программ.</w:t>
      </w:r>
      <w:r w:rsidR="00E846D7" w:rsidRPr="008A21A6">
        <w:rPr>
          <w:sz w:val="28"/>
          <w:szCs w:val="28"/>
        </w:rPr>
        <w:t xml:space="preserve"> </w:t>
      </w:r>
    </w:p>
    <w:p w:rsidR="0020576A" w:rsidRPr="008A21A6" w:rsidRDefault="0062491A" w:rsidP="008A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6D7" w:rsidRPr="008A21A6">
        <w:rPr>
          <w:sz w:val="28"/>
          <w:szCs w:val="28"/>
        </w:rPr>
        <w:t xml:space="preserve">Кисельнинское сельское поселение имеет удобное расположение. Раскинувшись по обе стороны Мурманского шоссе, по которому проходит федеральная  трасса «Кола», поселение </w:t>
      </w:r>
      <w:r w:rsidR="004D2D6C" w:rsidRPr="008A21A6">
        <w:rPr>
          <w:sz w:val="28"/>
          <w:szCs w:val="28"/>
        </w:rPr>
        <w:t xml:space="preserve">имеет в своем составе </w:t>
      </w:r>
      <w:r w:rsidR="00E846D7" w:rsidRPr="008A21A6">
        <w:rPr>
          <w:sz w:val="28"/>
          <w:szCs w:val="28"/>
        </w:rPr>
        <w:t xml:space="preserve"> 21 деревню</w:t>
      </w:r>
      <w:r w:rsidR="00BB713B">
        <w:rPr>
          <w:sz w:val="28"/>
          <w:szCs w:val="28"/>
        </w:rPr>
        <w:t>.</w:t>
      </w:r>
      <w:r w:rsidR="00E846D7" w:rsidRPr="008A21A6">
        <w:rPr>
          <w:sz w:val="28"/>
          <w:szCs w:val="28"/>
        </w:rPr>
        <w:t xml:space="preserve">  </w:t>
      </w:r>
      <w:r w:rsidR="0006346A">
        <w:rPr>
          <w:sz w:val="28"/>
          <w:szCs w:val="28"/>
        </w:rPr>
        <w:t>Численность населения поселения</w:t>
      </w:r>
      <w:r w:rsidR="004D2D6C" w:rsidRPr="008A21A6">
        <w:rPr>
          <w:sz w:val="28"/>
          <w:szCs w:val="28"/>
        </w:rPr>
        <w:t xml:space="preserve"> резко возрастает в </w:t>
      </w:r>
      <w:r w:rsidR="00F3094D">
        <w:rPr>
          <w:sz w:val="28"/>
          <w:szCs w:val="28"/>
        </w:rPr>
        <w:t>в</w:t>
      </w:r>
      <w:r w:rsidR="004D2D6C" w:rsidRPr="008A21A6">
        <w:rPr>
          <w:sz w:val="28"/>
          <w:szCs w:val="28"/>
        </w:rPr>
        <w:t xml:space="preserve">есенне-летний период за счет петербуржцев и москвичей, облюбовавших наши старинные земли для летнего отдыха. Не малое значение в </w:t>
      </w:r>
      <w:r w:rsidR="00204A25" w:rsidRPr="008A21A6">
        <w:rPr>
          <w:sz w:val="28"/>
          <w:szCs w:val="28"/>
        </w:rPr>
        <w:t xml:space="preserve">приросте населения в это время </w:t>
      </w:r>
      <w:r w:rsidR="004D2D6C" w:rsidRPr="008A21A6">
        <w:rPr>
          <w:sz w:val="28"/>
          <w:szCs w:val="28"/>
        </w:rPr>
        <w:t xml:space="preserve"> принадлежит садоводческим массивам Пупышево и Пурово, которые по </w:t>
      </w:r>
      <w:r w:rsidR="00204A25" w:rsidRPr="008A21A6">
        <w:rPr>
          <w:sz w:val="28"/>
          <w:szCs w:val="28"/>
        </w:rPr>
        <w:t xml:space="preserve">занимаемой </w:t>
      </w:r>
      <w:r w:rsidR="004D2D6C" w:rsidRPr="008A21A6">
        <w:rPr>
          <w:sz w:val="28"/>
          <w:szCs w:val="28"/>
        </w:rPr>
        <w:t>территории в раз</w:t>
      </w:r>
      <w:r w:rsidR="00F3094D">
        <w:rPr>
          <w:sz w:val="28"/>
          <w:szCs w:val="28"/>
        </w:rPr>
        <w:t>ы</w:t>
      </w:r>
      <w:r w:rsidR="004D2D6C" w:rsidRPr="008A21A6">
        <w:rPr>
          <w:sz w:val="28"/>
          <w:szCs w:val="28"/>
        </w:rPr>
        <w:t xml:space="preserve"> превышают площадь административного центра поселения –</w:t>
      </w:r>
      <w:r w:rsidR="006E121F" w:rsidRPr="008A21A6">
        <w:rPr>
          <w:sz w:val="28"/>
          <w:szCs w:val="28"/>
        </w:rPr>
        <w:t xml:space="preserve"> </w:t>
      </w:r>
      <w:r w:rsidR="004D2D6C" w:rsidRPr="008A21A6">
        <w:rPr>
          <w:sz w:val="28"/>
          <w:szCs w:val="28"/>
        </w:rPr>
        <w:t>деревню Кисельня.</w:t>
      </w:r>
      <w:r w:rsidR="006E121F" w:rsidRPr="008A21A6">
        <w:rPr>
          <w:sz w:val="28"/>
          <w:szCs w:val="28"/>
        </w:rPr>
        <w:t xml:space="preserve"> Проектная мощность садоводств в 100 тысяч и 90 тысяч </w:t>
      </w:r>
      <w:r w:rsidR="00BB713B">
        <w:rPr>
          <w:sz w:val="28"/>
          <w:szCs w:val="28"/>
        </w:rPr>
        <w:t xml:space="preserve">соответственно </w:t>
      </w:r>
      <w:r w:rsidR="006E121F" w:rsidRPr="008A21A6">
        <w:rPr>
          <w:sz w:val="28"/>
          <w:szCs w:val="28"/>
        </w:rPr>
        <w:t>говорит сама за себя.</w:t>
      </w:r>
    </w:p>
    <w:p w:rsidR="00204A25" w:rsidRPr="008A21A6" w:rsidRDefault="00204A25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</w:t>
      </w:r>
      <w:r w:rsidRPr="008A21A6">
        <w:rPr>
          <w:b/>
          <w:sz w:val="28"/>
          <w:szCs w:val="28"/>
        </w:rPr>
        <w:t>Демографическая ситуация,</w:t>
      </w:r>
      <w:r w:rsidRPr="008A21A6">
        <w:rPr>
          <w:sz w:val="28"/>
          <w:szCs w:val="28"/>
        </w:rPr>
        <w:t xml:space="preserve"> складывающаяся в последние годы на территории МО Кисельнинское СП, свидетельствует о наличии общих тенденций, присущих большинству территорий Ленинградской области и </w:t>
      </w:r>
      <w:r w:rsidRPr="008A21A6">
        <w:rPr>
          <w:sz w:val="28"/>
          <w:szCs w:val="28"/>
        </w:rPr>
        <w:lastRenderedPageBreak/>
        <w:t>характеризуется низким уровнем рождаемости, высоким уровнем смертности, неблагоприятным соотношением рождаемость/смертность, о чем свидетельствует таблица 1.</w:t>
      </w:r>
    </w:p>
    <w:tbl>
      <w:tblPr>
        <w:tblpPr w:leftFromText="180" w:rightFromText="180" w:vertAnchor="text" w:horzAnchor="margin" w:tblpXSpec="center" w:tblpY="496"/>
        <w:tblOverlap w:val="never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1295"/>
        <w:gridCol w:w="2127"/>
        <w:gridCol w:w="1632"/>
        <w:gridCol w:w="1632"/>
        <w:gridCol w:w="1632"/>
      </w:tblGrid>
      <w:tr w:rsidR="00204A25" w:rsidRPr="008A21A6" w:rsidTr="00204A25">
        <w:tc>
          <w:tcPr>
            <w:tcW w:w="1861" w:type="dxa"/>
          </w:tcPr>
          <w:p w:rsidR="00204A25" w:rsidRPr="008A21A6" w:rsidRDefault="00204A25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95" w:type="dxa"/>
          </w:tcPr>
          <w:p w:rsidR="00204A25" w:rsidRPr="008A21A6" w:rsidRDefault="00204A25" w:rsidP="008A21A6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21A6">
                <w:rPr>
                  <w:b/>
                  <w:sz w:val="28"/>
                  <w:szCs w:val="28"/>
                </w:rPr>
                <w:t>2015 г</w:t>
              </w:r>
            </w:smartTag>
            <w:r w:rsidRPr="008A21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04A25" w:rsidRPr="008A21A6" w:rsidRDefault="00204A25" w:rsidP="008A21A6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21A6">
                <w:rPr>
                  <w:b/>
                  <w:sz w:val="28"/>
                  <w:szCs w:val="28"/>
                </w:rPr>
                <w:t>2016 г</w:t>
              </w:r>
            </w:smartTag>
            <w:r w:rsidRPr="008A21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204A25" w:rsidRPr="008A21A6" w:rsidRDefault="00204A25" w:rsidP="008A21A6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21A6">
                <w:rPr>
                  <w:b/>
                  <w:sz w:val="28"/>
                  <w:szCs w:val="28"/>
                </w:rPr>
                <w:t>2017 г</w:t>
              </w:r>
            </w:smartTag>
            <w:r w:rsidRPr="008A21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204A25" w:rsidRPr="008A21A6" w:rsidRDefault="00204A25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632" w:type="dxa"/>
          </w:tcPr>
          <w:p w:rsidR="00204A25" w:rsidRPr="008A21A6" w:rsidRDefault="00204A25" w:rsidP="008A21A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A25" w:rsidRPr="008A21A6" w:rsidTr="00204A25">
        <w:tc>
          <w:tcPr>
            <w:tcW w:w="1861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Родилось</w:t>
            </w:r>
          </w:p>
        </w:tc>
        <w:tc>
          <w:tcPr>
            <w:tcW w:w="1295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19</w:t>
            </w:r>
          </w:p>
        </w:tc>
        <w:tc>
          <w:tcPr>
            <w:tcW w:w="1632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18</w:t>
            </w:r>
          </w:p>
        </w:tc>
        <w:tc>
          <w:tcPr>
            <w:tcW w:w="1632" w:type="dxa"/>
          </w:tcPr>
          <w:p w:rsidR="00204A25" w:rsidRPr="008A21A6" w:rsidRDefault="00603129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18</w:t>
            </w:r>
          </w:p>
        </w:tc>
        <w:tc>
          <w:tcPr>
            <w:tcW w:w="1632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</w:p>
        </w:tc>
      </w:tr>
      <w:tr w:rsidR="00204A25" w:rsidRPr="008A21A6" w:rsidTr="00204A25">
        <w:tc>
          <w:tcPr>
            <w:tcW w:w="1861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Умерло</w:t>
            </w:r>
          </w:p>
        </w:tc>
        <w:tc>
          <w:tcPr>
            <w:tcW w:w="1295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35</w:t>
            </w:r>
          </w:p>
        </w:tc>
        <w:tc>
          <w:tcPr>
            <w:tcW w:w="1632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30</w:t>
            </w:r>
          </w:p>
        </w:tc>
        <w:tc>
          <w:tcPr>
            <w:tcW w:w="1632" w:type="dxa"/>
          </w:tcPr>
          <w:p w:rsidR="00204A25" w:rsidRPr="008A21A6" w:rsidRDefault="00603129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32</w:t>
            </w:r>
          </w:p>
        </w:tc>
        <w:tc>
          <w:tcPr>
            <w:tcW w:w="1632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</w:p>
        </w:tc>
      </w:tr>
      <w:tr w:rsidR="00204A25" w:rsidRPr="008A21A6" w:rsidTr="00204A25">
        <w:tc>
          <w:tcPr>
            <w:tcW w:w="1861" w:type="dxa"/>
          </w:tcPr>
          <w:p w:rsidR="00204A25" w:rsidRPr="008A21A6" w:rsidRDefault="00204A25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t>Численность постоянного</w:t>
            </w:r>
          </w:p>
          <w:p w:rsidR="00204A25" w:rsidRPr="008A21A6" w:rsidRDefault="00204A25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t>населения</w:t>
            </w:r>
          </w:p>
        </w:tc>
        <w:tc>
          <w:tcPr>
            <w:tcW w:w="1295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2380</w:t>
            </w:r>
          </w:p>
        </w:tc>
        <w:tc>
          <w:tcPr>
            <w:tcW w:w="2127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2462</w:t>
            </w:r>
          </w:p>
        </w:tc>
        <w:tc>
          <w:tcPr>
            <w:tcW w:w="1632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2408</w:t>
            </w:r>
          </w:p>
        </w:tc>
        <w:tc>
          <w:tcPr>
            <w:tcW w:w="1632" w:type="dxa"/>
          </w:tcPr>
          <w:p w:rsidR="00204A25" w:rsidRPr="008A21A6" w:rsidRDefault="00603129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2460</w:t>
            </w:r>
          </w:p>
        </w:tc>
        <w:tc>
          <w:tcPr>
            <w:tcW w:w="1632" w:type="dxa"/>
          </w:tcPr>
          <w:p w:rsidR="00204A25" w:rsidRPr="008A21A6" w:rsidRDefault="00204A25" w:rsidP="008A21A6">
            <w:pPr>
              <w:jc w:val="both"/>
              <w:rPr>
                <w:sz w:val="28"/>
                <w:szCs w:val="28"/>
              </w:rPr>
            </w:pPr>
          </w:p>
        </w:tc>
      </w:tr>
    </w:tbl>
    <w:p w:rsidR="00204A25" w:rsidRPr="008A21A6" w:rsidRDefault="00204A25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  <w:t xml:space="preserve">                         Таблица 1.</w:t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</w:r>
      <w:r w:rsidRPr="008A21A6">
        <w:rPr>
          <w:sz w:val="28"/>
          <w:szCs w:val="28"/>
        </w:rPr>
        <w:tab/>
        <w:t xml:space="preserve">  </w:t>
      </w:r>
    </w:p>
    <w:p w:rsidR="0020576A" w:rsidRPr="008A21A6" w:rsidRDefault="00204A25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ab/>
      </w:r>
      <w:r w:rsidR="00603129" w:rsidRPr="008A21A6">
        <w:rPr>
          <w:sz w:val="28"/>
          <w:szCs w:val="28"/>
        </w:rPr>
        <w:t>Численность постоянного населения в 2018 году составила 2460 человек</w:t>
      </w:r>
      <w:r w:rsidR="001A79EA">
        <w:rPr>
          <w:sz w:val="28"/>
          <w:szCs w:val="28"/>
        </w:rPr>
        <w:t>:</w:t>
      </w:r>
      <w:r w:rsidR="00603129" w:rsidRPr="008A21A6">
        <w:rPr>
          <w:sz w:val="28"/>
          <w:szCs w:val="28"/>
        </w:rPr>
        <w:t xml:space="preserve"> </w:t>
      </w:r>
      <w:r w:rsidR="0020576A" w:rsidRPr="008A21A6">
        <w:rPr>
          <w:sz w:val="28"/>
          <w:szCs w:val="28"/>
        </w:rPr>
        <w:t>Молодежи  в возрасте  от 18 до 30 лет проживает 3</w:t>
      </w:r>
      <w:r w:rsidR="00603129" w:rsidRPr="008A21A6">
        <w:rPr>
          <w:sz w:val="28"/>
          <w:szCs w:val="28"/>
        </w:rPr>
        <w:t>4</w:t>
      </w:r>
      <w:r w:rsidR="001A79EA">
        <w:rPr>
          <w:sz w:val="28"/>
          <w:szCs w:val="28"/>
        </w:rPr>
        <w:t>8</w:t>
      </w:r>
      <w:r w:rsidR="0020576A" w:rsidRPr="008A21A6">
        <w:rPr>
          <w:sz w:val="28"/>
          <w:szCs w:val="28"/>
        </w:rPr>
        <w:t xml:space="preserve"> человек</w:t>
      </w:r>
      <w:r w:rsidR="00603129" w:rsidRPr="008A21A6">
        <w:rPr>
          <w:sz w:val="28"/>
          <w:szCs w:val="28"/>
        </w:rPr>
        <w:t>а</w:t>
      </w:r>
      <w:r w:rsidR="0020576A" w:rsidRPr="008A21A6">
        <w:rPr>
          <w:sz w:val="28"/>
          <w:szCs w:val="28"/>
        </w:rPr>
        <w:t xml:space="preserve"> или 1</w:t>
      </w:r>
      <w:r w:rsidR="001A79EA">
        <w:rPr>
          <w:sz w:val="28"/>
          <w:szCs w:val="28"/>
        </w:rPr>
        <w:t>4</w:t>
      </w:r>
      <w:r w:rsidR="0020576A" w:rsidRPr="008A21A6">
        <w:rPr>
          <w:sz w:val="28"/>
          <w:szCs w:val="28"/>
        </w:rPr>
        <w:t>,</w:t>
      </w:r>
      <w:r w:rsidR="001A79EA">
        <w:rPr>
          <w:sz w:val="28"/>
          <w:szCs w:val="28"/>
        </w:rPr>
        <w:t>1</w:t>
      </w:r>
      <w:r w:rsidR="0020576A" w:rsidRPr="008A21A6">
        <w:rPr>
          <w:sz w:val="28"/>
          <w:szCs w:val="28"/>
        </w:rPr>
        <w:t>%;  количество пенсионеров составляет 5</w:t>
      </w:r>
      <w:r w:rsidR="00603129" w:rsidRPr="008A21A6">
        <w:rPr>
          <w:sz w:val="28"/>
          <w:szCs w:val="28"/>
        </w:rPr>
        <w:t>69</w:t>
      </w:r>
      <w:r w:rsidR="0020576A" w:rsidRPr="008A21A6">
        <w:rPr>
          <w:sz w:val="28"/>
          <w:szCs w:val="28"/>
        </w:rPr>
        <w:t xml:space="preserve"> человек или 2</w:t>
      </w:r>
      <w:r w:rsidR="00603129" w:rsidRPr="008A21A6">
        <w:rPr>
          <w:sz w:val="28"/>
          <w:szCs w:val="28"/>
        </w:rPr>
        <w:t>3</w:t>
      </w:r>
      <w:r w:rsidR="0020576A" w:rsidRPr="008A21A6">
        <w:rPr>
          <w:sz w:val="28"/>
          <w:szCs w:val="28"/>
        </w:rPr>
        <w:t>,</w:t>
      </w:r>
      <w:r w:rsidR="00603129" w:rsidRPr="008A21A6">
        <w:rPr>
          <w:sz w:val="28"/>
          <w:szCs w:val="28"/>
        </w:rPr>
        <w:t>1</w:t>
      </w:r>
      <w:r w:rsidR="0020576A" w:rsidRPr="008A21A6">
        <w:rPr>
          <w:sz w:val="28"/>
          <w:szCs w:val="28"/>
        </w:rPr>
        <w:t xml:space="preserve">%; </w:t>
      </w:r>
    </w:p>
    <w:p w:rsidR="0020576A" w:rsidRPr="008A21A6" w:rsidRDefault="0020576A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численность экономически активного населения составляет 15</w:t>
      </w:r>
      <w:r w:rsidR="00603129" w:rsidRPr="008A21A6">
        <w:rPr>
          <w:sz w:val="28"/>
          <w:szCs w:val="28"/>
        </w:rPr>
        <w:t>43</w:t>
      </w:r>
      <w:r w:rsidRPr="008A21A6">
        <w:rPr>
          <w:sz w:val="28"/>
          <w:szCs w:val="28"/>
        </w:rPr>
        <w:t xml:space="preserve"> человек</w:t>
      </w:r>
      <w:r w:rsidR="00603129" w:rsidRPr="008A21A6">
        <w:rPr>
          <w:sz w:val="28"/>
          <w:szCs w:val="28"/>
        </w:rPr>
        <w:t>, что на 13 человек больше АППГ</w:t>
      </w:r>
      <w:r w:rsidRPr="008A21A6">
        <w:rPr>
          <w:sz w:val="28"/>
          <w:szCs w:val="28"/>
        </w:rPr>
        <w:t xml:space="preserve"> (62,70%). </w:t>
      </w:r>
    </w:p>
    <w:p w:rsidR="006733B8" w:rsidRPr="008A21A6" w:rsidRDefault="0020576A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  На территории поселения прожива</w:t>
      </w:r>
      <w:r w:rsidR="00400DD6" w:rsidRPr="008A21A6">
        <w:rPr>
          <w:sz w:val="28"/>
          <w:szCs w:val="28"/>
        </w:rPr>
        <w:t>е</w:t>
      </w:r>
      <w:r w:rsidRPr="008A21A6">
        <w:rPr>
          <w:sz w:val="28"/>
          <w:szCs w:val="28"/>
        </w:rPr>
        <w:t xml:space="preserve">т </w:t>
      </w:r>
      <w:r w:rsidR="00400DD6" w:rsidRPr="008A21A6">
        <w:rPr>
          <w:sz w:val="28"/>
          <w:szCs w:val="28"/>
        </w:rPr>
        <w:t>более 10</w:t>
      </w:r>
      <w:r w:rsidRPr="008A21A6">
        <w:rPr>
          <w:sz w:val="28"/>
          <w:szCs w:val="28"/>
        </w:rPr>
        <w:t xml:space="preserve"> многодетны</w:t>
      </w:r>
      <w:r w:rsidR="00400DD6" w:rsidRPr="008A21A6">
        <w:rPr>
          <w:sz w:val="28"/>
          <w:szCs w:val="28"/>
        </w:rPr>
        <w:t>х</w:t>
      </w:r>
      <w:r w:rsidRPr="008A21A6">
        <w:rPr>
          <w:sz w:val="28"/>
          <w:szCs w:val="28"/>
        </w:rPr>
        <w:t xml:space="preserve"> сем</w:t>
      </w:r>
      <w:r w:rsidR="00400DD6" w:rsidRPr="008A21A6">
        <w:rPr>
          <w:sz w:val="28"/>
          <w:szCs w:val="28"/>
        </w:rPr>
        <w:t>ей</w:t>
      </w:r>
      <w:r w:rsidRPr="008A21A6">
        <w:rPr>
          <w:sz w:val="28"/>
          <w:szCs w:val="28"/>
        </w:rPr>
        <w:t>. Всего, по данным отдела записи актов гражданского состояния в поселении  родилось в 201</w:t>
      </w:r>
      <w:r w:rsidR="00AE3072" w:rsidRPr="008A21A6">
        <w:rPr>
          <w:sz w:val="28"/>
          <w:szCs w:val="28"/>
        </w:rPr>
        <w:t>8</w:t>
      </w:r>
      <w:r w:rsidRPr="008A21A6">
        <w:rPr>
          <w:sz w:val="28"/>
          <w:szCs w:val="28"/>
        </w:rPr>
        <w:t xml:space="preserve"> году 18 детей, естественная убыль составила 3</w:t>
      </w:r>
      <w:r w:rsidR="00603129" w:rsidRPr="008A21A6">
        <w:rPr>
          <w:sz w:val="28"/>
          <w:szCs w:val="28"/>
        </w:rPr>
        <w:t>2</w:t>
      </w:r>
      <w:r w:rsidRPr="008A21A6">
        <w:rPr>
          <w:sz w:val="28"/>
          <w:szCs w:val="28"/>
        </w:rPr>
        <w:t xml:space="preserve"> человек</w:t>
      </w:r>
      <w:r w:rsidR="00603129" w:rsidRPr="008A21A6">
        <w:rPr>
          <w:sz w:val="28"/>
          <w:szCs w:val="28"/>
        </w:rPr>
        <w:t>а</w:t>
      </w:r>
      <w:r w:rsidRPr="008A21A6">
        <w:rPr>
          <w:sz w:val="28"/>
          <w:szCs w:val="28"/>
        </w:rPr>
        <w:t xml:space="preserve">.  </w:t>
      </w:r>
      <w:r w:rsidR="008254BF" w:rsidRPr="008A21A6">
        <w:rPr>
          <w:sz w:val="28"/>
          <w:szCs w:val="28"/>
        </w:rPr>
        <w:t xml:space="preserve">01 января </w:t>
      </w:r>
      <w:r w:rsidR="00603129" w:rsidRPr="008A21A6">
        <w:rPr>
          <w:sz w:val="28"/>
          <w:szCs w:val="28"/>
        </w:rPr>
        <w:t xml:space="preserve">прошлого </w:t>
      </w:r>
      <w:r w:rsidR="008254BF" w:rsidRPr="008A21A6">
        <w:rPr>
          <w:sz w:val="28"/>
          <w:szCs w:val="28"/>
        </w:rPr>
        <w:t>года</w:t>
      </w:r>
      <w:r w:rsidR="00603129" w:rsidRPr="008A21A6">
        <w:rPr>
          <w:sz w:val="28"/>
          <w:szCs w:val="28"/>
        </w:rPr>
        <w:t xml:space="preserve"> наше поселение успешно открыло </w:t>
      </w:r>
      <w:r w:rsidR="00400DD6" w:rsidRPr="008A21A6">
        <w:rPr>
          <w:sz w:val="28"/>
          <w:szCs w:val="28"/>
        </w:rPr>
        <w:t xml:space="preserve">2019 </w:t>
      </w:r>
      <w:r w:rsidR="00603129" w:rsidRPr="008A21A6">
        <w:rPr>
          <w:sz w:val="28"/>
          <w:szCs w:val="28"/>
        </w:rPr>
        <w:t>год</w:t>
      </w:r>
      <w:r w:rsidR="00067794" w:rsidRPr="008A21A6">
        <w:rPr>
          <w:sz w:val="28"/>
          <w:szCs w:val="28"/>
        </w:rPr>
        <w:t>:</w:t>
      </w:r>
      <w:r w:rsidR="00400DD6" w:rsidRPr="008A21A6">
        <w:rPr>
          <w:sz w:val="28"/>
          <w:szCs w:val="28"/>
        </w:rPr>
        <w:t xml:space="preserve"> </w:t>
      </w:r>
      <w:r w:rsidR="00603129" w:rsidRPr="008A21A6">
        <w:rPr>
          <w:sz w:val="28"/>
          <w:szCs w:val="28"/>
        </w:rPr>
        <w:t xml:space="preserve"> </w:t>
      </w:r>
      <w:r w:rsidR="008254BF" w:rsidRPr="008A21A6">
        <w:rPr>
          <w:sz w:val="28"/>
          <w:szCs w:val="28"/>
        </w:rPr>
        <w:t>первой в Волховском районе родилась дочка в молодой семье Филимоновых, торжественная регистрация ребенка проходила в поселковом доме культуры.</w:t>
      </w:r>
    </w:p>
    <w:p w:rsidR="00E846D7" w:rsidRPr="008A21A6" w:rsidRDefault="006733B8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Соотношение мужчин и женщин не изменилось и соответствует прошлому периоду: мужчин - 41,7% от общей численности населения, женщин - 58,1 %. </w:t>
      </w:r>
    </w:p>
    <w:p w:rsidR="0020576A" w:rsidRPr="008A21A6" w:rsidRDefault="00D71DB4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   </w:t>
      </w:r>
      <w:r w:rsidR="0020576A" w:rsidRPr="008A21A6">
        <w:rPr>
          <w:sz w:val="28"/>
          <w:szCs w:val="28"/>
        </w:rPr>
        <w:t xml:space="preserve">В Кисельне выраженная маятниковая миграция. Близость мегаполиса –Петербурга оттягивает трудовые ресурсы, большое количество кисельнинцев работает в городе Волхов , на «полях» садоводств Пупышево.    </w:t>
      </w:r>
    </w:p>
    <w:p w:rsidR="00426680" w:rsidRPr="008A21A6" w:rsidRDefault="00426680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Административный</w:t>
      </w:r>
      <w:r w:rsidRPr="008A21A6">
        <w:rPr>
          <w:sz w:val="28"/>
          <w:szCs w:val="28"/>
        </w:rPr>
        <w:tab/>
        <w:t xml:space="preserve"> центр - деревня Кисельня, в которой проживает 1</w:t>
      </w:r>
      <w:r w:rsidR="006733B8" w:rsidRPr="008A21A6">
        <w:rPr>
          <w:sz w:val="28"/>
          <w:szCs w:val="28"/>
        </w:rPr>
        <w:t>90</w:t>
      </w:r>
      <w:r w:rsidRPr="008A21A6">
        <w:rPr>
          <w:sz w:val="28"/>
          <w:szCs w:val="28"/>
        </w:rPr>
        <w:t>0 человек. Основная часть населения проживает в многоквартирных домах.</w:t>
      </w:r>
    </w:p>
    <w:p w:rsidR="006733B8" w:rsidRPr="008A21A6" w:rsidRDefault="00426680" w:rsidP="008A21A6">
      <w:pPr>
        <w:ind w:firstLine="708"/>
        <w:jc w:val="both"/>
        <w:rPr>
          <w:color w:val="000000"/>
          <w:sz w:val="28"/>
          <w:szCs w:val="28"/>
        </w:rPr>
      </w:pPr>
      <w:r w:rsidRPr="008A21A6">
        <w:rPr>
          <w:color w:val="000000"/>
          <w:sz w:val="28"/>
          <w:szCs w:val="28"/>
        </w:rPr>
        <w:t>Показатели, характеризующие ситуацию на рынке труда</w:t>
      </w:r>
      <w:r w:rsidR="00400DD6" w:rsidRPr="008A21A6">
        <w:rPr>
          <w:color w:val="000000"/>
          <w:sz w:val="28"/>
          <w:szCs w:val="28"/>
        </w:rPr>
        <w:t xml:space="preserve"> </w:t>
      </w:r>
      <w:r w:rsidRPr="008A21A6">
        <w:rPr>
          <w:color w:val="000000"/>
          <w:sz w:val="28"/>
          <w:szCs w:val="28"/>
        </w:rPr>
        <w:t xml:space="preserve"> в 201</w:t>
      </w:r>
      <w:r w:rsidR="006733B8" w:rsidRPr="008A21A6">
        <w:rPr>
          <w:color w:val="000000"/>
          <w:sz w:val="28"/>
          <w:szCs w:val="28"/>
        </w:rPr>
        <w:t>8</w:t>
      </w:r>
      <w:r w:rsidRPr="008A21A6">
        <w:rPr>
          <w:color w:val="000000"/>
          <w:sz w:val="28"/>
          <w:szCs w:val="28"/>
        </w:rPr>
        <w:t xml:space="preserve"> году </w:t>
      </w:r>
      <w:r w:rsidR="00400DD6" w:rsidRPr="008A21A6">
        <w:rPr>
          <w:color w:val="000000"/>
          <w:sz w:val="28"/>
          <w:szCs w:val="28"/>
        </w:rPr>
        <w:t>по сравн</w:t>
      </w:r>
      <w:r w:rsidR="007E62D7">
        <w:rPr>
          <w:color w:val="000000"/>
          <w:sz w:val="28"/>
          <w:szCs w:val="28"/>
        </w:rPr>
        <w:t>ению с 2017 годом не ухудшились</w:t>
      </w:r>
      <w:r w:rsidR="00400DD6" w:rsidRPr="008A21A6">
        <w:rPr>
          <w:color w:val="000000"/>
          <w:sz w:val="28"/>
          <w:szCs w:val="28"/>
        </w:rPr>
        <w:t xml:space="preserve">, </w:t>
      </w:r>
      <w:r w:rsidRPr="008A21A6">
        <w:rPr>
          <w:color w:val="000000"/>
          <w:sz w:val="28"/>
          <w:szCs w:val="28"/>
        </w:rPr>
        <w:t>уровень безработицы сохранился на уровне 201</w:t>
      </w:r>
      <w:r w:rsidR="006733B8" w:rsidRPr="008A21A6">
        <w:rPr>
          <w:color w:val="000000"/>
          <w:sz w:val="28"/>
          <w:szCs w:val="28"/>
        </w:rPr>
        <w:t>7</w:t>
      </w:r>
      <w:r w:rsidRPr="008A21A6">
        <w:rPr>
          <w:color w:val="000000"/>
          <w:sz w:val="28"/>
          <w:szCs w:val="28"/>
        </w:rPr>
        <w:t xml:space="preserve"> года, что по данным центра занятости населения составило на 01.01.201</w:t>
      </w:r>
      <w:r w:rsidR="00BB713B">
        <w:rPr>
          <w:color w:val="000000"/>
          <w:sz w:val="28"/>
          <w:szCs w:val="28"/>
        </w:rPr>
        <w:t>9</w:t>
      </w:r>
      <w:r w:rsidRPr="008A21A6">
        <w:rPr>
          <w:color w:val="000000"/>
          <w:sz w:val="28"/>
          <w:szCs w:val="28"/>
        </w:rPr>
        <w:t xml:space="preserve"> года - 0,2% (на 01.01.201</w:t>
      </w:r>
      <w:r w:rsidR="00BB713B">
        <w:rPr>
          <w:color w:val="000000"/>
          <w:sz w:val="28"/>
          <w:szCs w:val="28"/>
        </w:rPr>
        <w:t>8</w:t>
      </w:r>
      <w:r w:rsidRPr="008A21A6">
        <w:rPr>
          <w:color w:val="000000"/>
          <w:sz w:val="28"/>
          <w:szCs w:val="28"/>
        </w:rPr>
        <w:t xml:space="preserve"> года - 0,2%</w:t>
      </w:r>
      <w:r w:rsidR="007E62D7">
        <w:rPr>
          <w:color w:val="000000"/>
          <w:sz w:val="28"/>
          <w:szCs w:val="28"/>
        </w:rPr>
        <w:t>)</w:t>
      </w:r>
      <w:r w:rsidRPr="008A21A6">
        <w:rPr>
          <w:color w:val="000000"/>
          <w:sz w:val="28"/>
          <w:szCs w:val="28"/>
        </w:rPr>
        <w:t>, , численность официально зарегистрированных безработных граждан - 2 человека</w:t>
      </w:r>
      <w:r w:rsidR="007E62D7">
        <w:rPr>
          <w:color w:val="000000"/>
          <w:sz w:val="28"/>
          <w:szCs w:val="28"/>
        </w:rPr>
        <w:t xml:space="preserve">. </w:t>
      </w:r>
      <w:r w:rsidRPr="008A21A6">
        <w:rPr>
          <w:color w:val="000000"/>
          <w:sz w:val="28"/>
          <w:szCs w:val="28"/>
        </w:rPr>
        <w:t xml:space="preserve"> Волховским центром занятости населения трудоустроено 3 человека</w:t>
      </w:r>
      <w:r w:rsidR="00400DD6" w:rsidRPr="008A21A6">
        <w:rPr>
          <w:color w:val="000000"/>
          <w:sz w:val="28"/>
          <w:szCs w:val="28"/>
        </w:rPr>
        <w:t>.</w:t>
      </w:r>
      <w:r w:rsidR="006733B8" w:rsidRPr="008A21A6">
        <w:rPr>
          <w:color w:val="000000"/>
          <w:sz w:val="28"/>
          <w:szCs w:val="28"/>
        </w:rPr>
        <w:t xml:space="preserve"> </w:t>
      </w:r>
    </w:p>
    <w:p w:rsidR="006733B8" w:rsidRPr="008A21A6" w:rsidRDefault="007E62D7" w:rsidP="008A21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733B8" w:rsidRPr="008A21A6">
        <w:rPr>
          <w:b/>
          <w:sz w:val="28"/>
          <w:szCs w:val="28"/>
        </w:rPr>
        <w:t xml:space="preserve">Потребительский рынок </w:t>
      </w:r>
      <w:r w:rsidR="006733B8" w:rsidRPr="008A21A6">
        <w:rPr>
          <w:sz w:val="28"/>
          <w:szCs w:val="28"/>
        </w:rPr>
        <w:t>характеризуется отсутствием</w:t>
      </w:r>
      <w:r w:rsidR="006733B8" w:rsidRPr="008A21A6">
        <w:rPr>
          <w:b/>
          <w:sz w:val="28"/>
          <w:szCs w:val="28"/>
        </w:rPr>
        <w:t xml:space="preserve"> </w:t>
      </w:r>
      <w:r w:rsidR="006733B8" w:rsidRPr="008A21A6">
        <w:rPr>
          <w:sz w:val="28"/>
          <w:szCs w:val="28"/>
        </w:rPr>
        <w:t>крупных и средних предприятий.  Промышленность поселения представлена предприятиями малого бизнеса: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в пищевой отрасли – ООО «Рассвет»- предприятие по заготовке свинины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(на предприятии задействовано 19 человек);- в деревообрабатывающей промышленности – 2 пилорамы (ООО «Транссервис» и ООО «Ядро», численность работающих -18 человек);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lastRenderedPageBreak/>
        <w:t>- на предприятиях лесозаготовки численность работающих составляет 10 человек.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На территории поселения ведутся работы по разработке песчаного карьера, где заняты 12 человек (ОАО «РСО»).</w:t>
      </w:r>
    </w:p>
    <w:p w:rsidR="006733B8" w:rsidRPr="008A21A6" w:rsidRDefault="000A2425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</w:t>
      </w:r>
      <w:r w:rsidR="006733B8" w:rsidRPr="008A21A6">
        <w:rPr>
          <w:sz w:val="28"/>
          <w:szCs w:val="28"/>
        </w:rPr>
        <w:t>Выросла занятость в сфере потребительского рынка</w:t>
      </w:r>
      <w:r w:rsidRPr="008A21A6">
        <w:rPr>
          <w:sz w:val="28"/>
          <w:szCs w:val="28"/>
        </w:rPr>
        <w:t xml:space="preserve"> </w:t>
      </w:r>
      <w:r w:rsidR="006733B8" w:rsidRPr="008A21A6">
        <w:rPr>
          <w:sz w:val="28"/>
          <w:szCs w:val="28"/>
        </w:rPr>
        <w:t xml:space="preserve">со 197 до 203 человек. ИП и ЮЛ занимаются организацией розничной торговли и общественным питанием. На территории поселения числится 44 торговых точки, в т.ч. 5 кафе, 21 магазин - в массиве «Пупышево». Закрылось кафе «Бриз», взамен которого открылся кафе-бар «Ореол». </w:t>
      </w:r>
    </w:p>
    <w:p w:rsidR="000A2425" w:rsidRPr="008A21A6" w:rsidRDefault="000A2425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В поселении наводится порядок с размещением продавцов на нестационарных объектах (НТО). </w:t>
      </w:r>
      <w:r w:rsidR="006733B8" w:rsidRPr="008A21A6">
        <w:rPr>
          <w:sz w:val="28"/>
          <w:szCs w:val="28"/>
        </w:rPr>
        <w:t xml:space="preserve">За 2018 год поступило 9 заявлений от ИП, осуществляющих свою деятельность в нестационарных торговых объектах на предоставление им права на размещение их НТО. Комиссией по вопросам размещения (установки) и эксплуатации временных нестационарных торговых объектов на территории Кисельнинского поселения проведено 3 заседания, по результатам которых выдано 8 уведомлений о предоставлении права на размещение НТО, 1 уведомление об отказе в предоставлении </w:t>
      </w:r>
    </w:p>
    <w:p w:rsidR="006733B8" w:rsidRPr="008A21A6" w:rsidRDefault="000A2425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</w:t>
      </w:r>
      <w:r w:rsidR="006733B8" w:rsidRPr="008A21A6">
        <w:rPr>
          <w:sz w:val="28"/>
          <w:szCs w:val="28"/>
        </w:rPr>
        <w:t xml:space="preserve">В поселении осуществляют деятельность 4 АЗС и 1 АГЗС, на которых занято 39 человек. </w:t>
      </w:r>
    </w:p>
    <w:p w:rsidR="00245281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</w:t>
      </w:r>
      <w:r w:rsidR="00D97383" w:rsidRPr="008A21A6">
        <w:rPr>
          <w:sz w:val="28"/>
          <w:szCs w:val="28"/>
        </w:rPr>
        <w:t>Жилищно -</w:t>
      </w:r>
      <w:r w:rsidRPr="008A21A6">
        <w:rPr>
          <w:sz w:val="28"/>
          <w:szCs w:val="28"/>
        </w:rPr>
        <w:t xml:space="preserve"> Коммунальные услуги на территории сельского поселения </w:t>
      </w:r>
      <w:r w:rsidR="00FB0895" w:rsidRPr="008A21A6">
        <w:rPr>
          <w:sz w:val="28"/>
          <w:szCs w:val="28"/>
        </w:rPr>
        <w:t xml:space="preserve">предоставляют </w:t>
      </w:r>
      <w:r w:rsidRPr="008A21A6">
        <w:rPr>
          <w:sz w:val="28"/>
          <w:szCs w:val="28"/>
        </w:rPr>
        <w:t>«Кисельнинский ЖКХ» (</w:t>
      </w:r>
      <w:r w:rsidRPr="006E576E">
        <w:rPr>
          <w:sz w:val="28"/>
          <w:szCs w:val="28"/>
        </w:rPr>
        <w:t>23</w:t>
      </w:r>
      <w:r w:rsidRPr="008A21A6">
        <w:rPr>
          <w:sz w:val="28"/>
          <w:szCs w:val="28"/>
        </w:rPr>
        <w:t xml:space="preserve"> работника), ГУП «Волховский водоканал» (2 человека), ООО «ЛОТС» (</w:t>
      </w:r>
      <w:r w:rsidRPr="006E576E">
        <w:rPr>
          <w:sz w:val="28"/>
          <w:szCs w:val="28"/>
        </w:rPr>
        <w:t>4</w:t>
      </w:r>
      <w:r w:rsidRPr="008A21A6">
        <w:rPr>
          <w:sz w:val="28"/>
          <w:szCs w:val="28"/>
        </w:rPr>
        <w:t xml:space="preserve">человек).  Население </w:t>
      </w:r>
      <w:r w:rsidR="00245281">
        <w:rPr>
          <w:sz w:val="28"/>
          <w:szCs w:val="28"/>
        </w:rPr>
        <w:t xml:space="preserve">муниципального образования </w:t>
      </w:r>
      <w:r w:rsidRPr="008A21A6">
        <w:rPr>
          <w:sz w:val="28"/>
          <w:szCs w:val="28"/>
        </w:rPr>
        <w:t>обеспечено банковскими услугами, работает аптечный пункт, отделение почтовой связи.</w:t>
      </w:r>
      <w:r w:rsidR="00A16451">
        <w:rPr>
          <w:sz w:val="28"/>
          <w:szCs w:val="28"/>
        </w:rPr>
        <w:t xml:space="preserve"> К сожалению, за отчетный период администрация так и не смогла найти арендатора для возобновления работы бани.</w:t>
      </w:r>
    </w:p>
    <w:p w:rsidR="00C76BC7" w:rsidRDefault="00C76BC7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По состоянию на 01.01.2018г. действовало 11 КФХ. За истекший период откр</w:t>
      </w:r>
      <w:r w:rsidR="00245281">
        <w:rPr>
          <w:sz w:val="28"/>
          <w:szCs w:val="28"/>
        </w:rPr>
        <w:t xml:space="preserve">ылось  </w:t>
      </w:r>
      <w:r w:rsidRPr="008A21A6">
        <w:rPr>
          <w:sz w:val="28"/>
          <w:szCs w:val="28"/>
        </w:rPr>
        <w:t xml:space="preserve"> КФХ </w:t>
      </w:r>
      <w:r w:rsidR="00245281" w:rsidRPr="008A21A6">
        <w:rPr>
          <w:sz w:val="28"/>
          <w:szCs w:val="28"/>
        </w:rPr>
        <w:t>Аршанск</w:t>
      </w:r>
      <w:r w:rsidR="00245281">
        <w:rPr>
          <w:sz w:val="28"/>
          <w:szCs w:val="28"/>
        </w:rPr>
        <w:t>ого</w:t>
      </w:r>
      <w:r w:rsidR="00245281" w:rsidRPr="008A21A6">
        <w:rPr>
          <w:sz w:val="28"/>
          <w:szCs w:val="28"/>
        </w:rPr>
        <w:t xml:space="preserve"> В.А</w:t>
      </w:r>
      <w:r w:rsidR="00245281">
        <w:rPr>
          <w:sz w:val="28"/>
          <w:szCs w:val="28"/>
        </w:rPr>
        <w:t xml:space="preserve"> </w:t>
      </w:r>
      <w:r w:rsidRPr="008A21A6">
        <w:rPr>
          <w:sz w:val="28"/>
          <w:szCs w:val="28"/>
        </w:rPr>
        <w:t xml:space="preserve">по </w:t>
      </w:r>
      <w:r w:rsidR="00245281">
        <w:rPr>
          <w:sz w:val="28"/>
          <w:szCs w:val="28"/>
        </w:rPr>
        <w:t xml:space="preserve">выращиванию птицы и овцеводства, </w:t>
      </w:r>
      <w:r w:rsidRPr="008A21A6">
        <w:rPr>
          <w:sz w:val="28"/>
          <w:szCs w:val="28"/>
        </w:rPr>
        <w:t xml:space="preserve"> </w:t>
      </w:r>
      <w:r w:rsidR="006A5E7A" w:rsidRPr="008A21A6">
        <w:rPr>
          <w:sz w:val="28"/>
          <w:szCs w:val="28"/>
        </w:rPr>
        <w:t>крупнейшем производителем птицы в Ленинградской Области. У главы хозяйства далеко идущие планы по развитию производства птицы и разведению овцы. Фермером планируется создание 50 рабочих мест, что</w:t>
      </w:r>
      <w:r w:rsidR="00A16451">
        <w:rPr>
          <w:sz w:val="28"/>
          <w:szCs w:val="28"/>
        </w:rPr>
        <w:t>,</w:t>
      </w:r>
      <w:r w:rsidR="006A5E7A" w:rsidRPr="008A21A6">
        <w:rPr>
          <w:sz w:val="28"/>
          <w:szCs w:val="28"/>
        </w:rPr>
        <w:t xml:space="preserve"> безусловно</w:t>
      </w:r>
      <w:r w:rsidR="00A16451">
        <w:rPr>
          <w:sz w:val="28"/>
          <w:szCs w:val="28"/>
        </w:rPr>
        <w:t>,</w:t>
      </w:r>
      <w:r w:rsidR="006A5E7A" w:rsidRPr="008A21A6">
        <w:rPr>
          <w:sz w:val="28"/>
          <w:szCs w:val="28"/>
        </w:rPr>
        <w:t xml:space="preserve"> повысит доходность местного бюджета.</w:t>
      </w:r>
    </w:p>
    <w:p w:rsidR="00A16451" w:rsidRPr="008A21A6" w:rsidRDefault="00245281" w:rsidP="008A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6451">
        <w:rPr>
          <w:sz w:val="28"/>
          <w:szCs w:val="28"/>
        </w:rPr>
        <w:t>Индивидуальные предприниматели поселения люди креативные, постоянно ищущие новые сферы деятельности. Так, ИП Дмитриева О.Н. успешно занималась туристической деятельностью. Ею организовывались поездки в различные исторические и святые  места Ленинградской области.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В настоящее время на территории Кисельнинского СП приостановлена работа «удаленного рабочего места» для сотрудников МФЦ</w:t>
      </w:r>
      <w:r w:rsidR="00552227" w:rsidRPr="008A21A6">
        <w:rPr>
          <w:sz w:val="28"/>
          <w:szCs w:val="28"/>
        </w:rPr>
        <w:t>, ч</w:t>
      </w:r>
      <w:r w:rsidRPr="008A21A6">
        <w:rPr>
          <w:sz w:val="28"/>
          <w:szCs w:val="28"/>
        </w:rPr>
        <w:t>то создает временные неудобства для</w:t>
      </w:r>
      <w:r w:rsidR="00552227" w:rsidRPr="008A21A6">
        <w:rPr>
          <w:sz w:val="28"/>
          <w:szCs w:val="28"/>
        </w:rPr>
        <w:t xml:space="preserve"> </w:t>
      </w:r>
      <w:r w:rsidRPr="008A21A6">
        <w:rPr>
          <w:sz w:val="28"/>
          <w:szCs w:val="28"/>
        </w:rPr>
        <w:t>граждан</w:t>
      </w:r>
      <w:r w:rsidR="00552227" w:rsidRPr="008A21A6">
        <w:rPr>
          <w:sz w:val="28"/>
          <w:szCs w:val="28"/>
        </w:rPr>
        <w:t xml:space="preserve"> </w:t>
      </w:r>
      <w:r w:rsidRPr="008A21A6">
        <w:rPr>
          <w:sz w:val="28"/>
          <w:szCs w:val="28"/>
        </w:rPr>
        <w:t xml:space="preserve">при получении государственных и муниципальных услуг разных ведомств. </w:t>
      </w:r>
      <w:r w:rsidR="0038373B" w:rsidRPr="008A21A6">
        <w:rPr>
          <w:sz w:val="28"/>
          <w:szCs w:val="28"/>
        </w:rPr>
        <w:t>Долгое время  нарекания жителей вызывал график  работы почтового отделения, в связи с формированием его нового состава. В настоящее время отделение укомплектовано и работает в прежнем режиме.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</w:t>
      </w:r>
      <w:r w:rsidR="009971C2" w:rsidRPr="008A21A6">
        <w:rPr>
          <w:sz w:val="28"/>
          <w:szCs w:val="28"/>
        </w:rPr>
        <w:t xml:space="preserve">Администрация продолжает уделять большое внимание </w:t>
      </w:r>
      <w:r w:rsidRPr="008A21A6">
        <w:rPr>
          <w:sz w:val="28"/>
          <w:szCs w:val="28"/>
        </w:rPr>
        <w:t>формировани</w:t>
      </w:r>
      <w:r w:rsidR="009971C2" w:rsidRPr="008A21A6">
        <w:rPr>
          <w:sz w:val="28"/>
          <w:szCs w:val="28"/>
        </w:rPr>
        <w:t>ю</w:t>
      </w:r>
      <w:r w:rsidRPr="008A21A6">
        <w:rPr>
          <w:sz w:val="28"/>
          <w:szCs w:val="28"/>
        </w:rPr>
        <w:t xml:space="preserve"> благоприятной предпринимательской среды, улучшени</w:t>
      </w:r>
      <w:r w:rsidR="009971C2" w:rsidRPr="008A21A6">
        <w:rPr>
          <w:sz w:val="28"/>
          <w:szCs w:val="28"/>
        </w:rPr>
        <w:t>ю</w:t>
      </w:r>
      <w:r w:rsidRPr="008A21A6">
        <w:rPr>
          <w:sz w:val="28"/>
          <w:szCs w:val="28"/>
        </w:rPr>
        <w:t xml:space="preserve"> делового климата. </w:t>
      </w:r>
      <w:r w:rsidR="006E576E">
        <w:rPr>
          <w:sz w:val="28"/>
          <w:szCs w:val="28"/>
        </w:rPr>
        <w:t xml:space="preserve">     </w:t>
      </w:r>
      <w:r w:rsidR="009971C2" w:rsidRPr="008A21A6">
        <w:rPr>
          <w:sz w:val="28"/>
          <w:szCs w:val="28"/>
        </w:rPr>
        <w:lastRenderedPageBreak/>
        <w:t>В поселении активно р</w:t>
      </w:r>
      <w:r w:rsidRPr="008A21A6">
        <w:rPr>
          <w:sz w:val="28"/>
          <w:szCs w:val="28"/>
        </w:rPr>
        <w:t xml:space="preserve">аботают координационный совет и Совет предпринимателей.   </w:t>
      </w:r>
    </w:p>
    <w:p w:rsidR="006733B8" w:rsidRPr="008A21A6" w:rsidRDefault="00245281" w:rsidP="008A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33B8" w:rsidRPr="008A21A6">
        <w:rPr>
          <w:sz w:val="28"/>
          <w:szCs w:val="28"/>
        </w:rPr>
        <w:t>В рамках реализации муниципальной Программы «Развитие и поддержка малого и среднего предпринимательства в МО Кисельнинское СП на 2018-2020 годы» администрацией сельского поселения в 2018 году: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проводились заседания советов, совещания, консультации</w:t>
      </w:r>
      <w:r w:rsidR="0038373B" w:rsidRPr="008A21A6">
        <w:rPr>
          <w:sz w:val="28"/>
          <w:szCs w:val="28"/>
        </w:rPr>
        <w:t xml:space="preserve"> </w:t>
      </w:r>
      <w:r w:rsidRPr="008A21A6">
        <w:rPr>
          <w:sz w:val="28"/>
          <w:szCs w:val="28"/>
        </w:rPr>
        <w:t>,</w:t>
      </w:r>
      <w:r w:rsidR="0038373B" w:rsidRPr="008A21A6">
        <w:rPr>
          <w:sz w:val="28"/>
          <w:szCs w:val="28"/>
        </w:rPr>
        <w:t xml:space="preserve">предоставлялась </w:t>
      </w:r>
      <w:r w:rsidRPr="008A21A6">
        <w:rPr>
          <w:sz w:val="28"/>
          <w:szCs w:val="28"/>
        </w:rPr>
        <w:t xml:space="preserve"> информационная поддержка, в том числе на официальном сайте и стенде администрации</w:t>
      </w:r>
      <w:r w:rsidR="0038373B" w:rsidRPr="008A21A6">
        <w:rPr>
          <w:sz w:val="28"/>
          <w:szCs w:val="28"/>
        </w:rPr>
        <w:t>;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-два субъекта МСП воспользовались преимущественным правом выкупа, арендуемых ими помещений. В прошлом году таким правом воспользовался только один субъект МСП.</w:t>
      </w:r>
    </w:p>
    <w:p w:rsidR="00BA1802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 </w:t>
      </w:r>
      <w:r w:rsidR="00BA1802" w:rsidRPr="008A21A6">
        <w:rPr>
          <w:sz w:val="28"/>
          <w:szCs w:val="28"/>
        </w:rPr>
        <w:t xml:space="preserve">С большим энтузиазмом  предприниматели приняли проведение увлекательного  квеста </w:t>
      </w:r>
      <w:r w:rsidRPr="008A21A6">
        <w:rPr>
          <w:sz w:val="28"/>
          <w:szCs w:val="28"/>
        </w:rPr>
        <w:t>в рамках празднования Дня Российского предпринимателя</w:t>
      </w:r>
      <w:r w:rsidR="0038373B" w:rsidRPr="008A21A6">
        <w:rPr>
          <w:sz w:val="28"/>
          <w:szCs w:val="28"/>
        </w:rPr>
        <w:t xml:space="preserve"> </w:t>
      </w:r>
      <w:r w:rsidR="00BA1802" w:rsidRPr="008A21A6">
        <w:rPr>
          <w:sz w:val="28"/>
          <w:szCs w:val="28"/>
        </w:rPr>
        <w:t>.</w:t>
      </w:r>
    </w:p>
    <w:p w:rsidR="006733B8" w:rsidRPr="008A21A6" w:rsidRDefault="0038373B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 </w:t>
      </w:r>
      <w:r w:rsidR="006733B8" w:rsidRPr="008A21A6">
        <w:rPr>
          <w:sz w:val="28"/>
          <w:szCs w:val="28"/>
        </w:rPr>
        <w:t xml:space="preserve">Во исполнение реализации </w:t>
      </w:r>
      <w:r w:rsidR="00542BDA">
        <w:rPr>
          <w:sz w:val="28"/>
          <w:szCs w:val="28"/>
        </w:rPr>
        <w:t xml:space="preserve">указанной </w:t>
      </w:r>
      <w:r w:rsidR="006733B8" w:rsidRPr="008A21A6">
        <w:rPr>
          <w:sz w:val="28"/>
          <w:szCs w:val="28"/>
        </w:rPr>
        <w:t>муниципальной Программы в 2018 году приобретено многофункциональное устройство (цветное), бэйджики.</w:t>
      </w:r>
    </w:p>
    <w:p w:rsidR="006733B8" w:rsidRPr="008A21A6" w:rsidRDefault="00CD0DFC" w:rsidP="008A21A6">
      <w:pPr>
        <w:jc w:val="both"/>
        <w:rPr>
          <w:b/>
          <w:sz w:val="28"/>
          <w:szCs w:val="28"/>
        </w:rPr>
      </w:pPr>
      <w:r w:rsidRPr="008A21A6">
        <w:rPr>
          <w:b/>
          <w:sz w:val="28"/>
          <w:szCs w:val="28"/>
        </w:rPr>
        <w:t xml:space="preserve">    Следует отметить позитивные сдвиги в сфере ж</w:t>
      </w:r>
      <w:r w:rsidR="006733B8" w:rsidRPr="008A21A6">
        <w:rPr>
          <w:b/>
          <w:sz w:val="28"/>
          <w:szCs w:val="28"/>
        </w:rPr>
        <w:t>илищн</w:t>
      </w:r>
      <w:r w:rsidRPr="008A21A6">
        <w:rPr>
          <w:b/>
          <w:sz w:val="28"/>
          <w:szCs w:val="28"/>
        </w:rPr>
        <w:t>ой политики.</w:t>
      </w:r>
    </w:p>
    <w:p w:rsidR="006733B8" w:rsidRPr="008A21A6" w:rsidRDefault="00820886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</w:t>
      </w:r>
      <w:r w:rsidR="006733B8" w:rsidRPr="008A21A6">
        <w:rPr>
          <w:sz w:val="28"/>
          <w:szCs w:val="28"/>
        </w:rPr>
        <w:t>В очереди на получение муниципальных квартир, предоставляемых по договору социального найма стоит 4 семьи (9 чел.). Что по сравнению с предыдущим годом меньше на 2 семьи. Не так быстро, как хотелось бы, но эта очередь движется. Всё зависит от числа очередников и наличия подходящего жилья.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Так, в конце октября этого года администрация МО Кисельнинское СП распределила, впервые за долгое время, две освободившиеся муниципальные квартиры в д.Кисельня:  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двухкомнатную квартиру семье</w:t>
      </w:r>
      <w:r w:rsidR="00820886" w:rsidRPr="008A21A6">
        <w:rPr>
          <w:sz w:val="28"/>
          <w:szCs w:val="28"/>
        </w:rPr>
        <w:t xml:space="preserve"> Кукушкиных</w:t>
      </w:r>
      <w:r w:rsidRPr="008A21A6">
        <w:rPr>
          <w:sz w:val="28"/>
          <w:szCs w:val="28"/>
        </w:rPr>
        <w:t xml:space="preserve"> из двух человек, состоящей на учете граждан, нуждающихся в предоставлении жилого помещения по договору социального найма с 2008 года; 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трехкомнатную квартиру – семье</w:t>
      </w:r>
      <w:r w:rsidR="00820886" w:rsidRPr="008A21A6">
        <w:rPr>
          <w:sz w:val="28"/>
          <w:szCs w:val="28"/>
        </w:rPr>
        <w:t xml:space="preserve"> Енгоян </w:t>
      </w:r>
      <w:r w:rsidRPr="008A21A6">
        <w:rPr>
          <w:sz w:val="28"/>
          <w:szCs w:val="28"/>
        </w:rPr>
        <w:t xml:space="preserve"> из четырех человек, ранее многодетной, состоящей на учете граждан, нуждающихся в предоставлении жилого помещения по договору социального найма с 2015 года.</w:t>
      </w:r>
    </w:p>
    <w:p w:rsidR="00541467" w:rsidRPr="008A21A6" w:rsidRDefault="00541467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Уменьшилась очередь  по улучшению жилищных условий  с 23 семей (в том числе 4 многодетных, численный состав 60 человек) в 2018 году, до 17 семей (в т.ч. 3 многодетные,  численным составом 50 человек) в </w:t>
      </w:r>
      <w:smartTag w:uri="urn:schemas-microsoft-com:office:smarttags" w:element="metricconverter">
        <w:smartTagPr>
          <w:attr w:name="ProductID" w:val="2019 г"/>
        </w:smartTagPr>
        <w:r w:rsidRPr="008A21A6">
          <w:rPr>
            <w:sz w:val="28"/>
            <w:szCs w:val="28"/>
          </w:rPr>
          <w:t>2019 г</w:t>
        </w:r>
      </w:smartTag>
      <w:r w:rsidRPr="008A21A6">
        <w:rPr>
          <w:sz w:val="28"/>
          <w:szCs w:val="28"/>
        </w:rPr>
        <w:t xml:space="preserve">. </w:t>
      </w:r>
    </w:p>
    <w:p w:rsidR="00541467" w:rsidRPr="008A21A6" w:rsidRDefault="00541467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Уменьшение произошло в связи с утратой оснований, дающих право на получение жилья . Это и  переезд в другое </w:t>
      </w:r>
      <w:r w:rsidR="00067794" w:rsidRPr="008A21A6">
        <w:rPr>
          <w:sz w:val="28"/>
          <w:szCs w:val="28"/>
        </w:rPr>
        <w:t>место,</w:t>
      </w:r>
      <w:r w:rsidRPr="008A21A6">
        <w:rPr>
          <w:sz w:val="28"/>
          <w:szCs w:val="28"/>
        </w:rPr>
        <w:t xml:space="preserve"> и   приобретение жилья и другие причины.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Для участия в жилищных программах </w:t>
      </w:r>
      <w:r w:rsidR="00B17C7B">
        <w:rPr>
          <w:sz w:val="28"/>
          <w:szCs w:val="28"/>
        </w:rPr>
        <w:t xml:space="preserve">на очереди </w:t>
      </w:r>
      <w:r w:rsidRPr="008A21A6">
        <w:rPr>
          <w:sz w:val="28"/>
          <w:szCs w:val="28"/>
        </w:rPr>
        <w:t xml:space="preserve">состоит 13 семей с численным составом 41 человек, среди них 3 многодетные (на 01.01.2018г. 17 семей / 47 человек, 2 многодетные). 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В рамках утвержденной муниципальной программы «Обеспечение качественным жильем граждан на территории муниципального образования «Кисельнинское сельское поселение» муниципального района Ленинградской области на 2018-2020 годы» действуют подпрограммы: «Жилье для молодежи», «Обеспечение жильем молодых семей», «Поддержка </w:t>
      </w:r>
      <w:r w:rsidRPr="008A21A6">
        <w:rPr>
          <w:sz w:val="28"/>
          <w:szCs w:val="28"/>
        </w:rPr>
        <w:lastRenderedPageBreak/>
        <w:t>граждан в улучшении жилищных условий на основе принципов ипотечного кредитования».</w:t>
      </w:r>
    </w:p>
    <w:p w:rsidR="006733B8" w:rsidRPr="008A21A6" w:rsidRDefault="00820886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</w:t>
      </w:r>
      <w:r w:rsidR="006733B8" w:rsidRPr="008A21A6">
        <w:rPr>
          <w:sz w:val="28"/>
          <w:szCs w:val="28"/>
        </w:rPr>
        <w:t>С 2014 года действует федеральная целевая программа «Устойчивое развитие сельских территорий на 2014-2017 года и на период до 2020 года», на участие в которой, ежегодно подаются заявки от граждан, признанных нуждающимися в улучшении жилищных условий. Так, многодетная семья, подавшая в 2017 году заявку на получение социальной выплаты на ИЖС, на сегодняшний день уже реализовала свидетельство и завершила строительство своего жилого дома.</w:t>
      </w:r>
    </w:p>
    <w:p w:rsidR="006733B8" w:rsidRPr="008A21A6" w:rsidRDefault="00820886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</w:t>
      </w:r>
      <w:r w:rsidR="006733B8" w:rsidRPr="008A21A6">
        <w:rPr>
          <w:sz w:val="28"/>
          <w:szCs w:val="28"/>
        </w:rPr>
        <w:t>В 2018 году на плановый 2019 год гражданами подано 5 заявок на участие в следующих программных мероприятиях: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- «Жилье для молодежи» - 3 семьи / 9 человек (1 многодетная), 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«Обеспечение жильем молодых семей» - 1 многодетная семья / 5 человек,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«Устойчивое развитие сельских территорий на 2014-2017 года и на период до 2020 года» - 1 семья / 1 человек.</w:t>
      </w:r>
    </w:p>
    <w:p w:rsidR="006871BC" w:rsidRPr="008A21A6" w:rsidRDefault="00541467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Проведено </w:t>
      </w:r>
      <w:r w:rsidR="006733B8" w:rsidRPr="008A21A6">
        <w:rPr>
          <w:sz w:val="28"/>
          <w:szCs w:val="28"/>
        </w:rPr>
        <w:t>6 заседаний</w:t>
      </w:r>
      <w:r w:rsidRPr="008A21A6">
        <w:rPr>
          <w:sz w:val="28"/>
          <w:szCs w:val="28"/>
        </w:rPr>
        <w:t xml:space="preserve"> общественной жилищной комиссии, 4 заседания </w:t>
      </w:r>
      <w:r w:rsidR="006733B8" w:rsidRPr="008A21A6">
        <w:rPr>
          <w:sz w:val="28"/>
          <w:szCs w:val="28"/>
        </w:rPr>
        <w:t>межведомственной комиссии по признанию жилого дома пригодным (непригодным) для проживания</w:t>
      </w:r>
      <w:r w:rsidRPr="008A21A6">
        <w:rPr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2017 г"/>
        </w:smartTagPr>
        <w:r w:rsidRPr="008A21A6">
          <w:rPr>
            <w:sz w:val="28"/>
            <w:szCs w:val="28"/>
          </w:rPr>
          <w:t>2017 г</w:t>
        </w:r>
      </w:smartTag>
      <w:r w:rsidRPr="008A21A6">
        <w:rPr>
          <w:sz w:val="28"/>
          <w:szCs w:val="28"/>
        </w:rPr>
        <w:t>. – 2 заседания)</w:t>
      </w:r>
      <w:r w:rsidR="006733B8" w:rsidRPr="008A21A6">
        <w:rPr>
          <w:sz w:val="28"/>
          <w:szCs w:val="28"/>
        </w:rPr>
        <w:t>.</w:t>
      </w:r>
    </w:p>
    <w:p w:rsidR="006871BC" w:rsidRPr="008A21A6" w:rsidRDefault="006871BC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 Большое внимание Правительством  РФ и Ленинградской области</w:t>
      </w:r>
    </w:p>
    <w:p w:rsidR="006733B8" w:rsidRPr="008A21A6" w:rsidRDefault="006871BC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уделяется </w:t>
      </w:r>
      <w:r w:rsidRPr="008A21A6">
        <w:rPr>
          <w:b/>
          <w:sz w:val="28"/>
          <w:szCs w:val="28"/>
        </w:rPr>
        <w:t xml:space="preserve">формированию доступной среды для маломобильных групп граждан и инвалидов. </w:t>
      </w:r>
      <w:r w:rsidRPr="008A21A6">
        <w:rPr>
          <w:sz w:val="28"/>
          <w:szCs w:val="28"/>
        </w:rPr>
        <w:t>На протяжении всего прошлого года администрация проводила о</w:t>
      </w:r>
      <w:r w:rsidR="006733B8" w:rsidRPr="008A21A6">
        <w:rPr>
          <w:sz w:val="28"/>
          <w:szCs w:val="28"/>
        </w:rPr>
        <w:t>бследование жилых помещений инвалидов и общего имущества</w:t>
      </w:r>
      <w:r w:rsidRPr="008A21A6">
        <w:rPr>
          <w:sz w:val="28"/>
          <w:szCs w:val="28"/>
        </w:rPr>
        <w:t xml:space="preserve"> </w:t>
      </w:r>
      <w:r w:rsidR="006733B8" w:rsidRPr="008A21A6">
        <w:rPr>
          <w:sz w:val="28"/>
          <w:szCs w:val="28"/>
        </w:rPr>
        <w:t>в многоквартирных домах, в которых проживают инвалиды</w:t>
      </w:r>
      <w:r w:rsidRPr="008A21A6">
        <w:rPr>
          <w:sz w:val="28"/>
          <w:szCs w:val="28"/>
        </w:rPr>
        <w:t xml:space="preserve"> на предмет их доступности (</w:t>
      </w:r>
      <w:r w:rsidR="006733B8" w:rsidRPr="008A21A6">
        <w:rPr>
          <w:sz w:val="28"/>
          <w:szCs w:val="28"/>
        </w:rPr>
        <w:t xml:space="preserve"> Постановлением Правительства РФ от 9 июля </w:t>
      </w:r>
      <w:smartTag w:uri="urn:schemas-microsoft-com:office:smarttags" w:element="metricconverter">
        <w:smartTagPr>
          <w:attr w:name="ProductID" w:val="2016 г"/>
        </w:smartTagPr>
        <w:r w:rsidR="006733B8" w:rsidRPr="008A21A6">
          <w:rPr>
            <w:sz w:val="28"/>
            <w:szCs w:val="28"/>
          </w:rPr>
          <w:t>2016 г</w:t>
        </w:r>
      </w:smartTag>
      <w:r w:rsidR="006733B8" w:rsidRPr="008A21A6">
        <w:rPr>
          <w:sz w:val="28"/>
          <w:szCs w:val="28"/>
        </w:rPr>
        <w:t>. N 649 с 2017 года</w:t>
      </w:r>
      <w:r w:rsidRPr="008A21A6">
        <w:rPr>
          <w:sz w:val="28"/>
          <w:szCs w:val="28"/>
        </w:rPr>
        <w:t>)</w:t>
      </w:r>
      <w:r w:rsidR="006733B8" w:rsidRPr="008A21A6">
        <w:rPr>
          <w:sz w:val="28"/>
          <w:szCs w:val="28"/>
        </w:rPr>
        <w:t xml:space="preserve"> 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На сегодняшний день на территории поселения проживает 117 (2017г. – 124) граждан, имеющих инвалидность 1, 2 группы, из них 90 человек проживают в многоквартирных домах.</w:t>
      </w:r>
      <w:r w:rsidR="00E150C4" w:rsidRPr="008A21A6">
        <w:rPr>
          <w:sz w:val="28"/>
          <w:szCs w:val="28"/>
        </w:rPr>
        <w:t xml:space="preserve"> </w:t>
      </w:r>
      <w:r w:rsidRPr="008A21A6">
        <w:rPr>
          <w:sz w:val="28"/>
          <w:szCs w:val="28"/>
        </w:rPr>
        <w:t>За прошедший период специалистами администрации совершено 104 выхода в адреса граждан-инвалидов, проведено анкетирование 77 человек (из них 57 чел. в 2018г., 20 чел. в 2017г.). Из общего числа инвалидов, зарегистрированных на территории поселения, выявлено, что 15 из них фактически не проживают.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По результатам анкетирования: 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получено 69 отказов от проведения обследования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получено 3 согласия с полным комплектом документов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получено 5 согласий без предоставления полного комплекта документов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выдано бланки для заполнения 10 гражданам</w:t>
      </w:r>
    </w:p>
    <w:p w:rsidR="006733B8" w:rsidRPr="008A21A6" w:rsidRDefault="006733B8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получено 2 отказа от заполнения бланков</w:t>
      </w:r>
    </w:p>
    <w:p w:rsidR="006733B8" w:rsidRPr="008A21A6" w:rsidRDefault="008F581D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</w:t>
      </w:r>
      <w:r w:rsidR="006733B8" w:rsidRPr="008A21A6">
        <w:rPr>
          <w:sz w:val="28"/>
          <w:szCs w:val="28"/>
        </w:rPr>
        <w:t xml:space="preserve">В рамках утвержденного плана мероприятий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территории поселения на 2017-2030 годы, в 2018 году установлены поручни при входе в здание администрации. </w:t>
      </w:r>
    </w:p>
    <w:p w:rsidR="008F581D" w:rsidRPr="008A21A6" w:rsidRDefault="0008459A" w:rsidP="008A21A6">
      <w:pPr>
        <w:jc w:val="both"/>
        <w:rPr>
          <w:sz w:val="28"/>
          <w:szCs w:val="28"/>
        </w:rPr>
      </w:pPr>
      <w:r w:rsidRPr="008A21A6">
        <w:rPr>
          <w:b/>
          <w:sz w:val="28"/>
          <w:szCs w:val="28"/>
        </w:rPr>
        <w:t xml:space="preserve">    Одной из составляющих частей экономической основой муниципального образования является его имущество.</w:t>
      </w:r>
      <w:r w:rsidR="008F2AF5" w:rsidRPr="008A21A6">
        <w:rPr>
          <w:b/>
          <w:sz w:val="28"/>
          <w:szCs w:val="28"/>
        </w:rPr>
        <w:t xml:space="preserve"> </w:t>
      </w:r>
      <w:r w:rsidR="008F581D" w:rsidRPr="008A21A6">
        <w:rPr>
          <w:sz w:val="28"/>
          <w:szCs w:val="28"/>
        </w:rPr>
        <w:t>На 01.01 201</w:t>
      </w:r>
      <w:r w:rsidR="006676B4">
        <w:rPr>
          <w:sz w:val="28"/>
          <w:szCs w:val="28"/>
        </w:rPr>
        <w:t>9</w:t>
      </w:r>
      <w:r w:rsidR="008F581D" w:rsidRPr="008A21A6">
        <w:rPr>
          <w:sz w:val="28"/>
          <w:szCs w:val="28"/>
        </w:rPr>
        <w:t xml:space="preserve"> </w:t>
      </w:r>
      <w:r w:rsidR="008F581D" w:rsidRPr="008A21A6">
        <w:rPr>
          <w:sz w:val="28"/>
          <w:szCs w:val="28"/>
        </w:rPr>
        <w:lastRenderedPageBreak/>
        <w:t>года реестр муниципальной собственности учитывал 19</w:t>
      </w:r>
      <w:r w:rsidR="00105D15" w:rsidRPr="008A21A6">
        <w:rPr>
          <w:sz w:val="28"/>
          <w:szCs w:val="28"/>
        </w:rPr>
        <w:t>3</w:t>
      </w:r>
      <w:r w:rsidR="008F581D" w:rsidRPr="008A21A6">
        <w:rPr>
          <w:sz w:val="28"/>
          <w:szCs w:val="28"/>
        </w:rPr>
        <w:t xml:space="preserve"> объекта недвижимости (на 01.01.2017г. – 224 объекта), более 200</w:t>
      </w:r>
      <w:r w:rsidRPr="008A21A6">
        <w:rPr>
          <w:sz w:val="28"/>
          <w:szCs w:val="28"/>
        </w:rPr>
        <w:t xml:space="preserve"> </w:t>
      </w:r>
      <w:r w:rsidR="008F581D" w:rsidRPr="008A21A6">
        <w:rPr>
          <w:sz w:val="28"/>
          <w:szCs w:val="28"/>
        </w:rPr>
        <w:t>объектов движимого имущества (на 01.01.2017г. – 500).</w:t>
      </w:r>
      <w:r w:rsidRPr="008A21A6">
        <w:rPr>
          <w:sz w:val="28"/>
          <w:szCs w:val="28"/>
        </w:rPr>
        <w:t xml:space="preserve">  </w:t>
      </w:r>
      <w:r w:rsidR="008F581D" w:rsidRPr="008A21A6">
        <w:rPr>
          <w:sz w:val="28"/>
          <w:szCs w:val="28"/>
        </w:rPr>
        <w:t xml:space="preserve">В целях оптимизации расходов ликвидировано муниципальное казенное учреждение «Кисельнинский административный центр». </w:t>
      </w:r>
    </w:p>
    <w:p w:rsidR="008F581D" w:rsidRPr="008A21A6" w:rsidRDefault="0008459A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</w:t>
      </w:r>
      <w:r w:rsidR="00021267" w:rsidRPr="008A21A6">
        <w:rPr>
          <w:sz w:val="28"/>
          <w:szCs w:val="28"/>
        </w:rPr>
        <w:t xml:space="preserve">    </w:t>
      </w:r>
      <w:r w:rsidRPr="008A21A6">
        <w:rPr>
          <w:sz w:val="28"/>
          <w:szCs w:val="28"/>
        </w:rPr>
        <w:t>Движения</w:t>
      </w:r>
      <w:r w:rsidR="00021267" w:rsidRPr="008A21A6">
        <w:rPr>
          <w:sz w:val="28"/>
          <w:szCs w:val="28"/>
        </w:rPr>
        <w:t xml:space="preserve"> недвижимого </w:t>
      </w:r>
      <w:r w:rsidRPr="008A21A6">
        <w:rPr>
          <w:sz w:val="28"/>
          <w:szCs w:val="28"/>
        </w:rPr>
        <w:t>имущества практически не проходило: 1 земельный участок убыл</w:t>
      </w:r>
      <w:r w:rsidR="00021267" w:rsidRPr="008A21A6">
        <w:rPr>
          <w:sz w:val="28"/>
          <w:szCs w:val="28"/>
        </w:rPr>
        <w:t xml:space="preserve"> (договор купли-продажи)</w:t>
      </w:r>
      <w:r w:rsidRPr="008A21A6">
        <w:rPr>
          <w:sz w:val="28"/>
          <w:szCs w:val="28"/>
        </w:rPr>
        <w:t>, другой – прибыл</w:t>
      </w:r>
      <w:r w:rsidR="00021267" w:rsidRPr="008A21A6">
        <w:rPr>
          <w:sz w:val="28"/>
          <w:szCs w:val="28"/>
        </w:rPr>
        <w:t xml:space="preserve"> (отказ от права собственности)</w:t>
      </w:r>
      <w:r w:rsidRPr="008A21A6">
        <w:rPr>
          <w:sz w:val="28"/>
          <w:szCs w:val="28"/>
        </w:rPr>
        <w:t>.</w:t>
      </w:r>
      <w:r w:rsidR="00446DA1" w:rsidRPr="008A21A6">
        <w:rPr>
          <w:sz w:val="28"/>
          <w:szCs w:val="28"/>
        </w:rPr>
        <w:t xml:space="preserve"> </w:t>
      </w:r>
      <w:r w:rsidRPr="008A21A6">
        <w:rPr>
          <w:sz w:val="28"/>
          <w:szCs w:val="28"/>
        </w:rPr>
        <w:t>В результате технической инвентаризации и проведении кадастровых работ по зданию торгово-бытового центра уточнены и внесены изменения в реестр муниципальной собственности.</w:t>
      </w:r>
      <w:r w:rsidR="00105D15" w:rsidRPr="008A21A6">
        <w:rPr>
          <w:sz w:val="28"/>
          <w:szCs w:val="28"/>
        </w:rPr>
        <w:t xml:space="preserve"> В состав муниципального имущества включено пожарное депо с земельным участком. </w:t>
      </w:r>
    </w:p>
    <w:p w:rsidR="00E6207C" w:rsidRPr="008A21A6" w:rsidRDefault="00D30D15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По состоянию  </w:t>
      </w:r>
      <w:r w:rsidR="00446DA1" w:rsidRPr="008A21A6">
        <w:rPr>
          <w:sz w:val="28"/>
          <w:szCs w:val="28"/>
        </w:rPr>
        <w:t>н</w:t>
      </w:r>
      <w:r w:rsidR="008F581D" w:rsidRPr="008A21A6">
        <w:rPr>
          <w:sz w:val="28"/>
          <w:szCs w:val="28"/>
        </w:rPr>
        <w:t>а 31.12.2018</w:t>
      </w:r>
      <w:r w:rsidR="00105D15" w:rsidRPr="008A21A6">
        <w:rPr>
          <w:sz w:val="28"/>
          <w:szCs w:val="28"/>
        </w:rPr>
        <w:t xml:space="preserve"> </w:t>
      </w:r>
      <w:r w:rsidR="008F581D" w:rsidRPr="008A21A6">
        <w:rPr>
          <w:sz w:val="28"/>
          <w:szCs w:val="28"/>
        </w:rPr>
        <w:t>г. действует 11 договоров аренды (2017г. – 15 договоров), из них 8</w:t>
      </w:r>
      <w:r w:rsidR="00446DA1" w:rsidRPr="008A21A6">
        <w:rPr>
          <w:sz w:val="28"/>
          <w:szCs w:val="28"/>
        </w:rPr>
        <w:t xml:space="preserve"> </w:t>
      </w:r>
      <w:r w:rsidR="008F581D" w:rsidRPr="008A21A6">
        <w:rPr>
          <w:sz w:val="28"/>
          <w:szCs w:val="28"/>
        </w:rPr>
        <w:t>- с юридическими лицами, 3- с индивидуальными предпринимателями.</w:t>
      </w:r>
      <w:r w:rsidR="00446DA1" w:rsidRPr="008A21A6">
        <w:rPr>
          <w:sz w:val="28"/>
          <w:szCs w:val="28"/>
        </w:rPr>
        <w:t xml:space="preserve"> </w:t>
      </w:r>
      <w:r w:rsidR="008F581D" w:rsidRPr="008A21A6">
        <w:rPr>
          <w:sz w:val="28"/>
          <w:szCs w:val="28"/>
        </w:rPr>
        <w:t xml:space="preserve">План по доходам от аренды муниципального имущества выполнен на 99,33% (2017 - 100,1 %), в бюджет поселения поступило 4015,1 тыс. руб. Наибольший удельный вес в структуре общих неналоговых доходов приходится на ООО «ЛОТС». </w:t>
      </w:r>
      <w:r w:rsidR="00446DA1" w:rsidRPr="008A21A6">
        <w:rPr>
          <w:sz w:val="28"/>
          <w:szCs w:val="28"/>
        </w:rPr>
        <w:t>Проводились торги по отчуждению муниципального имущества – мастерские и гаражи , находящиеся на ул. Северной. Торги признаны несостоявшимися в виду отсутствия заявок.</w:t>
      </w:r>
    </w:p>
    <w:p w:rsidR="00A32AB0" w:rsidRPr="008A21A6" w:rsidRDefault="00A32AB0" w:rsidP="008A21A6">
      <w:pPr>
        <w:autoSpaceDE w:val="0"/>
        <w:jc w:val="both"/>
        <w:rPr>
          <w:sz w:val="28"/>
          <w:szCs w:val="28"/>
        </w:rPr>
      </w:pPr>
      <w:r w:rsidRPr="008A21A6">
        <w:rPr>
          <w:b/>
          <w:bCs/>
          <w:color w:val="333333"/>
          <w:sz w:val="28"/>
          <w:szCs w:val="28"/>
        </w:rPr>
        <w:t xml:space="preserve">     </w:t>
      </w:r>
      <w:r w:rsidRPr="008A21A6">
        <w:rPr>
          <w:sz w:val="28"/>
          <w:szCs w:val="28"/>
        </w:rPr>
        <w:t xml:space="preserve">Общая площадь территории сельского поселения – </w:t>
      </w:r>
      <w:smartTag w:uri="urn:schemas-microsoft-com:office:smarttags" w:element="metricconverter">
        <w:smartTagPr>
          <w:attr w:name="ProductID" w:val="52355 га"/>
        </w:smartTagPr>
        <w:r w:rsidRPr="008A21A6">
          <w:rPr>
            <w:sz w:val="28"/>
            <w:szCs w:val="28"/>
          </w:rPr>
          <w:t>52355 га</w:t>
        </w:r>
      </w:smartTag>
      <w:r w:rsidRPr="008A21A6">
        <w:rPr>
          <w:sz w:val="28"/>
          <w:szCs w:val="28"/>
        </w:rPr>
        <w:t>, в том числе большую часть занимают:</w:t>
      </w:r>
    </w:p>
    <w:p w:rsidR="00A32AB0" w:rsidRPr="008A21A6" w:rsidRDefault="00A32AB0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1. земли лесного фонда </w:t>
      </w:r>
      <w:smartTag w:uri="urn:schemas-microsoft-com:office:smarttags" w:element="metricconverter">
        <w:smartTagPr>
          <w:attr w:name="ProductID" w:val="37700 га"/>
        </w:smartTagPr>
        <w:r w:rsidRPr="008A21A6">
          <w:rPr>
            <w:sz w:val="28"/>
            <w:szCs w:val="28"/>
          </w:rPr>
          <w:t>37700 га</w:t>
        </w:r>
      </w:smartTag>
      <w:r w:rsidRPr="008A21A6">
        <w:rPr>
          <w:sz w:val="28"/>
          <w:szCs w:val="28"/>
        </w:rPr>
        <w:t>;.</w:t>
      </w:r>
    </w:p>
    <w:p w:rsidR="00A32AB0" w:rsidRPr="008A21A6" w:rsidRDefault="00A32AB0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2. земли сельскохозяйственного назначения </w:t>
      </w:r>
      <w:smartTag w:uri="urn:schemas-microsoft-com:office:smarttags" w:element="metricconverter">
        <w:smartTagPr>
          <w:attr w:name="ProductID" w:val="11915 га"/>
        </w:smartTagPr>
        <w:r w:rsidRPr="008A21A6">
          <w:rPr>
            <w:sz w:val="28"/>
            <w:szCs w:val="28"/>
          </w:rPr>
          <w:t>11915 га</w:t>
        </w:r>
      </w:smartTag>
      <w:r w:rsidRPr="008A21A6">
        <w:rPr>
          <w:sz w:val="28"/>
          <w:szCs w:val="28"/>
        </w:rPr>
        <w:t>, из них пашни 2190га, сельхозугодия 4714га;.</w:t>
      </w:r>
    </w:p>
    <w:p w:rsidR="00A32AB0" w:rsidRPr="008A21A6" w:rsidRDefault="00A32AB0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3. земли населенных пунктов </w:t>
      </w:r>
      <w:smartTag w:uri="urn:schemas-microsoft-com:office:smarttags" w:element="metricconverter">
        <w:smartTagPr>
          <w:attr w:name="ProductID" w:val="1138 га"/>
        </w:smartTagPr>
        <w:r w:rsidRPr="008A21A6">
          <w:rPr>
            <w:sz w:val="28"/>
            <w:szCs w:val="28"/>
          </w:rPr>
          <w:t>1138 га</w:t>
        </w:r>
      </w:smartTag>
      <w:r w:rsidRPr="008A21A6">
        <w:rPr>
          <w:sz w:val="28"/>
          <w:szCs w:val="28"/>
        </w:rPr>
        <w:t>;.</w:t>
      </w:r>
    </w:p>
    <w:p w:rsidR="00A32AB0" w:rsidRPr="008A21A6" w:rsidRDefault="00A32AB0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4. земли запаса </w:t>
      </w:r>
      <w:smartTag w:uri="urn:schemas-microsoft-com:office:smarttags" w:element="metricconverter">
        <w:smartTagPr>
          <w:attr w:name="ProductID" w:val="26 га"/>
        </w:smartTagPr>
        <w:r w:rsidRPr="008A21A6">
          <w:rPr>
            <w:sz w:val="28"/>
            <w:szCs w:val="28"/>
          </w:rPr>
          <w:t>26 га</w:t>
        </w:r>
      </w:smartTag>
      <w:r w:rsidRPr="008A21A6">
        <w:rPr>
          <w:sz w:val="28"/>
          <w:szCs w:val="28"/>
        </w:rPr>
        <w:t xml:space="preserve">.    </w:t>
      </w:r>
    </w:p>
    <w:p w:rsidR="00A32AB0" w:rsidRPr="008A21A6" w:rsidRDefault="00A32AB0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территории МО «Кисельнинское сельское поселение» в 2018 году предоставлено 3 земельных участков многодетным семьям, из них:</w:t>
      </w:r>
    </w:p>
    <w:p w:rsidR="00A32AB0" w:rsidRPr="008A21A6" w:rsidRDefault="00A32AB0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2 участка в  дер. Кисельня, мкр. «Луговой»;</w:t>
      </w:r>
    </w:p>
    <w:p w:rsidR="00A32AB0" w:rsidRPr="008A21A6" w:rsidRDefault="00A32AB0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1 участок д. Новая мкр. Борки. </w:t>
      </w:r>
    </w:p>
    <w:p w:rsidR="00A32AB0" w:rsidRPr="008A21A6" w:rsidRDefault="00A32AB0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ab/>
        <w:t>Выдано 15 разрешений на строительство под ИЖС. Под индивидуальную жилищную застройку заключено 36 договоров аренды, для ведения личного подсобного хозяйства заключено 5 договоров аренды в разных населенных пунктах поселения.</w:t>
      </w:r>
    </w:p>
    <w:p w:rsidR="00A32AB0" w:rsidRPr="008A21A6" w:rsidRDefault="00A32AB0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В комиссию по вопросам бесплатного предоставления в собственность граждан земельных участков для ИЖС по территории Волховского муниципального района Ленинградской области заявлений о выделении земельных участков для строительства жилого дома на территории Кисельнинского сельского поселения не подавалось.</w:t>
      </w:r>
    </w:p>
    <w:p w:rsidR="00A32AB0" w:rsidRPr="008A21A6" w:rsidRDefault="00A32AB0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lastRenderedPageBreak/>
        <w:t xml:space="preserve">     Администрацией Волховского района </w:t>
      </w:r>
      <w:r w:rsidR="00542BDA" w:rsidRPr="008A21A6">
        <w:rPr>
          <w:sz w:val="28"/>
          <w:szCs w:val="28"/>
        </w:rPr>
        <w:t xml:space="preserve">заключен муниципальный контракт по подготовке внесений изменений в Генеральный план поселения </w:t>
      </w:r>
      <w:r w:rsidRPr="008A21A6">
        <w:rPr>
          <w:sz w:val="28"/>
          <w:szCs w:val="28"/>
        </w:rPr>
        <w:t>с ООО «НИИ ПГ», в связи с чем</w:t>
      </w:r>
      <w:r w:rsidR="0064507A">
        <w:rPr>
          <w:sz w:val="28"/>
          <w:szCs w:val="28"/>
        </w:rPr>
        <w:t>,</w:t>
      </w:r>
      <w:r w:rsidRPr="008A21A6">
        <w:rPr>
          <w:sz w:val="28"/>
          <w:szCs w:val="28"/>
        </w:rPr>
        <w:t xml:space="preserve"> в период с 10 октября по 08 ноября 2018 года проводились публичные слушания по всем населенным пунктам  поселения.</w:t>
      </w:r>
    </w:p>
    <w:p w:rsidR="00A32AB0" w:rsidRPr="008A21A6" w:rsidRDefault="00A32AB0" w:rsidP="008A21A6">
      <w:pPr>
        <w:jc w:val="both"/>
        <w:rPr>
          <w:sz w:val="28"/>
          <w:szCs w:val="28"/>
        </w:rPr>
      </w:pPr>
      <w:r w:rsidRPr="008A21A6">
        <w:rPr>
          <w:color w:val="333333"/>
          <w:sz w:val="28"/>
          <w:szCs w:val="28"/>
        </w:rPr>
        <w:t xml:space="preserve">    На территории поселения действует 33 административных регламента. Как и в прошлом </w:t>
      </w:r>
      <w:r w:rsidR="00067794" w:rsidRPr="008A21A6">
        <w:rPr>
          <w:color w:val="333333"/>
          <w:sz w:val="28"/>
          <w:szCs w:val="28"/>
        </w:rPr>
        <w:t>году,</w:t>
      </w:r>
      <w:r w:rsidRPr="008A21A6">
        <w:rPr>
          <w:color w:val="333333"/>
          <w:sz w:val="28"/>
          <w:szCs w:val="28"/>
        </w:rPr>
        <w:t xml:space="preserve"> наиболее востребованными являются услуги по  «П</w:t>
      </w:r>
      <w:r w:rsidRPr="008A21A6">
        <w:rPr>
          <w:sz w:val="28"/>
          <w:szCs w:val="28"/>
        </w:rPr>
        <w:t xml:space="preserve">рисвоению и аннулированию адресов» </w:t>
      </w:r>
      <w:r w:rsidR="00067794" w:rsidRPr="008A21A6">
        <w:rPr>
          <w:sz w:val="28"/>
          <w:szCs w:val="28"/>
        </w:rPr>
        <w:t>(</w:t>
      </w:r>
      <w:r w:rsidR="00A65673" w:rsidRPr="008A21A6">
        <w:rPr>
          <w:sz w:val="28"/>
          <w:szCs w:val="28"/>
        </w:rPr>
        <w:t xml:space="preserve">присвоено </w:t>
      </w:r>
      <w:r w:rsidRPr="008A21A6">
        <w:rPr>
          <w:sz w:val="28"/>
          <w:szCs w:val="28"/>
        </w:rPr>
        <w:t xml:space="preserve"> 110</w:t>
      </w:r>
      <w:r w:rsidR="00A65673" w:rsidRPr="008A21A6">
        <w:rPr>
          <w:sz w:val="28"/>
          <w:szCs w:val="28"/>
        </w:rPr>
        <w:t xml:space="preserve"> адресов), выдано 7 выписок из похозяйственных книг, выдано 7 разрешений на снос зеленых насаждений, заключено 3 договора социального найма. </w:t>
      </w:r>
    </w:p>
    <w:p w:rsidR="00A32AB0" w:rsidRPr="008A21A6" w:rsidRDefault="00A32AB0" w:rsidP="008A21A6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    </w:t>
      </w:r>
      <w:r w:rsidR="00262192" w:rsidRPr="008A21A6">
        <w:rPr>
          <w:sz w:val="28"/>
          <w:szCs w:val="28"/>
        </w:rPr>
        <w:t>Администра</w:t>
      </w:r>
      <w:r w:rsidR="00015BAE">
        <w:rPr>
          <w:sz w:val="28"/>
          <w:szCs w:val="28"/>
        </w:rPr>
        <w:t>ци</w:t>
      </w:r>
      <w:r w:rsidR="00262192" w:rsidRPr="008A21A6">
        <w:rPr>
          <w:sz w:val="28"/>
          <w:szCs w:val="28"/>
        </w:rPr>
        <w:t>ей</w:t>
      </w:r>
      <w:r w:rsidR="00262192" w:rsidRPr="008A21A6">
        <w:rPr>
          <w:color w:val="333333"/>
          <w:sz w:val="28"/>
          <w:szCs w:val="28"/>
        </w:rPr>
        <w:t xml:space="preserve"> уделялось большое внимание мониторингу и ликвидации несанкционированных свалок</w:t>
      </w:r>
      <w:r w:rsidR="00262192" w:rsidRPr="008A21A6">
        <w:rPr>
          <w:sz w:val="28"/>
          <w:szCs w:val="28"/>
        </w:rPr>
        <w:t xml:space="preserve">.  </w:t>
      </w:r>
      <w:r w:rsidRPr="008A21A6">
        <w:rPr>
          <w:sz w:val="28"/>
          <w:szCs w:val="28"/>
        </w:rPr>
        <w:t>На территории поселения выявлены и ликвидированы следующие несанкционированные свалки ТБО:</w:t>
      </w:r>
    </w:p>
    <w:p w:rsidR="00A32AB0" w:rsidRPr="008A21A6" w:rsidRDefault="00A32AB0" w:rsidP="00F31625">
      <w:pPr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</w:t>
      </w:r>
      <w:r w:rsidR="00F31625">
        <w:rPr>
          <w:sz w:val="28"/>
          <w:szCs w:val="28"/>
        </w:rPr>
        <w:t>в</w:t>
      </w:r>
      <w:r w:rsidRPr="008A21A6">
        <w:rPr>
          <w:sz w:val="28"/>
          <w:szCs w:val="28"/>
        </w:rPr>
        <w:t xml:space="preserve"> дер. Лужа</w:t>
      </w:r>
      <w:r w:rsidR="00F31625">
        <w:rPr>
          <w:sz w:val="28"/>
          <w:szCs w:val="28"/>
        </w:rPr>
        <w:t>, в</w:t>
      </w:r>
      <w:r w:rsidRPr="008A21A6">
        <w:rPr>
          <w:sz w:val="28"/>
          <w:szCs w:val="28"/>
        </w:rPr>
        <w:t>озле картофелехранили</w:t>
      </w:r>
      <w:r w:rsidR="00F31625">
        <w:rPr>
          <w:sz w:val="28"/>
          <w:szCs w:val="28"/>
        </w:rPr>
        <w:t>ща д. Кисельня ул. , н</w:t>
      </w:r>
      <w:r w:rsidRPr="008A21A6">
        <w:rPr>
          <w:sz w:val="28"/>
          <w:szCs w:val="28"/>
        </w:rPr>
        <w:t>а подъезде к д. Соловьево.</w:t>
      </w:r>
    </w:p>
    <w:p w:rsidR="00781AF4" w:rsidRPr="008A21A6" w:rsidRDefault="00781AF4" w:rsidP="008A21A6">
      <w:pPr>
        <w:autoSpaceDE w:val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ab/>
        <w:t xml:space="preserve">Кропотливая постоянная работа по выявлению </w:t>
      </w:r>
      <w:r w:rsidR="00067794">
        <w:rPr>
          <w:sz w:val="28"/>
          <w:szCs w:val="28"/>
        </w:rPr>
        <w:t>несанкционированных</w:t>
      </w:r>
      <w:r w:rsidR="0064507A">
        <w:rPr>
          <w:sz w:val="28"/>
          <w:szCs w:val="28"/>
        </w:rPr>
        <w:t xml:space="preserve"> свалок </w:t>
      </w:r>
      <w:r w:rsidR="00067794" w:rsidRPr="008A21A6">
        <w:rPr>
          <w:sz w:val="28"/>
          <w:szCs w:val="28"/>
        </w:rPr>
        <w:t>дает,</w:t>
      </w:r>
      <w:r w:rsidRPr="008A21A6">
        <w:rPr>
          <w:sz w:val="28"/>
          <w:szCs w:val="28"/>
        </w:rPr>
        <w:t xml:space="preserve"> положительны результаты. </w:t>
      </w:r>
      <w:r w:rsidR="0064507A">
        <w:rPr>
          <w:sz w:val="28"/>
          <w:szCs w:val="28"/>
        </w:rPr>
        <w:t>Их к</w:t>
      </w:r>
      <w:r w:rsidRPr="008A21A6">
        <w:rPr>
          <w:sz w:val="28"/>
          <w:szCs w:val="28"/>
        </w:rPr>
        <w:t xml:space="preserve">оличество уменьшилось втрое, с 9 в </w:t>
      </w:r>
      <w:smartTag w:uri="urn:schemas-microsoft-com:office:smarttags" w:element="metricconverter">
        <w:smartTagPr>
          <w:attr w:name="ProductID" w:val="2017 г"/>
        </w:smartTagPr>
        <w:r w:rsidRPr="008A21A6">
          <w:rPr>
            <w:sz w:val="28"/>
            <w:szCs w:val="28"/>
          </w:rPr>
          <w:t>2017 г</w:t>
        </w:r>
      </w:smartTag>
      <w:r w:rsidRPr="008A21A6">
        <w:rPr>
          <w:sz w:val="28"/>
          <w:szCs w:val="28"/>
        </w:rPr>
        <w:t xml:space="preserve"> до 3 в </w:t>
      </w:r>
      <w:smartTag w:uri="urn:schemas-microsoft-com:office:smarttags" w:element="metricconverter">
        <w:smartTagPr>
          <w:attr w:name="ProductID" w:val="2018 г"/>
        </w:smartTagPr>
        <w:r w:rsidRPr="008A21A6">
          <w:rPr>
            <w:sz w:val="28"/>
            <w:szCs w:val="28"/>
          </w:rPr>
          <w:t>2018 г</w:t>
        </w:r>
      </w:smartTag>
      <w:r w:rsidRPr="008A21A6">
        <w:rPr>
          <w:sz w:val="28"/>
          <w:szCs w:val="28"/>
        </w:rPr>
        <w:t>.</w:t>
      </w:r>
    </w:p>
    <w:p w:rsidR="00356D26" w:rsidRDefault="00624B9C" w:rsidP="00356D26">
      <w:pPr>
        <w:ind w:firstLine="708"/>
        <w:jc w:val="both"/>
        <w:rPr>
          <w:color w:val="333333"/>
          <w:sz w:val="28"/>
          <w:szCs w:val="28"/>
        </w:rPr>
      </w:pPr>
      <w:r w:rsidRPr="008A21A6">
        <w:rPr>
          <w:color w:val="333333"/>
          <w:sz w:val="28"/>
          <w:szCs w:val="28"/>
        </w:rPr>
        <w:t xml:space="preserve">      Больш</w:t>
      </w:r>
      <w:r w:rsidR="00E71171">
        <w:rPr>
          <w:color w:val="333333"/>
          <w:sz w:val="28"/>
          <w:szCs w:val="28"/>
        </w:rPr>
        <w:t>ая роль в решении этого  вопроса</w:t>
      </w:r>
      <w:r w:rsidRPr="008A21A6">
        <w:rPr>
          <w:color w:val="333333"/>
          <w:sz w:val="28"/>
          <w:szCs w:val="28"/>
        </w:rPr>
        <w:t xml:space="preserve">  </w:t>
      </w:r>
      <w:r w:rsidR="00A32AB0" w:rsidRPr="008A21A6">
        <w:rPr>
          <w:color w:val="333333"/>
          <w:sz w:val="28"/>
          <w:szCs w:val="28"/>
        </w:rPr>
        <w:t> </w:t>
      </w:r>
      <w:r w:rsidRPr="008A21A6">
        <w:rPr>
          <w:color w:val="333333"/>
          <w:sz w:val="28"/>
          <w:szCs w:val="28"/>
        </w:rPr>
        <w:t>принадлежит муниципальному земельному контролю</w:t>
      </w:r>
      <w:r w:rsidR="00F25DDC" w:rsidRPr="008A21A6">
        <w:rPr>
          <w:color w:val="333333"/>
          <w:sz w:val="28"/>
          <w:szCs w:val="28"/>
        </w:rPr>
        <w:t>.</w:t>
      </w:r>
      <w:r w:rsidR="00A32AB0" w:rsidRPr="008A21A6">
        <w:rPr>
          <w:color w:val="333333"/>
          <w:sz w:val="28"/>
          <w:szCs w:val="28"/>
        </w:rPr>
        <w:t>  </w:t>
      </w:r>
      <w:r w:rsidR="00542BDA">
        <w:rPr>
          <w:color w:val="333333"/>
          <w:sz w:val="28"/>
          <w:szCs w:val="28"/>
        </w:rPr>
        <w:t xml:space="preserve">Однако, </w:t>
      </w:r>
      <w:r w:rsidR="00A32AB0" w:rsidRPr="008A21A6">
        <w:rPr>
          <w:color w:val="333333"/>
          <w:sz w:val="28"/>
          <w:szCs w:val="28"/>
        </w:rPr>
        <w:t> </w:t>
      </w:r>
      <w:r w:rsidR="00A32AB0" w:rsidRPr="008A21A6">
        <w:rPr>
          <w:sz w:val="28"/>
          <w:szCs w:val="28"/>
        </w:rPr>
        <w:t xml:space="preserve">На основании ст. 1 Областного закона от 31.07.2018 года № 84-ОЗ «О внесении изменений в статью 4 Областного закона «О порядке осуществления муниципального земельного контроля на территории Ленинградской области» полномочия по проведению земельного контроля переданы </w:t>
      </w:r>
      <w:r w:rsidR="003C3105">
        <w:rPr>
          <w:sz w:val="28"/>
          <w:szCs w:val="28"/>
        </w:rPr>
        <w:t>в</w:t>
      </w:r>
      <w:r w:rsidR="00A32AB0" w:rsidRPr="008A21A6">
        <w:rPr>
          <w:sz w:val="28"/>
          <w:szCs w:val="28"/>
        </w:rPr>
        <w:t xml:space="preserve"> администраци</w:t>
      </w:r>
      <w:r w:rsidR="003C3105">
        <w:rPr>
          <w:sz w:val="28"/>
          <w:szCs w:val="28"/>
        </w:rPr>
        <w:t>ю</w:t>
      </w:r>
      <w:r w:rsidR="00A32AB0" w:rsidRPr="008A21A6">
        <w:rPr>
          <w:sz w:val="28"/>
          <w:szCs w:val="28"/>
        </w:rPr>
        <w:t xml:space="preserve"> Волховского муниципального района</w:t>
      </w:r>
      <w:r w:rsidR="0064507A">
        <w:rPr>
          <w:sz w:val="28"/>
          <w:szCs w:val="28"/>
        </w:rPr>
        <w:t>.</w:t>
      </w:r>
      <w:r w:rsidR="00356D26" w:rsidRPr="00356D26">
        <w:rPr>
          <w:color w:val="333333"/>
          <w:sz w:val="28"/>
          <w:szCs w:val="28"/>
        </w:rPr>
        <w:t xml:space="preserve"> </w:t>
      </w:r>
    </w:p>
    <w:p w:rsidR="00A32AB0" w:rsidRDefault="00356D26" w:rsidP="00A05711">
      <w:pPr>
        <w:ind w:firstLine="708"/>
        <w:jc w:val="both"/>
        <w:rPr>
          <w:sz w:val="28"/>
          <w:szCs w:val="28"/>
        </w:rPr>
      </w:pPr>
      <w:r w:rsidRPr="008A21A6">
        <w:rPr>
          <w:color w:val="333333"/>
          <w:sz w:val="28"/>
          <w:szCs w:val="28"/>
        </w:rPr>
        <w:t>Ведется работа по внесению адресных объектов массива «Пупышево» в систему ФИАС.</w:t>
      </w:r>
    </w:p>
    <w:p w:rsidR="0064507A" w:rsidRPr="00E818DC" w:rsidRDefault="0064507A" w:rsidP="0064507A">
      <w:pPr>
        <w:shd w:val="clear" w:color="auto" w:fill="FFFFFF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542BDA">
        <w:rPr>
          <w:sz w:val="28"/>
          <w:szCs w:val="28"/>
        </w:rPr>
        <w:t>Для</w:t>
      </w:r>
      <w:r w:rsidR="00542BDA" w:rsidRPr="00542BDA">
        <w:rPr>
          <w:sz w:val="28"/>
          <w:szCs w:val="28"/>
        </w:rPr>
        <w:t xml:space="preserve">  улучшения</w:t>
      </w:r>
      <w:r w:rsidRPr="00542BDA">
        <w:rPr>
          <w:sz w:val="28"/>
          <w:szCs w:val="28"/>
        </w:rPr>
        <w:t xml:space="preserve"> качества и комфортности жизни наших граждан в МО Кисельнинское сельское поселение</w:t>
      </w:r>
      <w:r>
        <w:rPr>
          <w:sz w:val="32"/>
          <w:szCs w:val="32"/>
        </w:rPr>
        <w:t xml:space="preserve"> </w:t>
      </w:r>
      <w:r w:rsidRPr="00E818DC">
        <w:rPr>
          <w:sz w:val="28"/>
          <w:szCs w:val="28"/>
        </w:rPr>
        <w:t>утверждена муниципальная программа «</w:t>
      </w:r>
      <w:r w:rsidRPr="00696E53">
        <w:rPr>
          <w:color w:val="000000"/>
          <w:sz w:val="26"/>
          <w:szCs w:val="26"/>
        </w:rPr>
        <w:t xml:space="preserve">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 на </w:t>
      </w:r>
      <w:r w:rsidRPr="00696E53">
        <w:rPr>
          <w:bCs/>
          <w:color w:val="000000"/>
          <w:sz w:val="26"/>
          <w:szCs w:val="26"/>
        </w:rPr>
        <w:t>период 2018-2020 годы</w:t>
      </w:r>
      <w:r w:rsidRPr="00E818DC">
        <w:rPr>
          <w:sz w:val="28"/>
          <w:szCs w:val="28"/>
        </w:rPr>
        <w:t>», которая реализуется в тех населенных пунктах, где осуществляют свою деятельность старосты  и общественные советы старост. В нашем МО таких населенных пунктов 18,</w:t>
      </w:r>
      <w:r>
        <w:rPr>
          <w:sz w:val="28"/>
          <w:szCs w:val="28"/>
        </w:rPr>
        <w:t xml:space="preserve"> в </w:t>
      </w:r>
      <w:r w:rsidR="00D16A39">
        <w:rPr>
          <w:sz w:val="28"/>
          <w:szCs w:val="28"/>
        </w:rPr>
        <w:t>них</w:t>
      </w:r>
      <w:r>
        <w:rPr>
          <w:sz w:val="28"/>
          <w:szCs w:val="28"/>
        </w:rPr>
        <w:t xml:space="preserve"> труд</w:t>
      </w:r>
      <w:r w:rsidR="00D16A39">
        <w:rPr>
          <w:sz w:val="28"/>
          <w:szCs w:val="28"/>
        </w:rPr>
        <w:t>и</w:t>
      </w:r>
      <w:r>
        <w:rPr>
          <w:sz w:val="28"/>
          <w:szCs w:val="28"/>
        </w:rPr>
        <w:t>тся 15 старост.</w:t>
      </w:r>
      <w:r w:rsidR="006528EC">
        <w:rPr>
          <w:sz w:val="28"/>
          <w:szCs w:val="28"/>
        </w:rPr>
        <w:t xml:space="preserve"> </w:t>
      </w:r>
    </w:p>
    <w:p w:rsidR="006528EC" w:rsidRPr="00CA3FC2" w:rsidRDefault="006528EC" w:rsidP="009434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18D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818DC">
        <w:rPr>
          <w:sz w:val="28"/>
          <w:szCs w:val="28"/>
        </w:rPr>
        <w:t xml:space="preserve"> году на реализацию </w:t>
      </w:r>
      <w:r w:rsidR="00542BDA">
        <w:rPr>
          <w:sz w:val="28"/>
          <w:szCs w:val="28"/>
        </w:rPr>
        <w:t xml:space="preserve">этой </w:t>
      </w:r>
      <w:r w:rsidRPr="00E818DC">
        <w:rPr>
          <w:sz w:val="28"/>
          <w:szCs w:val="28"/>
        </w:rPr>
        <w:t>муниципальной программы из областного бюджета</w:t>
      </w:r>
      <w:r>
        <w:rPr>
          <w:sz w:val="28"/>
          <w:szCs w:val="28"/>
        </w:rPr>
        <w:t xml:space="preserve"> Ленинградской области</w:t>
      </w:r>
      <w:r w:rsidRPr="00E818DC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выделены </w:t>
      </w:r>
      <w:r w:rsidRPr="00E818DC">
        <w:rPr>
          <w:sz w:val="28"/>
          <w:szCs w:val="28"/>
        </w:rPr>
        <w:t xml:space="preserve">субсидии в размере </w:t>
      </w:r>
      <w:r w:rsidRPr="00DF7E5D">
        <w:rPr>
          <w:sz w:val="28"/>
          <w:szCs w:val="28"/>
        </w:rPr>
        <w:t>2272</w:t>
      </w:r>
      <w:r>
        <w:rPr>
          <w:sz w:val="28"/>
          <w:szCs w:val="28"/>
        </w:rPr>
        <w:t>,6 тыс.</w:t>
      </w:r>
      <w:r w:rsidRPr="00DF7E5D">
        <w:rPr>
          <w:sz w:val="28"/>
          <w:szCs w:val="28"/>
        </w:rPr>
        <w:t xml:space="preserve"> </w:t>
      </w:r>
      <w:r w:rsidRPr="00E818DC">
        <w:rPr>
          <w:sz w:val="28"/>
          <w:szCs w:val="28"/>
        </w:rPr>
        <w:t xml:space="preserve">рублей </w:t>
      </w:r>
      <w:r w:rsidR="001B3367">
        <w:rPr>
          <w:sz w:val="28"/>
          <w:szCs w:val="28"/>
        </w:rPr>
        <w:t>.</w:t>
      </w:r>
      <w:r w:rsidR="009434B9">
        <w:rPr>
          <w:sz w:val="28"/>
          <w:szCs w:val="28"/>
        </w:rPr>
        <w:t xml:space="preserve"> На эти средства </w:t>
      </w:r>
      <w:r w:rsidRPr="00CA3FC2">
        <w:rPr>
          <w:sz w:val="28"/>
          <w:szCs w:val="28"/>
        </w:rPr>
        <w:t xml:space="preserve">было предусмотрено </w:t>
      </w:r>
      <w:r w:rsidR="001B3367">
        <w:rPr>
          <w:sz w:val="28"/>
          <w:szCs w:val="28"/>
        </w:rPr>
        <w:t xml:space="preserve">и выполнено: </w:t>
      </w:r>
    </w:p>
    <w:p w:rsidR="006528EC" w:rsidRPr="00CA3FC2" w:rsidRDefault="006528EC" w:rsidP="006528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3FC2">
        <w:rPr>
          <w:rFonts w:ascii="Times New Roman" w:hAnsi="Times New Roman" w:cs="Times New Roman"/>
          <w:sz w:val="28"/>
          <w:szCs w:val="28"/>
        </w:rPr>
        <w:t xml:space="preserve">- </w:t>
      </w:r>
      <w:r w:rsidRPr="00CA3FC2">
        <w:rPr>
          <w:rFonts w:ascii="Times New Roman" w:hAnsi="Times New Roman" w:cs="Times New Roman"/>
          <w:color w:val="000000"/>
          <w:sz w:val="28"/>
          <w:szCs w:val="28"/>
        </w:rPr>
        <w:t>Очистка кюветов вдоль автомобильной дороги у многоквартирных домов 1, 2, 3 в дер. Чаплино</w:t>
      </w:r>
      <w:r w:rsidRPr="00CA3FC2">
        <w:rPr>
          <w:rFonts w:ascii="Times New Roman" w:hAnsi="Times New Roman" w:cs="Times New Roman"/>
          <w:sz w:val="28"/>
          <w:szCs w:val="28"/>
        </w:rPr>
        <w:t xml:space="preserve"> протяженностью 840/1680 м/кв.м.;</w:t>
      </w:r>
    </w:p>
    <w:p w:rsidR="006528EC" w:rsidRPr="00CA3FC2" w:rsidRDefault="006528EC" w:rsidP="006528EC">
      <w:pPr>
        <w:jc w:val="both"/>
        <w:rPr>
          <w:color w:val="000000"/>
          <w:sz w:val="28"/>
          <w:szCs w:val="28"/>
        </w:rPr>
      </w:pPr>
      <w:r w:rsidRPr="00CA3FC2">
        <w:rPr>
          <w:color w:val="000000"/>
          <w:sz w:val="28"/>
          <w:szCs w:val="28"/>
        </w:rPr>
        <w:t xml:space="preserve">- Ямочный ремонт щебеночного покрытия автомобильной дороги от д.№1 до №53 д.Пески длиной </w:t>
      </w:r>
      <w:r w:rsidRPr="00CA3FC2">
        <w:rPr>
          <w:sz w:val="28"/>
          <w:szCs w:val="28"/>
        </w:rPr>
        <w:t>649/3245 м/кв.м.;</w:t>
      </w:r>
    </w:p>
    <w:p w:rsidR="006528EC" w:rsidRPr="00CA3FC2" w:rsidRDefault="006528EC" w:rsidP="006528EC">
      <w:pPr>
        <w:jc w:val="both"/>
        <w:rPr>
          <w:color w:val="000000"/>
          <w:sz w:val="28"/>
          <w:szCs w:val="28"/>
        </w:rPr>
      </w:pPr>
      <w:r w:rsidRPr="00CA3FC2">
        <w:rPr>
          <w:color w:val="000000"/>
          <w:sz w:val="28"/>
          <w:szCs w:val="28"/>
        </w:rPr>
        <w:t>- Устройство кюветов вдоль дороги от федеральной трассы по микр-ну Полевой д.Пески д.78 с частичным ремонтом дорожного покрытия длиной 591м. -</w:t>
      </w:r>
      <w:r w:rsidRPr="00CA3FC2">
        <w:rPr>
          <w:sz w:val="28"/>
          <w:szCs w:val="28"/>
        </w:rPr>
        <w:t>1640/2460 м/кв.м.;</w:t>
      </w:r>
    </w:p>
    <w:p w:rsidR="006528EC" w:rsidRPr="00CA3FC2" w:rsidRDefault="006528EC" w:rsidP="006528EC">
      <w:pPr>
        <w:jc w:val="both"/>
        <w:rPr>
          <w:color w:val="000000"/>
          <w:sz w:val="28"/>
          <w:szCs w:val="28"/>
        </w:rPr>
      </w:pPr>
      <w:r w:rsidRPr="00CA3FC2">
        <w:rPr>
          <w:color w:val="000000"/>
          <w:sz w:val="28"/>
          <w:szCs w:val="28"/>
        </w:rPr>
        <w:t>- Устройство площадки под контейнеры для сбора ТБО в д.Пески у д.19.</w:t>
      </w:r>
    </w:p>
    <w:p w:rsidR="006528EC" w:rsidRPr="00CA3FC2" w:rsidRDefault="006528EC" w:rsidP="00470474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мероприятия были включены в муниципальную программу в результате отбора наиболее приоритетных и важных предложений на основании представленных протоколов схода граждан. По всем мероприятиям были проведены конкурсные процедуры, в результате которых образовалась экономия денежных средств. </w:t>
      </w:r>
      <w:r w:rsidR="009434B9">
        <w:rPr>
          <w:sz w:val="28"/>
          <w:szCs w:val="28"/>
        </w:rPr>
        <w:t>На образовавшуюся экономию</w:t>
      </w:r>
      <w:r w:rsidR="00E00C4E">
        <w:rPr>
          <w:sz w:val="28"/>
          <w:szCs w:val="28"/>
        </w:rPr>
        <w:t>- 600 тысяч рублей</w:t>
      </w:r>
      <w:r w:rsidR="009434B9">
        <w:rPr>
          <w:sz w:val="28"/>
          <w:szCs w:val="28"/>
        </w:rPr>
        <w:t xml:space="preserve"> </w:t>
      </w:r>
      <w:r w:rsidRPr="00CA3FC2">
        <w:rPr>
          <w:sz w:val="28"/>
          <w:szCs w:val="28"/>
        </w:rPr>
        <w:t xml:space="preserve"> </w:t>
      </w:r>
      <w:r w:rsidR="00470474">
        <w:rPr>
          <w:sz w:val="28"/>
          <w:szCs w:val="28"/>
        </w:rPr>
        <w:t>п</w:t>
      </w:r>
      <w:r w:rsidR="00470474" w:rsidRPr="00CA3FC2">
        <w:rPr>
          <w:color w:val="000000"/>
          <w:sz w:val="28"/>
          <w:szCs w:val="28"/>
        </w:rPr>
        <w:t>роизве</w:t>
      </w:r>
      <w:r w:rsidR="00470474">
        <w:rPr>
          <w:color w:val="000000"/>
          <w:sz w:val="28"/>
          <w:szCs w:val="28"/>
        </w:rPr>
        <w:t>дена модернизация</w:t>
      </w:r>
      <w:r w:rsidR="00470474" w:rsidRPr="00CA3FC2">
        <w:rPr>
          <w:color w:val="000000"/>
          <w:sz w:val="28"/>
          <w:szCs w:val="28"/>
        </w:rPr>
        <w:t xml:space="preserve"> уличного освещения в деревнях</w:t>
      </w:r>
      <w:r w:rsidR="00E00C4E">
        <w:rPr>
          <w:color w:val="000000"/>
          <w:sz w:val="28"/>
          <w:szCs w:val="28"/>
        </w:rPr>
        <w:t>:</w:t>
      </w:r>
    </w:p>
    <w:p w:rsidR="006528EC" w:rsidRPr="00CA3FC2" w:rsidRDefault="00470474" w:rsidP="006528E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528EC" w:rsidRPr="00CA3FC2">
        <w:rPr>
          <w:color w:val="000000"/>
          <w:sz w:val="28"/>
          <w:szCs w:val="28"/>
        </w:rPr>
        <w:t>амен</w:t>
      </w:r>
      <w:r>
        <w:rPr>
          <w:color w:val="000000"/>
          <w:sz w:val="28"/>
          <w:szCs w:val="28"/>
        </w:rPr>
        <w:t>ены</w:t>
      </w:r>
      <w:r w:rsidR="006528EC" w:rsidRPr="00CA3FC2">
        <w:rPr>
          <w:color w:val="000000"/>
          <w:sz w:val="28"/>
          <w:szCs w:val="28"/>
        </w:rPr>
        <w:t xml:space="preserve"> светильник</w:t>
      </w:r>
      <w:r>
        <w:rPr>
          <w:color w:val="000000"/>
          <w:sz w:val="28"/>
          <w:szCs w:val="28"/>
        </w:rPr>
        <w:t>и</w:t>
      </w:r>
      <w:r w:rsidR="006528EC" w:rsidRPr="00CA3FC2">
        <w:rPr>
          <w:color w:val="000000"/>
          <w:sz w:val="28"/>
          <w:szCs w:val="28"/>
        </w:rPr>
        <w:t xml:space="preserve"> уличного освещения в населенных пунктах Кипуя с д.№1 по д.№43-1</w:t>
      </w:r>
      <w:r w:rsidR="008373BF">
        <w:rPr>
          <w:color w:val="000000"/>
          <w:sz w:val="28"/>
          <w:szCs w:val="28"/>
        </w:rPr>
        <w:t>9шт., Новая с д.№19/4 по д.№57-2</w:t>
      </w:r>
      <w:r w:rsidR="006528EC" w:rsidRPr="00CA3FC2">
        <w:rPr>
          <w:color w:val="000000"/>
          <w:sz w:val="28"/>
          <w:szCs w:val="28"/>
        </w:rPr>
        <w:t>1шт., Чаплино с д.№1а по д.№65-25шт. общим количеством 55шт.;</w:t>
      </w:r>
      <w:r>
        <w:rPr>
          <w:color w:val="000000"/>
          <w:sz w:val="28"/>
          <w:szCs w:val="28"/>
        </w:rPr>
        <w:t xml:space="preserve"> проложено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8"/>
            <w:szCs w:val="28"/>
          </w:rPr>
          <w:t>100 м</w:t>
        </w:r>
      </w:smartTag>
      <w:r>
        <w:rPr>
          <w:color w:val="000000"/>
          <w:sz w:val="28"/>
          <w:szCs w:val="28"/>
        </w:rPr>
        <w:t xml:space="preserve"> </w:t>
      </w:r>
      <w:r w:rsidR="006528EC" w:rsidRPr="00CA3FC2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ого</w:t>
      </w:r>
      <w:r w:rsidR="006528EC" w:rsidRPr="00CA3FC2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а</w:t>
      </w:r>
      <w:r w:rsidR="006528EC" w:rsidRPr="00CA3FC2">
        <w:rPr>
          <w:color w:val="000000"/>
          <w:sz w:val="28"/>
          <w:szCs w:val="28"/>
        </w:rPr>
        <w:t xml:space="preserve"> уличного освещения в д.Чаплино от д.44 до д.66</w:t>
      </w:r>
      <w:r w:rsidR="006528EC" w:rsidRPr="00CA3FC2">
        <w:rPr>
          <w:sz w:val="28"/>
          <w:szCs w:val="28"/>
        </w:rPr>
        <w:t>;</w:t>
      </w:r>
    </w:p>
    <w:p w:rsidR="006528EC" w:rsidRPr="00CA3FC2" w:rsidRDefault="00470474" w:rsidP="006528E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счет той же экономии произведена з</w:t>
      </w:r>
      <w:r w:rsidR="006528EC" w:rsidRPr="00CA3FC2">
        <w:rPr>
          <w:color w:val="000000"/>
          <w:sz w:val="28"/>
          <w:szCs w:val="28"/>
        </w:rPr>
        <w:t>асыпка ям на подъезде к земельным участкам №30, №31 в д.Чаплино-</w:t>
      </w:r>
      <w:r w:rsidR="006528EC" w:rsidRPr="00CA3FC2">
        <w:rPr>
          <w:sz w:val="28"/>
          <w:szCs w:val="28"/>
        </w:rPr>
        <w:t xml:space="preserve"> 50куб.м.;</w:t>
      </w:r>
    </w:p>
    <w:p w:rsidR="006528EC" w:rsidRPr="00CA3FC2" w:rsidRDefault="00470474" w:rsidP="006528E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 я</w:t>
      </w:r>
      <w:r w:rsidR="006528EC" w:rsidRPr="00CA3FC2">
        <w:rPr>
          <w:color w:val="000000"/>
          <w:sz w:val="28"/>
          <w:szCs w:val="28"/>
        </w:rPr>
        <w:t>мочный ремонт щебеночного покрытия автомобильной дороги в д. Кути</w:t>
      </w:r>
      <w:r w:rsidR="006528EC" w:rsidRPr="00CA3FC2">
        <w:rPr>
          <w:sz w:val="28"/>
          <w:szCs w:val="28"/>
        </w:rPr>
        <w:t xml:space="preserve"> -192/771</w:t>
      </w:r>
      <w:r w:rsidR="006528EC" w:rsidRPr="00CA3FC2">
        <w:rPr>
          <w:color w:val="000000"/>
          <w:sz w:val="28"/>
          <w:szCs w:val="28"/>
        </w:rPr>
        <w:t xml:space="preserve"> м/кв.м.</w:t>
      </w:r>
    </w:p>
    <w:p w:rsidR="006528EC" w:rsidRPr="00CA3FC2" w:rsidRDefault="00470474" w:rsidP="006528EC">
      <w:pPr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>Приобретены</w:t>
      </w:r>
      <w:r w:rsidR="006528EC" w:rsidRPr="00CA3FC2">
        <w:rPr>
          <w:color w:val="000000"/>
          <w:sz w:val="28"/>
          <w:szCs w:val="28"/>
          <w:shd w:val="clear" w:color="auto" w:fill="FFFFFF"/>
        </w:rPr>
        <w:t xml:space="preserve"> игрово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6528EC" w:rsidRPr="00CA3FC2">
        <w:rPr>
          <w:color w:val="000000"/>
          <w:sz w:val="28"/>
          <w:szCs w:val="28"/>
          <w:shd w:val="clear" w:color="auto" w:fill="FFFFFF"/>
        </w:rPr>
        <w:t xml:space="preserve"> комплекс "Мегаклимбер с сетью-паутиной" и спорткомплекс №6  </w:t>
      </w:r>
      <w:r>
        <w:rPr>
          <w:color w:val="000000"/>
          <w:sz w:val="28"/>
          <w:szCs w:val="28"/>
          <w:shd w:val="clear" w:color="auto" w:fill="FFFFFF"/>
        </w:rPr>
        <w:t>для установки в д.</w:t>
      </w:r>
      <w:r w:rsidR="00E00C4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Кипуя. Установка доставленного оборудования будет производиться  в текущем году.</w:t>
      </w:r>
    </w:p>
    <w:p w:rsidR="006528EC" w:rsidRPr="00E818DC" w:rsidRDefault="006528EC" w:rsidP="006528EC">
      <w:pPr>
        <w:shd w:val="clear" w:color="auto" w:fill="FFFFFF"/>
        <w:ind w:firstLine="360"/>
        <w:jc w:val="both"/>
        <w:rPr>
          <w:sz w:val="28"/>
          <w:szCs w:val="28"/>
        </w:rPr>
      </w:pPr>
      <w:r w:rsidRPr="00E818DC">
        <w:rPr>
          <w:sz w:val="28"/>
          <w:szCs w:val="28"/>
        </w:rPr>
        <w:t xml:space="preserve"> </w:t>
      </w:r>
      <w:r w:rsidR="00470474">
        <w:rPr>
          <w:sz w:val="28"/>
          <w:szCs w:val="28"/>
        </w:rPr>
        <w:t>З</w:t>
      </w:r>
      <w:r>
        <w:rPr>
          <w:bCs/>
          <w:sz w:val="28"/>
          <w:szCs w:val="28"/>
        </w:rPr>
        <w:t>акончены</w:t>
      </w:r>
      <w:r w:rsidRPr="00E818DC">
        <w:rPr>
          <w:bCs/>
          <w:sz w:val="28"/>
          <w:szCs w:val="28"/>
        </w:rPr>
        <w:t xml:space="preserve"> работы по о</w:t>
      </w:r>
      <w:r w:rsidRPr="00E818DC">
        <w:rPr>
          <w:sz w:val="28"/>
          <w:szCs w:val="28"/>
        </w:rPr>
        <w:t xml:space="preserve">бустройству дворовой территории вдоль многоквартирного дома №13 улицы Центральная деревня Кисельня    (1225,700 тыс. рублей). </w:t>
      </w:r>
    </w:p>
    <w:p w:rsidR="003B157B" w:rsidRDefault="003B157B" w:rsidP="003B157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E1FE3" w:rsidRPr="00C44FB8">
        <w:rPr>
          <w:color w:val="000000"/>
          <w:sz w:val="28"/>
          <w:szCs w:val="28"/>
        </w:rPr>
        <w:t>В целях соблюдения безопасности</w:t>
      </w:r>
      <w:r>
        <w:rPr>
          <w:color w:val="000000"/>
          <w:sz w:val="28"/>
          <w:szCs w:val="28"/>
        </w:rPr>
        <w:t xml:space="preserve"> дорожная</w:t>
      </w:r>
      <w:r w:rsidR="003E1FE3" w:rsidRPr="00C44FB8">
        <w:rPr>
          <w:color w:val="000000"/>
          <w:sz w:val="28"/>
          <w:szCs w:val="28"/>
        </w:rPr>
        <w:t xml:space="preserve"> движения</w:t>
      </w:r>
      <w:r>
        <w:rPr>
          <w:color w:val="000000"/>
          <w:sz w:val="28"/>
          <w:szCs w:val="28"/>
        </w:rPr>
        <w:t>, в рамках муниципальных программ</w:t>
      </w:r>
      <w:r w:rsidR="003E1FE3" w:rsidRPr="00C44FB8">
        <w:rPr>
          <w:color w:val="000000"/>
          <w:sz w:val="28"/>
          <w:szCs w:val="28"/>
        </w:rPr>
        <w:t xml:space="preserve"> установлены </w:t>
      </w:r>
      <w:r w:rsidR="006528EC" w:rsidRPr="00C44FB8">
        <w:rPr>
          <w:color w:val="000000"/>
          <w:sz w:val="28"/>
          <w:szCs w:val="28"/>
        </w:rPr>
        <w:t xml:space="preserve"> доро</w:t>
      </w:r>
      <w:r w:rsidR="003E1FE3" w:rsidRPr="00C44FB8">
        <w:rPr>
          <w:color w:val="000000"/>
          <w:sz w:val="28"/>
          <w:szCs w:val="28"/>
        </w:rPr>
        <w:t xml:space="preserve">жные удерживающие </w:t>
      </w:r>
      <w:r w:rsidR="006528EC" w:rsidRPr="00C44FB8">
        <w:rPr>
          <w:color w:val="000000"/>
          <w:sz w:val="28"/>
          <w:szCs w:val="28"/>
        </w:rPr>
        <w:t>ог</w:t>
      </w:r>
      <w:r w:rsidR="00E71171">
        <w:rPr>
          <w:color w:val="000000"/>
          <w:sz w:val="28"/>
          <w:szCs w:val="28"/>
        </w:rPr>
        <w:t>раждения</w:t>
      </w:r>
      <w:r w:rsidR="006528EC" w:rsidRPr="00C44FB8">
        <w:rPr>
          <w:color w:val="000000"/>
          <w:sz w:val="28"/>
          <w:szCs w:val="28"/>
        </w:rPr>
        <w:t xml:space="preserve"> на мосту через реку Песенка по ул.</w:t>
      </w:r>
      <w:r w:rsidR="00E71171">
        <w:rPr>
          <w:color w:val="000000"/>
          <w:sz w:val="28"/>
          <w:szCs w:val="28"/>
        </w:rPr>
        <w:t xml:space="preserve"> </w:t>
      </w:r>
      <w:r w:rsidR="006528EC" w:rsidRPr="00C44FB8">
        <w:rPr>
          <w:color w:val="000000"/>
          <w:sz w:val="28"/>
          <w:szCs w:val="28"/>
        </w:rPr>
        <w:t>Поселковая дер.Кисельня с обеих сторон протяженностью 70м.</w:t>
      </w:r>
      <w:r w:rsidR="003E1FE3" w:rsidRPr="00C44FB8">
        <w:rPr>
          <w:color w:val="000000"/>
          <w:sz w:val="28"/>
          <w:szCs w:val="28"/>
        </w:rPr>
        <w:t xml:space="preserve"> </w:t>
      </w:r>
      <w:r w:rsidR="006528EC" w:rsidRPr="00C44FB8">
        <w:rPr>
          <w:color w:val="000000"/>
          <w:sz w:val="28"/>
          <w:szCs w:val="28"/>
        </w:rPr>
        <w:t>Обустро</w:t>
      </w:r>
      <w:r w:rsidR="003E1FE3" w:rsidRPr="00C44FB8">
        <w:rPr>
          <w:color w:val="000000"/>
          <w:sz w:val="28"/>
          <w:szCs w:val="28"/>
        </w:rPr>
        <w:t>ен</w:t>
      </w:r>
      <w:r w:rsidR="006528EC" w:rsidRPr="00C44FB8">
        <w:rPr>
          <w:color w:val="000000"/>
          <w:sz w:val="28"/>
          <w:szCs w:val="28"/>
        </w:rPr>
        <w:t xml:space="preserve"> пешеходн</w:t>
      </w:r>
      <w:r w:rsidR="003E1FE3" w:rsidRPr="00C44FB8">
        <w:rPr>
          <w:color w:val="000000"/>
          <w:sz w:val="28"/>
          <w:szCs w:val="28"/>
        </w:rPr>
        <w:t xml:space="preserve">ый </w:t>
      </w:r>
      <w:r w:rsidR="006528EC" w:rsidRPr="00C44FB8">
        <w:rPr>
          <w:color w:val="000000"/>
          <w:sz w:val="28"/>
          <w:szCs w:val="28"/>
        </w:rPr>
        <w:t xml:space="preserve"> тротуар (д</w:t>
      </w:r>
      <w:r w:rsidR="006528EC" w:rsidRPr="00C44FB8">
        <w:rPr>
          <w:color w:val="000000"/>
          <w:sz w:val="28"/>
          <w:szCs w:val="28"/>
        </w:rPr>
        <w:t>о</w:t>
      </w:r>
      <w:r w:rsidR="006528EC" w:rsidRPr="00C44FB8">
        <w:rPr>
          <w:color w:val="000000"/>
          <w:sz w:val="28"/>
          <w:szCs w:val="28"/>
        </w:rPr>
        <w:t>рожки) по ул.Поселковая дер.Кисельня площадью 644 кв.м.</w:t>
      </w:r>
      <w:r>
        <w:rPr>
          <w:color w:val="000000"/>
          <w:sz w:val="28"/>
          <w:szCs w:val="28"/>
        </w:rPr>
        <w:t xml:space="preserve"> Установлены </w:t>
      </w:r>
      <w:r w:rsidRPr="003B157B">
        <w:rPr>
          <w:b/>
          <w:sz w:val="28"/>
          <w:szCs w:val="28"/>
        </w:rPr>
        <w:t xml:space="preserve"> </w:t>
      </w:r>
      <w:r w:rsidRPr="003B157B">
        <w:rPr>
          <w:sz w:val="28"/>
          <w:szCs w:val="28"/>
        </w:rPr>
        <w:t>автономные пешеходные светофоры Т-7 на солнечных батареях у пешеходного перехода по ул.Центральная д.Кисельня(здание Детского сада).</w:t>
      </w:r>
      <w:r>
        <w:rPr>
          <w:sz w:val="28"/>
          <w:szCs w:val="28"/>
        </w:rPr>
        <w:t xml:space="preserve">При обустройстве тротуаров высвободилась тротуарная плитка. </w:t>
      </w:r>
    </w:p>
    <w:p w:rsidR="003B157B" w:rsidRPr="00C25068" w:rsidRDefault="003B157B" w:rsidP="003B157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Она была использована для укладки пешеходных дорожек</w:t>
      </w:r>
      <w:r w:rsidRPr="00C25068">
        <w:rPr>
          <w:sz w:val="28"/>
          <w:szCs w:val="28"/>
        </w:rPr>
        <w:t xml:space="preserve"> на участках: д.Кисельня ул.Центральная у д.№4, д.№5, между магазинами №21 и №21а (дал</w:t>
      </w:r>
      <w:r w:rsidR="00C779D7">
        <w:rPr>
          <w:sz w:val="28"/>
          <w:szCs w:val="28"/>
        </w:rPr>
        <w:t>ее - объект)</w:t>
      </w:r>
      <w:r w:rsidR="00067794" w:rsidRPr="00C25068">
        <w:rPr>
          <w:sz w:val="28"/>
          <w:szCs w:val="28"/>
        </w:rPr>
        <w:t>;</w:t>
      </w:r>
      <w:r w:rsidR="00C779D7">
        <w:rPr>
          <w:sz w:val="28"/>
          <w:szCs w:val="28"/>
        </w:rPr>
        <w:t xml:space="preserve"> у</w:t>
      </w:r>
      <w:r w:rsidRPr="00C25068">
        <w:rPr>
          <w:sz w:val="28"/>
          <w:szCs w:val="28"/>
        </w:rPr>
        <w:t xml:space="preserve"> д.№10, д.№5а.</w:t>
      </w:r>
      <w:r w:rsidR="00C779D7">
        <w:rPr>
          <w:sz w:val="28"/>
          <w:szCs w:val="28"/>
        </w:rPr>
        <w:t xml:space="preserve"> Остатки плитки будут    использованы в текущем году. Ждем ваших предложений по их наилучшему применению. Следует отметить, что в </w:t>
      </w:r>
      <w:r>
        <w:rPr>
          <w:sz w:val="28"/>
          <w:szCs w:val="28"/>
        </w:rPr>
        <w:t xml:space="preserve">2018 году активно в электронных торгах по ремонту дорог принимали участия предприниматели, осуществляющие свою деятельность на территории поселения. </w:t>
      </w:r>
      <w:r w:rsidR="00C779D7">
        <w:rPr>
          <w:sz w:val="28"/>
          <w:szCs w:val="28"/>
        </w:rPr>
        <w:t>Там, где работали местные предприниматели, меньше всего возникало нареканий и жалоб населения.</w:t>
      </w:r>
    </w:p>
    <w:p w:rsidR="006528EC" w:rsidRPr="00E818DC" w:rsidRDefault="00C44FB8" w:rsidP="006528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28EC">
        <w:rPr>
          <w:sz w:val="28"/>
          <w:szCs w:val="28"/>
        </w:rPr>
        <w:t>Второй</w:t>
      </w:r>
      <w:r w:rsidR="006528EC" w:rsidRPr="00E818DC">
        <w:rPr>
          <w:sz w:val="28"/>
          <w:szCs w:val="28"/>
        </w:rPr>
        <w:t xml:space="preserve"> год наше муниципальное образование </w:t>
      </w:r>
      <w:r w:rsidR="00067794" w:rsidRPr="00E818DC">
        <w:rPr>
          <w:sz w:val="28"/>
          <w:szCs w:val="28"/>
        </w:rPr>
        <w:t>участв</w:t>
      </w:r>
      <w:r w:rsidR="00067794">
        <w:rPr>
          <w:sz w:val="28"/>
          <w:szCs w:val="28"/>
        </w:rPr>
        <w:t>ует</w:t>
      </w:r>
      <w:r w:rsidR="006528EC" w:rsidRPr="00E818DC">
        <w:rPr>
          <w:sz w:val="28"/>
          <w:szCs w:val="28"/>
        </w:rPr>
        <w:t xml:space="preserve"> в реализации комплекса мероприятий по </w:t>
      </w:r>
      <w:r w:rsidR="006528EC" w:rsidRPr="00E818DC">
        <w:rPr>
          <w:b/>
          <w:sz w:val="28"/>
          <w:szCs w:val="28"/>
        </w:rPr>
        <w:t>борьбе с борщевиком Сосновского</w:t>
      </w:r>
      <w:r w:rsidR="006528EC" w:rsidRPr="00E818DC">
        <w:rPr>
          <w:sz w:val="28"/>
          <w:szCs w:val="28"/>
        </w:rPr>
        <w:t xml:space="preserve">  в соответствии с муниципальной программой</w:t>
      </w:r>
      <w:r>
        <w:rPr>
          <w:sz w:val="28"/>
          <w:szCs w:val="28"/>
        </w:rPr>
        <w:t>.</w:t>
      </w:r>
      <w:r w:rsidR="006528EC" w:rsidRPr="00E818DC">
        <w:rPr>
          <w:sz w:val="28"/>
          <w:szCs w:val="28"/>
        </w:rPr>
        <w:t xml:space="preserve"> В 201</w:t>
      </w:r>
      <w:r w:rsidR="006528EC">
        <w:rPr>
          <w:sz w:val="28"/>
          <w:szCs w:val="28"/>
        </w:rPr>
        <w:t>8</w:t>
      </w:r>
      <w:r w:rsidR="006528EC" w:rsidRPr="00E818DC">
        <w:rPr>
          <w:sz w:val="28"/>
          <w:szCs w:val="28"/>
        </w:rPr>
        <w:t xml:space="preserve"> году обработ</w:t>
      </w:r>
      <w:r>
        <w:rPr>
          <w:sz w:val="28"/>
          <w:szCs w:val="28"/>
        </w:rPr>
        <w:t xml:space="preserve">ана </w:t>
      </w:r>
      <w:smartTag w:uri="urn:schemas-microsoft-com:office:smarttags" w:element="metricconverter">
        <w:smartTagPr>
          <w:attr w:name="ProductID" w:val="24,9 га"/>
        </w:smartTagPr>
        <w:r w:rsidR="006528EC">
          <w:rPr>
            <w:sz w:val="28"/>
            <w:szCs w:val="28"/>
          </w:rPr>
          <w:t>24,9 га</w:t>
        </w:r>
      </w:smartTag>
      <w:r w:rsidR="006528EC">
        <w:rPr>
          <w:sz w:val="28"/>
          <w:szCs w:val="28"/>
        </w:rPr>
        <w:t xml:space="preserve">, что на </w:t>
      </w:r>
      <w:smartTag w:uri="urn:schemas-microsoft-com:office:smarttags" w:element="metricconverter">
        <w:smartTagPr>
          <w:attr w:name="ProductID" w:val="5 га"/>
        </w:smartTagPr>
        <w:r w:rsidR="006528EC">
          <w:rPr>
            <w:sz w:val="28"/>
            <w:szCs w:val="28"/>
          </w:rPr>
          <w:t>5 га</w:t>
        </w:r>
      </w:smartTag>
      <w:r w:rsidR="006528EC">
        <w:rPr>
          <w:sz w:val="28"/>
          <w:szCs w:val="28"/>
        </w:rPr>
        <w:t xml:space="preserve">. </w:t>
      </w:r>
      <w:r w:rsidR="00067794">
        <w:rPr>
          <w:sz w:val="28"/>
          <w:szCs w:val="28"/>
        </w:rPr>
        <w:t>Б</w:t>
      </w:r>
      <w:r w:rsidR="006528EC">
        <w:rPr>
          <w:sz w:val="28"/>
          <w:szCs w:val="28"/>
        </w:rPr>
        <w:t>ольше чем в 2017 году</w:t>
      </w:r>
      <w:r w:rsidR="00067794">
        <w:rPr>
          <w:sz w:val="28"/>
          <w:szCs w:val="28"/>
        </w:rPr>
        <w:t>(</w:t>
      </w:r>
      <w:r w:rsidR="006528EC">
        <w:rPr>
          <w:sz w:val="28"/>
          <w:szCs w:val="28"/>
        </w:rPr>
        <w:t>19,9га.)</w:t>
      </w:r>
      <w:r w:rsidR="006528EC" w:rsidRPr="00E818DC">
        <w:rPr>
          <w:sz w:val="28"/>
          <w:szCs w:val="28"/>
        </w:rPr>
        <w:t xml:space="preserve"> Работы будут продолжаться в 201</w:t>
      </w:r>
      <w:r w:rsidR="006528EC">
        <w:rPr>
          <w:sz w:val="28"/>
          <w:szCs w:val="28"/>
        </w:rPr>
        <w:t>9</w:t>
      </w:r>
      <w:r w:rsidR="006528EC" w:rsidRPr="00E818DC">
        <w:rPr>
          <w:sz w:val="28"/>
          <w:szCs w:val="28"/>
        </w:rPr>
        <w:t xml:space="preserve"> году</w:t>
      </w:r>
      <w:r w:rsidR="006528EC">
        <w:rPr>
          <w:sz w:val="28"/>
          <w:szCs w:val="28"/>
        </w:rPr>
        <w:t xml:space="preserve"> с увеличением обрабатываемой площади </w:t>
      </w:r>
      <w:r w:rsidR="006528EC" w:rsidRPr="00E818DC">
        <w:rPr>
          <w:sz w:val="28"/>
          <w:szCs w:val="28"/>
        </w:rPr>
        <w:t>, программа рассчитана на 5 летний срок.</w:t>
      </w:r>
      <w:r>
        <w:rPr>
          <w:sz w:val="28"/>
          <w:szCs w:val="28"/>
        </w:rPr>
        <w:t xml:space="preserve"> Р</w:t>
      </w:r>
      <w:r w:rsidR="006528EC" w:rsidRPr="00E818DC">
        <w:rPr>
          <w:sz w:val="28"/>
          <w:szCs w:val="28"/>
        </w:rPr>
        <w:t>азмер</w:t>
      </w:r>
      <w:r>
        <w:rPr>
          <w:sz w:val="28"/>
          <w:szCs w:val="28"/>
        </w:rPr>
        <w:t xml:space="preserve"> субсидий составил</w:t>
      </w:r>
      <w:r w:rsidR="006528EC" w:rsidRPr="00E818DC">
        <w:rPr>
          <w:sz w:val="28"/>
          <w:szCs w:val="28"/>
        </w:rPr>
        <w:t xml:space="preserve"> </w:t>
      </w:r>
      <w:r w:rsidR="006528EC" w:rsidRPr="00EA4611">
        <w:rPr>
          <w:sz w:val="28"/>
          <w:szCs w:val="28"/>
        </w:rPr>
        <w:t>268</w:t>
      </w:r>
      <w:r>
        <w:rPr>
          <w:sz w:val="28"/>
          <w:szCs w:val="28"/>
        </w:rPr>
        <w:t>.</w:t>
      </w:r>
      <w:r w:rsidR="006528EC" w:rsidRPr="00EA4611">
        <w:rPr>
          <w:sz w:val="28"/>
          <w:szCs w:val="28"/>
        </w:rPr>
        <w:t>333</w:t>
      </w:r>
      <w:r w:rsidR="006528EC">
        <w:rPr>
          <w:sz w:val="28"/>
          <w:szCs w:val="28"/>
        </w:rPr>
        <w:t>,00</w:t>
      </w:r>
      <w:r w:rsidR="006528EC" w:rsidRPr="00DF7E5D">
        <w:rPr>
          <w:sz w:val="28"/>
          <w:szCs w:val="28"/>
        </w:rPr>
        <w:t xml:space="preserve"> </w:t>
      </w:r>
      <w:r w:rsidR="000B2300">
        <w:rPr>
          <w:sz w:val="28"/>
          <w:szCs w:val="28"/>
        </w:rPr>
        <w:t>рублей .</w:t>
      </w:r>
    </w:p>
    <w:p w:rsidR="006528EC" w:rsidRPr="00E818DC" w:rsidRDefault="006528EC" w:rsidP="006528EC">
      <w:pPr>
        <w:shd w:val="clear" w:color="auto" w:fill="FFFFFF"/>
        <w:jc w:val="both"/>
        <w:rPr>
          <w:sz w:val="28"/>
          <w:szCs w:val="28"/>
        </w:rPr>
      </w:pPr>
      <w:r w:rsidRPr="00E818DC">
        <w:rPr>
          <w:b/>
          <w:sz w:val="28"/>
          <w:szCs w:val="28"/>
        </w:rPr>
        <w:t xml:space="preserve">      Жилищно-коммунальный комплекс</w:t>
      </w:r>
      <w:r w:rsidRPr="00E818DC">
        <w:rPr>
          <w:sz w:val="28"/>
          <w:szCs w:val="28"/>
        </w:rPr>
        <w:t xml:space="preserve"> поселения характеризуется  высоким уровнем износа инженерной инфраструктуры, полным износом </w:t>
      </w:r>
      <w:r w:rsidRPr="00E818DC">
        <w:rPr>
          <w:sz w:val="28"/>
          <w:szCs w:val="28"/>
        </w:rPr>
        <w:lastRenderedPageBreak/>
        <w:t>систем бытовой канализации в д.</w:t>
      </w:r>
      <w:r w:rsidR="00C44FB8">
        <w:rPr>
          <w:sz w:val="28"/>
          <w:szCs w:val="28"/>
        </w:rPr>
        <w:t xml:space="preserve"> </w:t>
      </w:r>
      <w:r w:rsidRPr="00E818DC">
        <w:rPr>
          <w:sz w:val="28"/>
          <w:szCs w:val="28"/>
        </w:rPr>
        <w:t>Кисельня, локальным наличием централизованного газоснабжения (оно имеется только в многоквартирном жилом фонде по улице Центральная дома №№1-14).  17 населенных пунктов поселения</w:t>
      </w:r>
      <w:r w:rsidR="00D425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25C0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частный жилой фонд д.Кисельня</w:t>
      </w:r>
      <w:r w:rsidRPr="00E818DC">
        <w:rPr>
          <w:sz w:val="28"/>
          <w:szCs w:val="28"/>
        </w:rPr>
        <w:t xml:space="preserve">  не имеют централизованного газоснабжения, водоснабжения, отопления, водоотведения,</w:t>
      </w:r>
      <w:r>
        <w:rPr>
          <w:sz w:val="28"/>
          <w:szCs w:val="28"/>
        </w:rPr>
        <w:t xml:space="preserve"> </w:t>
      </w:r>
      <w:r w:rsidRPr="00E818DC">
        <w:rPr>
          <w:sz w:val="28"/>
          <w:szCs w:val="28"/>
        </w:rPr>
        <w:t xml:space="preserve">7 населенных пунктов и улицы деревень, где ведется новая жилая застройка не имеют уличного </w:t>
      </w:r>
      <w:r>
        <w:rPr>
          <w:sz w:val="28"/>
          <w:szCs w:val="28"/>
        </w:rPr>
        <w:t>освещения</w:t>
      </w:r>
      <w:r w:rsidRPr="00E818DC">
        <w:rPr>
          <w:sz w:val="28"/>
          <w:szCs w:val="28"/>
        </w:rPr>
        <w:t>.</w:t>
      </w:r>
    </w:p>
    <w:p w:rsidR="006528EC" w:rsidRPr="00E818DC" w:rsidRDefault="006528EC" w:rsidP="006528EC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E818DC">
        <w:rPr>
          <w:sz w:val="28"/>
          <w:szCs w:val="28"/>
          <w:lang w:eastAsia="en-US"/>
        </w:rPr>
        <w:t>Все работы по подготовке объектов ЖКХ, организаций и учреждений муниципального образования к новому отопительному сезону 201</w:t>
      </w:r>
      <w:r>
        <w:rPr>
          <w:sz w:val="28"/>
          <w:szCs w:val="28"/>
          <w:lang w:eastAsia="en-US"/>
        </w:rPr>
        <w:t>8</w:t>
      </w:r>
      <w:r w:rsidRPr="00E818DC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>9</w:t>
      </w:r>
      <w:r w:rsidRPr="00E818DC">
        <w:rPr>
          <w:sz w:val="28"/>
          <w:szCs w:val="28"/>
          <w:lang w:eastAsia="en-US"/>
        </w:rPr>
        <w:t xml:space="preserve"> гг. были исполнены в срок, муниципальным образованием получен паспорт готовности  к отопительному сезону. (</w:t>
      </w:r>
      <w:r w:rsidR="00067794" w:rsidRPr="00E818DC">
        <w:rPr>
          <w:sz w:val="28"/>
          <w:szCs w:val="28"/>
          <w:lang w:eastAsia="en-US"/>
        </w:rPr>
        <w:t>С</w:t>
      </w:r>
      <w:r w:rsidRPr="00E818DC">
        <w:rPr>
          <w:sz w:val="28"/>
          <w:szCs w:val="28"/>
          <w:lang w:eastAsia="en-US"/>
        </w:rPr>
        <w:t>лайд)</w:t>
      </w:r>
    </w:p>
    <w:p w:rsidR="006528EC" w:rsidRPr="00E818DC" w:rsidRDefault="006528EC" w:rsidP="006528EC">
      <w:pPr>
        <w:shd w:val="clear" w:color="auto" w:fill="FFFFFF"/>
        <w:jc w:val="both"/>
        <w:rPr>
          <w:sz w:val="28"/>
          <w:szCs w:val="28"/>
          <w:lang w:eastAsia="en-US"/>
        </w:rPr>
      </w:pPr>
      <w:r w:rsidRPr="00E818DC">
        <w:rPr>
          <w:sz w:val="28"/>
          <w:szCs w:val="28"/>
          <w:lang w:eastAsia="en-US"/>
        </w:rPr>
        <w:t xml:space="preserve">        Несмотря н</w:t>
      </w:r>
      <w:r w:rsidR="00E71171">
        <w:rPr>
          <w:sz w:val="28"/>
          <w:szCs w:val="28"/>
          <w:lang w:eastAsia="en-US"/>
        </w:rPr>
        <w:t xml:space="preserve">а низкие температуры января </w:t>
      </w:r>
      <w:smartTag w:uri="urn:schemas-microsoft-com:office:smarttags" w:element="metricconverter">
        <w:smartTagPr>
          <w:attr w:name="ProductID" w:val="2018 г"/>
        </w:smartTagPr>
        <w:r w:rsidR="00E71171">
          <w:rPr>
            <w:sz w:val="28"/>
            <w:szCs w:val="28"/>
            <w:lang w:eastAsia="en-US"/>
          </w:rPr>
          <w:t>2018</w:t>
        </w:r>
        <w:r w:rsidRPr="00E818DC">
          <w:rPr>
            <w:sz w:val="28"/>
            <w:szCs w:val="28"/>
            <w:lang w:eastAsia="en-US"/>
          </w:rPr>
          <w:t xml:space="preserve"> г</w:t>
        </w:r>
      </w:smartTag>
      <w:r w:rsidRPr="00E818DC">
        <w:rPr>
          <w:sz w:val="28"/>
          <w:szCs w:val="28"/>
          <w:lang w:eastAsia="en-US"/>
        </w:rPr>
        <w:t xml:space="preserve">, не был разморожен ни один дом; газовая котельная, ВОС работали без перебоев и остановок. </w:t>
      </w:r>
    </w:p>
    <w:p w:rsidR="00D425C0" w:rsidRPr="00D92CD6" w:rsidRDefault="006528EC" w:rsidP="00D425C0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E818DC">
        <w:rPr>
          <w:sz w:val="28"/>
          <w:szCs w:val="28"/>
          <w:lang w:eastAsia="en-US"/>
        </w:rPr>
        <w:t xml:space="preserve">        ООО «ЛОТС» совместно с администрацией </w:t>
      </w:r>
      <w:r w:rsidR="000B2300">
        <w:rPr>
          <w:sz w:val="28"/>
          <w:szCs w:val="28"/>
        </w:rPr>
        <w:t xml:space="preserve">произведена </w:t>
      </w:r>
      <w:r w:rsidR="000B2300" w:rsidRPr="00E818DC">
        <w:rPr>
          <w:sz w:val="28"/>
          <w:szCs w:val="28"/>
        </w:rPr>
        <w:t>замена двух водогрейных котлов КВГМ-2,5-95 №1 и №2 в</w:t>
      </w:r>
      <w:r w:rsidR="000B2300">
        <w:rPr>
          <w:sz w:val="28"/>
          <w:szCs w:val="28"/>
        </w:rPr>
        <w:t xml:space="preserve"> Поселковой газовой котельной.</w:t>
      </w:r>
      <w:r w:rsidRPr="00E818DC">
        <w:rPr>
          <w:sz w:val="28"/>
          <w:szCs w:val="28"/>
          <w:lang w:eastAsia="en-US"/>
        </w:rPr>
        <w:t xml:space="preserve"> </w:t>
      </w:r>
      <w:r w:rsidR="000B2300" w:rsidRPr="00E818DC">
        <w:rPr>
          <w:sz w:val="28"/>
          <w:szCs w:val="28"/>
        </w:rPr>
        <w:t>9238,674 тыс. руб</w:t>
      </w:r>
      <w:r w:rsidR="000B2300">
        <w:rPr>
          <w:sz w:val="28"/>
          <w:szCs w:val="28"/>
        </w:rPr>
        <w:t>. на эти работы выделены из</w:t>
      </w:r>
      <w:r w:rsidR="000B2300" w:rsidRPr="00E818DC">
        <w:rPr>
          <w:sz w:val="28"/>
          <w:szCs w:val="28"/>
        </w:rPr>
        <w:t xml:space="preserve"> резервного фонда Правительств</w:t>
      </w:r>
      <w:r w:rsidR="000B2300">
        <w:rPr>
          <w:sz w:val="28"/>
          <w:szCs w:val="28"/>
        </w:rPr>
        <w:t>ом</w:t>
      </w:r>
      <w:r w:rsidR="000B2300" w:rsidRPr="00E818DC">
        <w:rPr>
          <w:sz w:val="28"/>
          <w:szCs w:val="28"/>
        </w:rPr>
        <w:t xml:space="preserve"> Ленинградской области</w:t>
      </w:r>
      <w:r w:rsidR="000B2300">
        <w:rPr>
          <w:sz w:val="28"/>
          <w:szCs w:val="28"/>
        </w:rPr>
        <w:t>.</w:t>
      </w:r>
      <w:r w:rsidR="00D92CD6">
        <w:rPr>
          <w:sz w:val="28"/>
          <w:szCs w:val="28"/>
        </w:rPr>
        <w:t xml:space="preserve"> </w:t>
      </w:r>
      <w:r w:rsidR="000B2300" w:rsidRPr="00D425C0">
        <w:rPr>
          <w:sz w:val="28"/>
          <w:szCs w:val="28"/>
        </w:rPr>
        <w:t>В третьем квартале в</w:t>
      </w:r>
      <w:r w:rsidR="000B2300">
        <w:rPr>
          <w:sz w:val="28"/>
          <w:szCs w:val="28"/>
        </w:rPr>
        <w:t xml:space="preserve"> поселении сложилась чрезвычайная</w:t>
      </w:r>
      <w:r w:rsidR="000B2300" w:rsidRPr="00D425C0">
        <w:rPr>
          <w:sz w:val="28"/>
          <w:szCs w:val="28"/>
        </w:rPr>
        <w:t xml:space="preserve"> ситуация с отоплением</w:t>
      </w:r>
      <w:r w:rsidR="000B2300">
        <w:rPr>
          <w:sz w:val="28"/>
          <w:szCs w:val="28"/>
        </w:rPr>
        <w:t xml:space="preserve"> </w:t>
      </w:r>
      <w:r w:rsidR="00D425C0">
        <w:rPr>
          <w:sz w:val="28"/>
          <w:szCs w:val="28"/>
        </w:rPr>
        <w:t xml:space="preserve">д. Кисельня. </w:t>
      </w:r>
      <w:r w:rsidR="00D425C0" w:rsidRPr="00D425C0">
        <w:rPr>
          <w:sz w:val="28"/>
          <w:szCs w:val="28"/>
        </w:rPr>
        <w:t xml:space="preserve"> </w:t>
      </w:r>
      <w:r w:rsidR="00D425C0" w:rsidRPr="00D92CD6">
        <w:rPr>
          <w:bCs/>
          <w:iCs/>
          <w:color w:val="000000"/>
          <w:sz w:val="28"/>
          <w:szCs w:val="28"/>
        </w:rPr>
        <w:t>Замена тепловой сети от К-2 до УТ 5 (у д. № 4а) по ул.Центральная д.Кисельня протяженностью 227 п.м. были выполнены за счет бюджета Волховского муниципального района</w:t>
      </w:r>
      <w:r w:rsidR="00D92CD6">
        <w:rPr>
          <w:bCs/>
          <w:iCs/>
          <w:color w:val="000000"/>
          <w:sz w:val="28"/>
          <w:szCs w:val="28"/>
        </w:rPr>
        <w:t>, сумма работ составила  2200тыс</w:t>
      </w:r>
      <w:r w:rsidR="00D425C0" w:rsidRPr="00D92CD6">
        <w:rPr>
          <w:bCs/>
          <w:iCs/>
          <w:color w:val="000000"/>
          <w:sz w:val="28"/>
          <w:szCs w:val="28"/>
        </w:rPr>
        <w:t>.</w:t>
      </w:r>
      <w:r w:rsidR="00D92CD6">
        <w:rPr>
          <w:bCs/>
          <w:iCs/>
          <w:color w:val="000000"/>
          <w:sz w:val="28"/>
          <w:szCs w:val="28"/>
        </w:rPr>
        <w:t xml:space="preserve">руб. </w:t>
      </w:r>
    </w:p>
    <w:p w:rsidR="00D425C0" w:rsidRDefault="00D425C0" w:rsidP="006528E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В течение года </w:t>
      </w:r>
      <w:r w:rsidRPr="00926C42">
        <w:rPr>
          <w:color w:val="000000"/>
        </w:rPr>
        <w:t xml:space="preserve"> </w:t>
      </w:r>
      <w:r w:rsidR="006528EC">
        <w:rPr>
          <w:bCs/>
          <w:iCs/>
          <w:color w:val="000000"/>
        </w:rPr>
        <w:t xml:space="preserve">ООО </w:t>
      </w:r>
      <w:r>
        <w:rPr>
          <w:bCs/>
          <w:iCs/>
          <w:color w:val="000000"/>
        </w:rPr>
        <w:t>«</w:t>
      </w:r>
      <w:r w:rsidR="006528EC">
        <w:rPr>
          <w:bCs/>
          <w:iCs/>
          <w:color w:val="000000"/>
        </w:rPr>
        <w:t>ЛОТС</w:t>
      </w:r>
      <w:r>
        <w:rPr>
          <w:bCs/>
          <w:iCs/>
          <w:color w:val="000000"/>
        </w:rPr>
        <w:t xml:space="preserve">» </w:t>
      </w:r>
      <w:r w:rsidRPr="00D92CD6">
        <w:rPr>
          <w:bCs/>
          <w:iCs/>
          <w:color w:val="000000"/>
          <w:sz w:val="28"/>
          <w:szCs w:val="28"/>
        </w:rPr>
        <w:t>своими силами устраняло аварии и производило</w:t>
      </w:r>
      <w:r w:rsidR="006528EC">
        <w:rPr>
          <w:bCs/>
          <w:iCs/>
          <w:color w:val="000000"/>
        </w:rPr>
        <w:t xml:space="preserve"> </w:t>
      </w:r>
      <w:r w:rsidR="006528EC" w:rsidRPr="00D92CD6">
        <w:rPr>
          <w:bCs/>
          <w:iCs/>
          <w:color w:val="000000"/>
          <w:sz w:val="28"/>
          <w:szCs w:val="28"/>
        </w:rPr>
        <w:t xml:space="preserve">частичные </w:t>
      </w:r>
      <w:r w:rsidR="006528EC">
        <w:rPr>
          <w:sz w:val="28"/>
          <w:szCs w:val="28"/>
        </w:rPr>
        <w:t>замены</w:t>
      </w:r>
      <w:r w:rsidR="006528EC" w:rsidRPr="00E818DC">
        <w:rPr>
          <w:sz w:val="28"/>
          <w:szCs w:val="28"/>
        </w:rPr>
        <w:t xml:space="preserve"> аварийн</w:t>
      </w:r>
      <w:r w:rsidR="006528EC">
        <w:rPr>
          <w:sz w:val="28"/>
          <w:szCs w:val="28"/>
        </w:rPr>
        <w:t>ых</w:t>
      </w:r>
      <w:r w:rsidR="006528EC" w:rsidRPr="00E818DC">
        <w:rPr>
          <w:sz w:val="28"/>
          <w:szCs w:val="28"/>
        </w:rPr>
        <w:t xml:space="preserve"> участк</w:t>
      </w:r>
      <w:r w:rsidR="006528EC">
        <w:rPr>
          <w:sz w:val="28"/>
          <w:szCs w:val="28"/>
        </w:rPr>
        <w:t>ов</w:t>
      </w:r>
      <w:r w:rsidR="006528EC" w:rsidRPr="00E818DC">
        <w:rPr>
          <w:sz w:val="28"/>
          <w:szCs w:val="28"/>
        </w:rPr>
        <w:t xml:space="preserve"> тепловой сети</w:t>
      </w:r>
      <w:r>
        <w:rPr>
          <w:sz w:val="28"/>
          <w:szCs w:val="28"/>
        </w:rPr>
        <w:t>.</w:t>
      </w:r>
    </w:p>
    <w:p w:rsidR="006528EC" w:rsidRDefault="006528EC" w:rsidP="00D425C0">
      <w:pPr>
        <w:shd w:val="clear" w:color="auto" w:fill="FFFFFF"/>
        <w:jc w:val="both"/>
        <w:rPr>
          <w:sz w:val="28"/>
          <w:szCs w:val="28"/>
        </w:rPr>
      </w:pPr>
      <w:r w:rsidRPr="00E818DC">
        <w:rPr>
          <w:sz w:val="28"/>
          <w:szCs w:val="28"/>
        </w:rPr>
        <w:t xml:space="preserve">   В </w:t>
      </w:r>
      <w:r w:rsidR="00D425C0">
        <w:rPr>
          <w:sz w:val="28"/>
          <w:szCs w:val="28"/>
        </w:rPr>
        <w:t xml:space="preserve">рамках </w:t>
      </w:r>
      <w:r w:rsidR="00E71171">
        <w:rPr>
          <w:sz w:val="28"/>
          <w:szCs w:val="28"/>
        </w:rPr>
        <w:t>региональной программы</w:t>
      </w:r>
      <w:r w:rsidRPr="00E818DC">
        <w:rPr>
          <w:sz w:val="28"/>
          <w:szCs w:val="28"/>
        </w:rPr>
        <w:t xml:space="preserve"> капитального ремонта </w:t>
      </w:r>
      <w:r w:rsidR="00D425C0">
        <w:rPr>
          <w:sz w:val="28"/>
          <w:szCs w:val="28"/>
        </w:rPr>
        <w:t xml:space="preserve">, в которой сельское поселение </w:t>
      </w:r>
      <w:r w:rsidRPr="00E818DC">
        <w:rPr>
          <w:sz w:val="28"/>
          <w:szCs w:val="28"/>
        </w:rPr>
        <w:t>участвует с 2014 го</w:t>
      </w:r>
      <w:r w:rsidR="00D425C0">
        <w:rPr>
          <w:sz w:val="28"/>
          <w:szCs w:val="28"/>
        </w:rPr>
        <w:t xml:space="preserve">да в 2018 году произведен </w:t>
      </w:r>
      <w:r>
        <w:rPr>
          <w:sz w:val="28"/>
          <w:szCs w:val="28"/>
        </w:rPr>
        <w:t>капитальн</w:t>
      </w:r>
      <w:r w:rsidR="00D425C0">
        <w:rPr>
          <w:sz w:val="28"/>
          <w:szCs w:val="28"/>
        </w:rPr>
        <w:t>ый</w:t>
      </w:r>
      <w:r>
        <w:rPr>
          <w:sz w:val="28"/>
          <w:szCs w:val="28"/>
        </w:rPr>
        <w:t xml:space="preserve"> ремонт фасада многоквартирного дома №1 по ул.Центральная д.Кисельня.</w:t>
      </w:r>
      <w:r w:rsidR="00D425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замене</w:t>
      </w:r>
      <w:r w:rsidR="00D425C0">
        <w:rPr>
          <w:sz w:val="28"/>
          <w:szCs w:val="28"/>
        </w:rPr>
        <w:t>ны</w:t>
      </w:r>
      <w:r>
        <w:rPr>
          <w:sz w:val="28"/>
          <w:szCs w:val="28"/>
        </w:rPr>
        <w:t xml:space="preserve"> сети электроснабжения в многоквартирных домах №№1-9 по ул.Центральная д.Кисельня и дома №№1-3 д.Чаплино.</w:t>
      </w:r>
    </w:p>
    <w:p w:rsidR="006528EC" w:rsidRPr="00C25068" w:rsidRDefault="00E71171" w:rsidP="006528EC">
      <w:pPr>
        <w:pStyle w:val="NoSpacing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28EC">
        <w:rPr>
          <w:rFonts w:ascii="Times New Roman" w:hAnsi="Times New Roman"/>
          <w:sz w:val="28"/>
          <w:szCs w:val="28"/>
        </w:rPr>
        <w:t>Подрядная организация ООО ЕвроДомСтрой, выполнявшая работы на территории поселения , была определена НО Фондом капитального ремонта. Было много</w:t>
      </w:r>
      <w:r w:rsidR="00D425C0">
        <w:rPr>
          <w:rFonts w:ascii="Times New Roman" w:hAnsi="Times New Roman"/>
          <w:sz w:val="28"/>
          <w:szCs w:val="28"/>
        </w:rPr>
        <w:t xml:space="preserve"> </w:t>
      </w:r>
      <w:r w:rsidR="006528EC">
        <w:rPr>
          <w:rFonts w:ascii="Times New Roman" w:hAnsi="Times New Roman"/>
          <w:sz w:val="28"/>
          <w:szCs w:val="28"/>
        </w:rPr>
        <w:t>нареканий к данной организации по организо</w:t>
      </w:r>
      <w:r w:rsidR="00D425C0">
        <w:rPr>
          <w:rFonts w:ascii="Times New Roman" w:hAnsi="Times New Roman"/>
          <w:sz w:val="28"/>
          <w:szCs w:val="28"/>
        </w:rPr>
        <w:t>ванности и по качеству выполнени</w:t>
      </w:r>
      <w:r w:rsidR="006528EC">
        <w:rPr>
          <w:rFonts w:ascii="Times New Roman" w:hAnsi="Times New Roman"/>
          <w:sz w:val="28"/>
          <w:szCs w:val="28"/>
        </w:rPr>
        <w:t xml:space="preserve">я работ. В вышеуказанной организации отсутствовали специалисты по электрике, а </w:t>
      </w:r>
      <w:r w:rsidR="006528EC" w:rsidRPr="00C25068">
        <w:rPr>
          <w:rFonts w:ascii="Times New Roman" w:hAnsi="Times New Roman"/>
          <w:sz w:val="28"/>
          <w:szCs w:val="28"/>
        </w:rPr>
        <w:t xml:space="preserve">работы выполнялись временными внешними совместителями, после которых работы переделывались следующими такими же «специалистами». </w:t>
      </w:r>
    </w:p>
    <w:p w:rsidR="006528EC" w:rsidRPr="00C25068" w:rsidRDefault="00E71171" w:rsidP="004F291F">
      <w:pPr>
        <w:pStyle w:val="NoSpacing"/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28EC" w:rsidRPr="00C25068">
        <w:rPr>
          <w:rFonts w:ascii="Times New Roman" w:hAnsi="Times New Roman"/>
          <w:sz w:val="28"/>
          <w:szCs w:val="28"/>
        </w:rPr>
        <w:t xml:space="preserve">      Одним из полномочий органов МСУ является </w:t>
      </w:r>
      <w:r w:rsidR="006528EC" w:rsidRPr="00C25068">
        <w:rPr>
          <w:rFonts w:ascii="Times New Roman" w:hAnsi="Times New Roman"/>
          <w:b/>
          <w:sz w:val="28"/>
          <w:szCs w:val="28"/>
        </w:rPr>
        <w:t>содержание и ремонт дорог</w:t>
      </w:r>
      <w:r w:rsidR="006528EC" w:rsidRPr="00C25068">
        <w:rPr>
          <w:rFonts w:ascii="Times New Roman" w:hAnsi="Times New Roman"/>
          <w:sz w:val="28"/>
          <w:szCs w:val="28"/>
        </w:rPr>
        <w:t xml:space="preserve"> местного значения внутри населенных пунктов.</w:t>
      </w:r>
      <w:r w:rsidR="006528EC" w:rsidRPr="00C25068">
        <w:rPr>
          <w:rFonts w:ascii="Times New Roman" w:hAnsi="Times New Roman"/>
          <w:color w:val="333333"/>
          <w:sz w:val="28"/>
          <w:szCs w:val="28"/>
        </w:rPr>
        <w:t xml:space="preserve"> В реестре улично-дорожной сети включены автомобильные дороги местного значения, в границах населенных пунктов общей протяженностью </w:t>
      </w:r>
      <w:smartTag w:uri="urn:schemas-microsoft-com:office:smarttags" w:element="metricconverter">
        <w:smartTagPr>
          <w:attr w:name="ProductID" w:val="28 км"/>
        </w:smartTagPr>
        <w:r w:rsidR="006528EC" w:rsidRPr="00C25068">
          <w:rPr>
            <w:rFonts w:ascii="Times New Roman" w:hAnsi="Times New Roman"/>
            <w:color w:val="333333"/>
            <w:sz w:val="28"/>
            <w:szCs w:val="28"/>
          </w:rPr>
          <w:t>28 км</w:t>
        </w:r>
      </w:smartTag>
      <w:r w:rsidR="006528EC" w:rsidRPr="00C25068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6528EC" w:rsidRPr="00C25068" w:rsidRDefault="006528EC" w:rsidP="006528EC">
      <w:pPr>
        <w:ind w:firstLine="708"/>
        <w:jc w:val="both"/>
        <w:rPr>
          <w:color w:val="333333"/>
          <w:sz w:val="28"/>
          <w:szCs w:val="28"/>
        </w:rPr>
      </w:pPr>
      <w:r w:rsidRPr="00C25068">
        <w:rPr>
          <w:color w:val="333333"/>
          <w:sz w:val="28"/>
          <w:szCs w:val="28"/>
        </w:rPr>
        <w:t>Паспортизировано и поставлено на государственный кадастровый учет 20 автомобильных дорог местного значения.</w:t>
      </w:r>
    </w:p>
    <w:p w:rsidR="006528EC" w:rsidRPr="00C25068" w:rsidRDefault="006528EC" w:rsidP="006528EC">
      <w:pPr>
        <w:pStyle w:val="NoSpacing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25068">
        <w:rPr>
          <w:rFonts w:ascii="Times New Roman" w:hAnsi="Times New Roman"/>
          <w:sz w:val="28"/>
          <w:szCs w:val="28"/>
        </w:rPr>
        <w:t xml:space="preserve"> В рамках муниципальной программы  "Совершенствование и развитие сети автомобильных дорог и дворовых территорий муниципального образования «Кисельнинского сельского поселения» Волховского муниципального района Ленинградской области на 2016-</w:t>
      </w:r>
      <w:smartTag w:uri="urn:schemas-microsoft-com:office:smarttags" w:element="metricconverter">
        <w:smartTagPr>
          <w:attr w:name="ProductID" w:val="2020 г"/>
        </w:smartTagPr>
        <w:r w:rsidRPr="00C25068">
          <w:rPr>
            <w:rFonts w:ascii="Times New Roman" w:hAnsi="Times New Roman"/>
            <w:sz w:val="28"/>
            <w:szCs w:val="28"/>
          </w:rPr>
          <w:t>2020 г</w:t>
        </w:r>
      </w:smartTag>
      <w:r w:rsidRPr="00C25068">
        <w:rPr>
          <w:rFonts w:ascii="Times New Roman" w:hAnsi="Times New Roman"/>
          <w:sz w:val="28"/>
          <w:szCs w:val="28"/>
        </w:rPr>
        <w:t xml:space="preserve">.г." в 2018 </w:t>
      </w:r>
      <w:r w:rsidRPr="00C25068">
        <w:rPr>
          <w:rFonts w:ascii="Times New Roman" w:hAnsi="Times New Roman"/>
          <w:sz w:val="28"/>
          <w:szCs w:val="28"/>
        </w:rPr>
        <w:lastRenderedPageBreak/>
        <w:t xml:space="preserve">году </w:t>
      </w:r>
      <w:r w:rsidR="004E43B0">
        <w:rPr>
          <w:rFonts w:ascii="Times New Roman" w:hAnsi="Times New Roman"/>
          <w:sz w:val="28"/>
          <w:szCs w:val="28"/>
        </w:rPr>
        <w:t xml:space="preserve">на сумму 524100 рублей </w:t>
      </w:r>
      <w:r w:rsidRPr="004E43B0">
        <w:rPr>
          <w:rFonts w:ascii="Times New Roman" w:hAnsi="Times New Roman"/>
          <w:sz w:val="28"/>
          <w:szCs w:val="28"/>
        </w:rPr>
        <w:t>произведен ремонт участка автомобильной дороги от дома №1 ул.Поселковая д.Кисельня до общественного кладбища  +</w:t>
      </w:r>
      <w:smartTag w:uri="urn:schemas-microsoft-com:office:smarttags" w:element="metricconverter">
        <w:smartTagPr>
          <w:attr w:name="ProductID" w:val="360 м"/>
        </w:smartTagPr>
        <w:r w:rsidRPr="004E43B0">
          <w:rPr>
            <w:rFonts w:ascii="Times New Roman" w:hAnsi="Times New Roman"/>
            <w:sz w:val="28"/>
            <w:szCs w:val="28"/>
          </w:rPr>
          <w:t>360 м</w:t>
        </w:r>
      </w:smartTag>
      <w:r w:rsidR="004E43B0">
        <w:rPr>
          <w:rFonts w:ascii="Times New Roman" w:hAnsi="Times New Roman"/>
          <w:sz w:val="28"/>
          <w:szCs w:val="28"/>
        </w:rPr>
        <w:t>. Подрядчик был определен по результатам торгов.</w:t>
      </w:r>
      <w:r w:rsidRPr="00C25068">
        <w:rPr>
          <w:rFonts w:ascii="Times New Roman" w:hAnsi="Times New Roman"/>
          <w:sz w:val="28"/>
          <w:szCs w:val="28"/>
        </w:rPr>
        <w:t xml:space="preserve"> </w:t>
      </w:r>
    </w:p>
    <w:p w:rsidR="006528EC" w:rsidRPr="00C25068" w:rsidRDefault="006528EC" w:rsidP="006528EC">
      <w:pPr>
        <w:shd w:val="clear" w:color="auto" w:fill="FFFFFF"/>
        <w:jc w:val="both"/>
        <w:rPr>
          <w:sz w:val="28"/>
          <w:szCs w:val="28"/>
        </w:rPr>
      </w:pPr>
      <w:r w:rsidRPr="00C25068">
        <w:rPr>
          <w:sz w:val="28"/>
          <w:szCs w:val="28"/>
          <w:lang w:eastAsia="en-US"/>
        </w:rPr>
        <w:t xml:space="preserve">      С каждым годом </w:t>
      </w:r>
      <w:r w:rsidR="003F334F">
        <w:rPr>
          <w:sz w:val="28"/>
          <w:szCs w:val="28"/>
          <w:lang w:eastAsia="en-US"/>
        </w:rPr>
        <w:t xml:space="preserve">объем </w:t>
      </w:r>
      <w:r w:rsidRPr="00C25068">
        <w:rPr>
          <w:sz w:val="28"/>
          <w:szCs w:val="28"/>
          <w:lang w:eastAsia="en-US"/>
        </w:rPr>
        <w:t>выделенных средств из областного бюджета снижается, протяженность отремонтированных дорог увеличивается.</w:t>
      </w:r>
      <w:r w:rsidRPr="00C25068">
        <w:rPr>
          <w:sz w:val="28"/>
          <w:szCs w:val="28"/>
        </w:rPr>
        <w:t xml:space="preserve"> Много еще дорог в населенных пунктах находятся в неудовлетворительном состоянии и требуют текущего и капитального ремонта.  </w:t>
      </w:r>
    </w:p>
    <w:p w:rsidR="002A3987" w:rsidRDefault="006528EC" w:rsidP="00356D26">
      <w:pPr>
        <w:pStyle w:val="NoSpacing"/>
        <w:shd w:val="clear" w:color="auto" w:fill="FFFFFF"/>
        <w:ind w:firstLine="708"/>
        <w:jc w:val="both"/>
        <w:rPr>
          <w:sz w:val="28"/>
          <w:szCs w:val="28"/>
        </w:rPr>
      </w:pPr>
      <w:r w:rsidRPr="00C25068">
        <w:rPr>
          <w:rFonts w:ascii="Times New Roman" w:hAnsi="Times New Roman"/>
          <w:sz w:val="28"/>
          <w:szCs w:val="28"/>
        </w:rPr>
        <w:t xml:space="preserve">Остро стоит вопрос обустройства дорог к земельным участкам граждан  второй и последующей линий. В  девяностые и нулевые годы, в отсутствии схем территориального планирования,  земельные участки предоставлялись неупорядоченно, без учета необходимости устройства дорог. Порой к участку можно только пролететь. Сегодня все больше граждан обращается к земле, строится в деревнях муниципального образования и эта проблема обостряется. </w:t>
      </w:r>
      <w:r w:rsidR="00A32AB0" w:rsidRPr="008A21A6">
        <w:rPr>
          <w:sz w:val="28"/>
          <w:szCs w:val="28"/>
        </w:rPr>
        <w:t xml:space="preserve">     </w:t>
      </w:r>
    </w:p>
    <w:p w:rsidR="00704572" w:rsidRPr="00B7731A" w:rsidRDefault="002A3987" w:rsidP="00356D26">
      <w:pPr>
        <w:pStyle w:val="NoSpacing"/>
        <w:shd w:val="clear" w:color="auto" w:fill="FFFFFF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7731A">
        <w:rPr>
          <w:rFonts w:ascii="Times New Roman" w:hAnsi="Times New Roman"/>
          <w:sz w:val="28"/>
          <w:szCs w:val="28"/>
        </w:rPr>
        <w:t>Для участия в программе «Комфортная среда» администрацией</w:t>
      </w:r>
      <w:r w:rsidRPr="00B7731A">
        <w:rPr>
          <w:rFonts w:ascii="Times New Roman" w:hAnsi="Times New Roman"/>
          <w:sz w:val="28"/>
          <w:szCs w:val="28"/>
        </w:rPr>
        <w:tab/>
        <w:t xml:space="preserve"> проведен комплекс  мероприятий, включающий принятие нормативно-правовых актов, инвентаризацию объектов благоустройства, размещение  информации в системе </w:t>
      </w:r>
      <w:r w:rsidRPr="00B7731A">
        <w:rPr>
          <w:rFonts w:ascii="Times New Roman" w:hAnsi="Times New Roman"/>
          <w:color w:val="333333"/>
          <w:sz w:val="28"/>
          <w:szCs w:val="28"/>
        </w:rPr>
        <w:t xml:space="preserve">ГАИС ЖКХ, разработку дизайн-проектов. </w:t>
      </w:r>
    </w:p>
    <w:p w:rsidR="00A226A7" w:rsidRPr="004E747F" w:rsidRDefault="00A226A7" w:rsidP="008A21A6">
      <w:pPr>
        <w:shd w:val="clear" w:color="auto" w:fill="FFFFFF"/>
        <w:jc w:val="both"/>
        <w:rPr>
          <w:b/>
          <w:sz w:val="28"/>
          <w:szCs w:val="28"/>
        </w:rPr>
      </w:pPr>
      <w:r w:rsidRPr="008A21A6">
        <w:rPr>
          <w:sz w:val="28"/>
          <w:szCs w:val="28"/>
        </w:rPr>
        <w:t xml:space="preserve">     </w:t>
      </w:r>
      <w:r w:rsidRPr="008A21A6">
        <w:rPr>
          <w:b/>
          <w:sz w:val="28"/>
          <w:szCs w:val="28"/>
        </w:rPr>
        <w:t xml:space="preserve">Бюджет </w:t>
      </w:r>
      <w:r w:rsidRPr="008A21A6">
        <w:rPr>
          <w:sz w:val="28"/>
          <w:szCs w:val="28"/>
        </w:rPr>
        <w:t>Кисельнинского сельского поселения за 201</w:t>
      </w:r>
      <w:r w:rsidR="003B3042" w:rsidRPr="008A21A6">
        <w:rPr>
          <w:sz w:val="28"/>
          <w:szCs w:val="28"/>
        </w:rPr>
        <w:t>8</w:t>
      </w:r>
      <w:r w:rsidRPr="008A21A6">
        <w:rPr>
          <w:sz w:val="28"/>
          <w:szCs w:val="28"/>
        </w:rPr>
        <w:t xml:space="preserve"> год</w:t>
      </w:r>
      <w:r w:rsidR="004E747F">
        <w:rPr>
          <w:sz w:val="28"/>
          <w:szCs w:val="28"/>
        </w:rPr>
        <w:t xml:space="preserve"> по доходам </w:t>
      </w:r>
      <w:r w:rsidRPr="008A21A6">
        <w:rPr>
          <w:sz w:val="28"/>
          <w:szCs w:val="28"/>
        </w:rPr>
        <w:t>исполнен</w:t>
      </w:r>
      <w:r w:rsidR="003B3042" w:rsidRPr="008A21A6">
        <w:rPr>
          <w:sz w:val="28"/>
          <w:szCs w:val="28"/>
        </w:rPr>
        <w:t xml:space="preserve"> </w:t>
      </w:r>
      <w:r w:rsidRPr="008A21A6">
        <w:rPr>
          <w:sz w:val="28"/>
          <w:szCs w:val="28"/>
        </w:rPr>
        <w:t xml:space="preserve">на </w:t>
      </w:r>
      <w:r w:rsidR="003B3042" w:rsidRPr="008A21A6">
        <w:rPr>
          <w:b/>
          <w:color w:val="000000"/>
          <w:sz w:val="28"/>
          <w:szCs w:val="28"/>
        </w:rPr>
        <w:t>30</w:t>
      </w:r>
      <w:r w:rsidR="005F02F0" w:rsidRPr="008A21A6">
        <w:rPr>
          <w:b/>
          <w:color w:val="000000"/>
          <w:sz w:val="28"/>
          <w:szCs w:val="28"/>
        </w:rPr>
        <w:t>.</w:t>
      </w:r>
      <w:r w:rsidR="003B3042" w:rsidRPr="008A21A6">
        <w:rPr>
          <w:b/>
          <w:color w:val="000000"/>
          <w:sz w:val="28"/>
          <w:szCs w:val="28"/>
        </w:rPr>
        <w:t>332</w:t>
      </w:r>
      <w:r w:rsidR="00662ADB">
        <w:rPr>
          <w:b/>
          <w:color w:val="000000"/>
          <w:sz w:val="28"/>
          <w:szCs w:val="28"/>
        </w:rPr>
        <w:t>,</w:t>
      </w:r>
      <w:r w:rsidR="005F02F0" w:rsidRPr="008A21A6">
        <w:rPr>
          <w:b/>
          <w:color w:val="000000"/>
          <w:sz w:val="28"/>
          <w:szCs w:val="28"/>
        </w:rPr>
        <w:t>.</w:t>
      </w:r>
      <w:r w:rsidR="003B3042" w:rsidRPr="008A21A6">
        <w:rPr>
          <w:b/>
          <w:color w:val="000000"/>
          <w:sz w:val="28"/>
          <w:szCs w:val="28"/>
        </w:rPr>
        <w:t>2</w:t>
      </w:r>
      <w:r w:rsidR="00662ADB">
        <w:rPr>
          <w:b/>
          <w:color w:val="000000"/>
          <w:sz w:val="28"/>
          <w:szCs w:val="28"/>
        </w:rPr>
        <w:t xml:space="preserve"> тыс.</w:t>
      </w:r>
      <w:r w:rsidRPr="008A21A6">
        <w:rPr>
          <w:sz w:val="28"/>
          <w:szCs w:val="28"/>
        </w:rPr>
        <w:t xml:space="preserve"> руб., что составляет </w:t>
      </w:r>
      <w:r w:rsidRPr="004E747F">
        <w:rPr>
          <w:b/>
          <w:sz w:val="28"/>
          <w:szCs w:val="28"/>
        </w:rPr>
        <w:t>9</w:t>
      </w:r>
      <w:r w:rsidR="003B3042" w:rsidRPr="004E747F">
        <w:rPr>
          <w:b/>
          <w:sz w:val="28"/>
          <w:szCs w:val="28"/>
        </w:rPr>
        <w:t>6</w:t>
      </w:r>
      <w:r w:rsidRPr="004E747F">
        <w:rPr>
          <w:b/>
          <w:sz w:val="28"/>
          <w:szCs w:val="28"/>
        </w:rPr>
        <w:t>,</w:t>
      </w:r>
      <w:r w:rsidR="003B3042" w:rsidRPr="004E747F">
        <w:rPr>
          <w:b/>
          <w:sz w:val="28"/>
          <w:szCs w:val="28"/>
        </w:rPr>
        <w:t>8</w:t>
      </w:r>
      <w:r w:rsidRPr="004E747F">
        <w:rPr>
          <w:b/>
          <w:sz w:val="28"/>
          <w:szCs w:val="28"/>
        </w:rPr>
        <w:t xml:space="preserve"> % от бюджетных назначений , в том числе:</w:t>
      </w:r>
    </w:p>
    <w:p w:rsidR="008A21A6" w:rsidRPr="008A21A6" w:rsidRDefault="008A21A6" w:rsidP="004E747F">
      <w:pPr>
        <w:pStyle w:val="a6"/>
        <w:spacing w:after="0"/>
        <w:ind w:left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– по налоговым доходам – 11267,2 тыс. руб. (67,6 % от общей суммы), </w:t>
      </w:r>
    </w:p>
    <w:p w:rsidR="008A21A6" w:rsidRPr="008A21A6" w:rsidRDefault="008A21A6" w:rsidP="004E747F">
      <w:pPr>
        <w:pStyle w:val="a6"/>
        <w:spacing w:after="0"/>
        <w:ind w:left="0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– по неналоговым доходам –8790,1тыс. руб. (32,4 % от общей суммы).</w:t>
      </w:r>
    </w:p>
    <w:p w:rsidR="008A21A6" w:rsidRPr="008A21A6" w:rsidRDefault="008A21A6" w:rsidP="003F334F">
      <w:pPr>
        <w:pStyle w:val="a6"/>
        <w:ind w:left="0"/>
        <w:jc w:val="both"/>
        <w:rPr>
          <w:i/>
          <w:sz w:val="28"/>
          <w:szCs w:val="28"/>
        </w:rPr>
      </w:pPr>
      <w:r w:rsidRPr="008A21A6">
        <w:rPr>
          <w:sz w:val="28"/>
          <w:szCs w:val="28"/>
        </w:rPr>
        <w:t>Бюджетные назначения по безвозмездным поступлениям на 2018 год составляют –14677,6</w:t>
      </w:r>
      <w:r w:rsidRPr="008A21A6">
        <w:rPr>
          <w:b/>
          <w:bCs/>
          <w:color w:val="000000"/>
          <w:sz w:val="28"/>
          <w:szCs w:val="28"/>
        </w:rPr>
        <w:t xml:space="preserve"> </w:t>
      </w:r>
      <w:r w:rsidRPr="008A21A6">
        <w:rPr>
          <w:sz w:val="28"/>
          <w:szCs w:val="28"/>
        </w:rPr>
        <w:t>тыс. руб. За отчетный период в бюджет МО Кисельни</w:t>
      </w:r>
      <w:r w:rsidRPr="008A21A6">
        <w:rPr>
          <w:sz w:val="28"/>
          <w:szCs w:val="28"/>
        </w:rPr>
        <w:t>н</w:t>
      </w:r>
      <w:r w:rsidRPr="008A21A6">
        <w:rPr>
          <w:sz w:val="28"/>
          <w:szCs w:val="28"/>
        </w:rPr>
        <w:t>ское СП поступило безвозмездных поступлений – 14292,9</w:t>
      </w:r>
      <w:r w:rsidRPr="008A21A6">
        <w:rPr>
          <w:b/>
          <w:bCs/>
          <w:color w:val="000000"/>
          <w:sz w:val="28"/>
          <w:szCs w:val="28"/>
        </w:rPr>
        <w:t xml:space="preserve"> </w:t>
      </w:r>
      <w:r w:rsidRPr="008A21A6">
        <w:rPr>
          <w:sz w:val="28"/>
          <w:szCs w:val="28"/>
        </w:rPr>
        <w:t>тыс. руб. (96,8 % от бюджетных назначений на 2018 год)</w:t>
      </w:r>
      <w:r w:rsidR="004E747F">
        <w:rPr>
          <w:sz w:val="28"/>
          <w:szCs w:val="28"/>
        </w:rPr>
        <w:t>.</w:t>
      </w:r>
      <w:r w:rsidRPr="008A21A6">
        <w:rPr>
          <w:sz w:val="28"/>
          <w:szCs w:val="28"/>
        </w:rPr>
        <w:t xml:space="preserve">      За отчетный период в бюджет МО Кисельнинское СП поступило со</w:t>
      </w:r>
      <w:r w:rsidRPr="008A21A6">
        <w:rPr>
          <w:sz w:val="28"/>
          <w:szCs w:val="28"/>
        </w:rPr>
        <w:t>б</w:t>
      </w:r>
      <w:r w:rsidRPr="008A21A6">
        <w:rPr>
          <w:sz w:val="28"/>
          <w:szCs w:val="28"/>
        </w:rPr>
        <w:t>ственных доходов – 16039,3 тыс. руб. (96,3 % от бюджетных назначений на 2018 год),</w:t>
      </w:r>
      <w:r w:rsidR="00E46EC9">
        <w:rPr>
          <w:sz w:val="28"/>
          <w:szCs w:val="28"/>
        </w:rPr>
        <w:t xml:space="preserve"> что меньше предыдущего периода  на </w:t>
      </w:r>
      <w:r w:rsidR="00E46EC9" w:rsidRPr="008A21A6">
        <w:rPr>
          <w:sz w:val="28"/>
          <w:szCs w:val="28"/>
        </w:rPr>
        <w:t>9,6 %</w:t>
      </w:r>
      <w:r w:rsidR="003F334F">
        <w:rPr>
          <w:sz w:val="28"/>
          <w:szCs w:val="28"/>
        </w:rPr>
        <w:t>.</w:t>
      </w:r>
      <w:r w:rsidRPr="008A21A6">
        <w:rPr>
          <w:sz w:val="28"/>
          <w:szCs w:val="28"/>
        </w:rPr>
        <w:t>Из общей суммы платежей в бюджет МО наибольший удельный вес з</w:t>
      </w:r>
      <w:r w:rsidRPr="008A21A6">
        <w:rPr>
          <w:sz w:val="28"/>
          <w:szCs w:val="28"/>
        </w:rPr>
        <w:t>а</w:t>
      </w:r>
      <w:r w:rsidRPr="008A21A6">
        <w:rPr>
          <w:sz w:val="28"/>
          <w:szCs w:val="28"/>
        </w:rPr>
        <w:t>нимают</w:t>
      </w:r>
      <w:r w:rsidRPr="008A21A6">
        <w:rPr>
          <w:i/>
          <w:sz w:val="28"/>
          <w:szCs w:val="28"/>
        </w:rPr>
        <w:t>:</w:t>
      </w:r>
    </w:p>
    <w:p w:rsidR="008A21A6" w:rsidRPr="008A21A6" w:rsidRDefault="008A21A6" w:rsidP="004E747F">
      <w:pPr>
        <w:pStyle w:val="a6"/>
        <w:spacing w:after="0"/>
        <w:ind w:left="0" w:firstLine="709"/>
        <w:jc w:val="both"/>
        <w:rPr>
          <w:i/>
          <w:sz w:val="28"/>
          <w:szCs w:val="28"/>
        </w:rPr>
      </w:pPr>
      <w:r w:rsidRPr="008A21A6">
        <w:rPr>
          <w:i/>
          <w:sz w:val="28"/>
          <w:szCs w:val="28"/>
        </w:rPr>
        <w:t xml:space="preserve">- земельный налог – </w:t>
      </w:r>
      <w:r w:rsidRPr="008A21A6">
        <w:rPr>
          <w:sz w:val="28"/>
          <w:szCs w:val="28"/>
        </w:rPr>
        <w:t>50,2 %</w:t>
      </w:r>
      <w:r w:rsidRPr="008A21A6">
        <w:rPr>
          <w:i/>
          <w:sz w:val="28"/>
          <w:szCs w:val="28"/>
        </w:rPr>
        <w:t>,</w:t>
      </w:r>
    </w:p>
    <w:p w:rsidR="008A21A6" w:rsidRPr="008A21A6" w:rsidRDefault="008A21A6" w:rsidP="004E747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8A21A6">
        <w:rPr>
          <w:i/>
          <w:sz w:val="28"/>
          <w:szCs w:val="28"/>
        </w:rPr>
        <w:t xml:space="preserve">- </w:t>
      </w:r>
      <w:r w:rsidRPr="008A21A6">
        <w:rPr>
          <w:i/>
          <w:color w:val="000000"/>
          <w:sz w:val="28"/>
          <w:szCs w:val="28"/>
        </w:rPr>
        <w:t>Доходы от использования имущества, находящегося в государственной и муниц</w:t>
      </w:r>
      <w:r w:rsidRPr="008A21A6">
        <w:rPr>
          <w:i/>
          <w:color w:val="000000"/>
          <w:sz w:val="28"/>
          <w:szCs w:val="28"/>
        </w:rPr>
        <w:t>и</w:t>
      </w:r>
      <w:r w:rsidRPr="008A21A6">
        <w:rPr>
          <w:i/>
          <w:color w:val="000000"/>
          <w:sz w:val="28"/>
          <w:szCs w:val="28"/>
        </w:rPr>
        <w:t>пальной собственности</w:t>
      </w:r>
      <w:r w:rsidRPr="008A21A6">
        <w:rPr>
          <w:color w:val="000000"/>
          <w:sz w:val="28"/>
          <w:szCs w:val="28"/>
        </w:rPr>
        <w:t xml:space="preserve"> </w:t>
      </w:r>
      <w:r w:rsidRPr="008A21A6">
        <w:rPr>
          <w:i/>
          <w:sz w:val="28"/>
          <w:szCs w:val="28"/>
        </w:rPr>
        <w:t xml:space="preserve">– </w:t>
      </w:r>
      <w:r w:rsidRPr="008A21A6">
        <w:rPr>
          <w:sz w:val="28"/>
          <w:szCs w:val="28"/>
        </w:rPr>
        <w:t>30,1 %,</w:t>
      </w:r>
    </w:p>
    <w:p w:rsidR="008A21A6" w:rsidRPr="008A21A6" w:rsidRDefault="00E46EC9" w:rsidP="003F334F">
      <w:pPr>
        <w:pStyle w:val="20"/>
        <w:spacing w:line="240" w:lineRule="auto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440B">
        <w:rPr>
          <w:sz w:val="28"/>
          <w:szCs w:val="28"/>
        </w:rPr>
        <w:t xml:space="preserve"> </w:t>
      </w:r>
      <w:r w:rsidR="008A21A6" w:rsidRPr="008A21A6">
        <w:rPr>
          <w:sz w:val="28"/>
          <w:szCs w:val="28"/>
        </w:rPr>
        <w:t>В структуре налоговых поступлений основными доходными источниками явл</w:t>
      </w:r>
      <w:r w:rsidR="008A21A6" w:rsidRPr="008A21A6">
        <w:rPr>
          <w:sz w:val="28"/>
          <w:szCs w:val="28"/>
        </w:rPr>
        <w:t>я</w:t>
      </w:r>
      <w:r w:rsidR="008A21A6" w:rsidRPr="008A21A6">
        <w:rPr>
          <w:sz w:val="28"/>
          <w:szCs w:val="28"/>
        </w:rPr>
        <w:t>ются:</w:t>
      </w:r>
      <w:r>
        <w:rPr>
          <w:sz w:val="28"/>
          <w:szCs w:val="28"/>
        </w:rPr>
        <w:t xml:space="preserve"> </w:t>
      </w:r>
      <w:r w:rsidR="008A21A6" w:rsidRPr="008A21A6">
        <w:rPr>
          <w:sz w:val="28"/>
          <w:szCs w:val="28"/>
        </w:rPr>
        <w:t xml:space="preserve">- земельный налог – 75,2 %,- акцизы – 11,0 %. </w:t>
      </w:r>
      <w:r w:rsidR="008A21A6" w:rsidRPr="008A21A6">
        <w:rPr>
          <w:i/>
          <w:sz w:val="28"/>
          <w:szCs w:val="28"/>
        </w:rPr>
        <w:t xml:space="preserve"> налог на доходы физических лиц – </w:t>
      </w:r>
      <w:r w:rsidR="008A21A6" w:rsidRPr="008A21A6">
        <w:rPr>
          <w:sz w:val="28"/>
          <w:szCs w:val="28"/>
        </w:rPr>
        <w:t>10,7%,</w:t>
      </w:r>
      <w:r w:rsidR="008A21A6" w:rsidRPr="008A21A6">
        <w:rPr>
          <w:i/>
          <w:sz w:val="28"/>
          <w:szCs w:val="28"/>
        </w:rPr>
        <w:t xml:space="preserve"> </w:t>
      </w:r>
      <w:r w:rsidR="00A2440B">
        <w:rPr>
          <w:i/>
          <w:sz w:val="28"/>
          <w:szCs w:val="28"/>
        </w:rPr>
        <w:t xml:space="preserve">   </w:t>
      </w:r>
      <w:r w:rsidR="008A21A6" w:rsidRPr="00E269CE">
        <w:rPr>
          <w:sz w:val="28"/>
          <w:szCs w:val="28"/>
        </w:rPr>
        <w:t>В</w:t>
      </w:r>
      <w:r w:rsidR="00A2440B">
        <w:rPr>
          <w:sz w:val="28"/>
          <w:szCs w:val="28"/>
        </w:rPr>
        <w:t xml:space="preserve"> </w:t>
      </w:r>
      <w:r w:rsidR="008A21A6" w:rsidRPr="00E269CE">
        <w:rPr>
          <w:sz w:val="28"/>
          <w:szCs w:val="28"/>
        </w:rPr>
        <w:t xml:space="preserve">структуре неналоговых </w:t>
      </w:r>
      <w:r w:rsidR="00934445">
        <w:rPr>
          <w:sz w:val="28"/>
          <w:szCs w:val="28"/>
        </w:rPr>
        <w:t>поступлений основными доходными</w:t>
      </w:r>
      <w:r w:rsidR="00A2440B">
        <w:rPr>
          <w:sz w:val="28"/>
          <w:szCs w:val="28"/>
        </w:rPr>
        <w:t xml:space="preserve"> </w:t>
      </w:r>
      <w:r w:rsidR="008A21A6" w:rsidRPr="00E269CE">
        <w:rPr>
          <w:sz w:val="28"/>
          <w:szCs w:val="28"/>
        </w:rPr>
        <w:t>источниками я</w:t>
      </w:r>
      <w:r w:rsidR="008A21A6" w:rsidRPr="00E269CE">
        <w:rPr>
          <w:sz w:val="28"/>
          <w:szCs w:val="28"/>
        </w:rPr>
        <w:t>в</w:t>
      </w:r>
      <w:r w:rsidR="008A21A6" w:rsidRPr="00E269CE">
        <w:rPr>
          <w:sz w:val="28"/>
          <w:szCs w:val="28"/>
        </w:rPr>
        <w:t>ляются</w:t>
      </w:r>
      <w:r w:rsidR="00E269CE" w:rsidRPr="00E269CE">
        <w:rPr>
          <w:sz w:val="28"/>
          <w:szCs w:val="28"/>
        </w:rPr>
        <w:t xml:space="preserve"> д</w:t>
      </w:r>
      <w:r w:rsidR="008A21A6" w:rsidRPr="00E269CE">
        <w:rPr>
          <w:sz w:val="28"/>
          <w:szCs w:val="28"/>
        </w:rPr>
        <w:t>оходы от использования имущества, находящегося в государственной и мун</w:t>
      </w:r>
      <w:r w:rsidR="008A21A6" w:rsidRPr="00E269CE">
        <w:rPr>
          <w:sz w:val="28"/>
          <w:szCs w:val="28"/>
        </w:rPr>
        <w:t>и</w:t>
      </w:r>
      <w:r w:rsidR="008A21A6" w:rsidRPr="00E269CE">
        <w:rPr>
          <w:sz w:val="28"/>
          <w:szCs w:val="28"/>
        </w:rPr>
        <w:t>ципальной собственности –90,4%.</w:t>
      </w:r>
      <w:r w:rsidR="00E269CE" w:rsidRPr="00E269CE">
        <w:rPr>
          <w:sz w:val="28"/>
          <w:szCs w:val="28"/>
        </w:rPr>
        <w:t xml:space="preserve">. </w:t>
      </w:r>
      <w:r w:rsidR="003F334F">
        <w:rPr>
          <w:sz w:val="28"/>
          <w:szCs w:val="28"/>
        </w:rPr>
        <w:t xml:space="preserve">    О</w:t>
      </w:r>
      <w:r w:rsidR="00E269CE">
        <w:rPr>
          <w:sz w:val="28"/>
          <w:szCs w:val="28"/>
        </w:rPr>
        <w:t xml:space="preserve">дним из источников поступления собственных доходов является </w:t>
      </w:r>
      <w:r w:rsidR="008A21A6" w:rsidRPr="008A21A6">
        <w:rPr>
          <w:sz w:val="28"/>
          <w:szCs w:val="28"/>
        </w:rPr>
        <w:t>найм муниципального имущества, бюджетные назначения на 2018 год составляют 586,7 тыс. руб., п</w:t>
      </w:r>
      <w:r w:rsidR="008A21A6" w:rsidRPr="008A21A6">
        <w:rPr>
          <w:sz w:val="28"/>
          <w:szCs w:val="28"/>
        </w:rPr>
        <w:t>о</w:t>
      </w:r>
      <w:r w:rsidR="008A21A6" w:rsidRPr="008A21A6">
        <w:rPr>
          <w:sz w:val="28"/>
          <w:szCs w:val="28"/>
        </w:rPr>
        <w:t>ступило 631,7 тыс. руб., что составляет 107,7% от плановых назначений.</w:t>
      </w:r>
      <w:r w:rsidR="00F33CCD">
        <w:rPr>
          <w:sz w:val="28"/>
          <w:szCs w:val="28"/>
        </w:rPr>
        <w:t xml:space="preserve"> Задолженность населения за найм превышает 500 тыс. руб.</w:t>
      </w:r>
      <w:r w:rsidR="003F334F">
        <w:rPr>
          <w:sz w:val="28"/>
          <w:szCs w:val="28"/>
        </w:rPr>
        <w:t xml:space="preserve">  </w:t>
      </w:r>
      <w:r w:rsidR="008A21A6" w:rsidRPr="008A21A6">
        <w:rPr>
          <w:sz w:val="28"/>
          <w:szCs w:val="28"/>
        </w:rPr>
        <w:t xml:space="preserve">По сравнению с АППГ поступление доходов от найма муниципального </w:t>
      </w:r>
      <w:r w:rsidR="008A21A6" w:rsidRPr="008A21A6">
        <w:rPr>
          <w:sz w:val="28"/>
          <w:szCs w:val="28"/>
        </w:rPr>
        <w:lastRenderedPageBreak/>
        <w:t>имущества увеличилось на 7,8 тыс. руб. или на 1,4%.</w:t>
      </w:r>
      <w:r w:rsidR="00934445">
        <w:rPr>
          <w:sz w:val="28"/>
          <w:szCs w:val="28"/>
        </w:rPr>
        <w:t xml:space="preserve">. Увеличение поступлений </w:t>
      </w:r>
      <w:r w:rsidR="00E269CE">
        <w:rPr>
          <w:sz w:val="28"/>
          <w:szCs w:val="28"/>
        </w:rPr>
        <w:t xml:space="preserve">связано как с </w:t>
      </w:r>
      <w:r w:rsidR="00F33CCD">
        <w:rPr>
          <w:sz w:val="28"/>
          <w:szCs w:val="28"/>
        </w:rPr>
        <w:t xml:space="preserve">уменьшением числа муниципальных квартир в связи с их </w:t>
      </w:r>
      <w:r w:rsidR="00E269CE">
        <w:rPr>
          <w:sz w:val="28"/>
          <w:szCs w:val="28"/>
        </w:rPr>
        <w:t>приватизацией</w:t>
      </w:r>
      <w:r w:rsidR="008A21A6" w:rsidRPr="008A21A6">
        <w:rPr>
          <w:sz w:val="28"/>
          <w:szCs w:val="28"/>
        </w:rPr>
        <w:t xml:space="preserve">, </w:t>
      </w:r>
      <w:r w:rsidR="00E269CE">
        <w:rPr>
          <w:sz w:val="28"/>
          <w:szCs w:val="28"/>
        </w:rPr>
        <w:t>так и в</w:t>
      </w:r>
      <w:r w:rsidR="008A21A6" w:rsidRPr="008A21A6">
        <w:rPr>
          <w:sz w:val="28"/>
          <w:szCs w:val="28"/>
        </w:rPr>
        <w:t xml:space="preserve"> ведением претензионной работы </w:t>
      </w:r>
      <w:r w:rsidR="00E269CE">
        <w:rPr>
          <w:sz w:val="28"/>
          <w:szCs w:val="28"/>
        </w:rPr>
        <w:t>.</w:t>
      </w:r>
      <w:r w:rsidR="00E269CE" w:rsidRPr="008A21A6">
        <w:rPr>
          <w:sz w:val="28"/>
          <w:szCs w:val="28"/>
          <w:u w:val="single"/>
        </w:rPr>
        <w:t xml:space="preserve"> </w:t>
      </w:r>
    </w:p>
    <w:p w:rsidR="008A21A6" w:rsidRPr="008A21A6" w:rsidRDefault="008A21A6" w:rsidP="008A21A6">
      <w:pPr>
        <w:jc w:val="both"/>
        <w:rPr>
          <w:b/>
          <w:i/>
          <w:sz w:val="28"/>
          <w:szCs w:val="28"/>
        </w:rPr>
      </w:pPr>
      <w:r w:rsidRPr="008A21A6">
        <w:rPr>
          <w:sz w:val="28"/>
          <w:szCs w:val="28"/>
        </w:rPr>
        <w:t xml:space="preserve">      </w:t>
      </w:r>
      <w:r w:rsidRPr="00934445">
        <w:rPr>
          <w:b/>
          <w:sz w:val="28"/>
          <w:szCs w:val="28"/>
        </w:rPr>
        <w:t>Бюджет</w:t>
      </w:r>
      <w:r w:rsidR="00934445">
        <w:rPr>
          <w:b/>
          <w:sz w:val="28"/>
          <w:szCs w:val="28"/>
        </w:rPr>
        <w:t xml:space="preserve"> </w:t>
      </w:r>
      <w:r w:rsidR="00934445" w:rsidRPr="008A21A6">
        <w:rPr>
          <w:sz w:val="28"/>
          <w:szCs w:val="28"/>
        </w:rPr>
        <w:t xml:space="preserve">МО за 2018 год </w:t>
      </w:r>
      <w:r w:rsidR="00934445">
        <w:rPr>
          <w:b/>
          <w:sz w:val="28"/>
          <w:szCs w:val="28"/>
        </w:rPr>
        <w:t xml:space="preserve">по </w:t>
      </w:r>
      <w:r w:rsidRPr="00934445">
        <w:rPr>
          <w:b/>
          <w:sz w:val="28"/>
          <w:szCs w:val="28"/>
        </w:rPr>
        <w:t xml:space="preserve"> расходам </w:t>
      </w:r>
      <w:r w:rsidR="00934445">
        <w:rPr>
          <w:b/>
          <w:sz w:val="28"/>
          <w:szCs w:val="28"/>
        </w:rPr>
        <w:t xml:space="preserve"> исполнен на 97,2 %:.  </w:t>
      </w:r>
      <w:r w:rsidR="00934445">
        <w:rPr>
          <w:sz w:val="28"/>
          <w:szCs w:val="28"/>
        </w:rPr>
        <w:t xml:space="preserve"> фактическое  исполнение бюджета составляет- </w:t>
      </w:r>
      <w:r w:rsidR="00934445" w:rsidRPr="008A21A6">
        <w:rPr>
          <w:sz w:val="28"/>
          <w:szCs w:val="28"/>
        </w:rPr>
        <w:t>40560,3 тыс. руб</w:t>
      </w:r>
      <w:r w:rsidR="0067295B">
        <w:rPr>
          <w:sz w:val="28"/>
          <w:szCs w:val="28"/>
        </w:rPr>
        <w:t>.</w:t>
      </w:r>
    </w:p>
    <w:p w:rsidR="008A21A6" w:rsidRPr="008A21A6" w:rsidRDefault="00934445" w:rsidP="008A21A6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1A6" w:rsidRPr="008A21A6">
        <w:rPr>
          <w:sz w:val="28"/>
          <w:szCs w:val="28"/>
        </w:rPr>
        <w:t>Основные направления расходов администрации МО Кисельнинское СП</w:t>
      </w:r>
      <w:r w:rsidR="0067295B">
        <w:rPr>
          <w:sz w:val="28"/>
          <w:szCs w:val="28"/>
        </w:rPr>
        <w:t>:</w:t>
      </w:r>
      <w:r w:rsidR="008A21A6" w:rsidRPr="008A21A6">
        <w:rPr>
          <w:sz w:val="28"/>
          <w:szCs w:val="28"/>
        </w:rPr>
        <w:t xml:space="preserve"> общегосударственные вопросы, национальная оборона,  национальная безопасность и правоохранительная деятельность, национальная экономика, жилищно-коммунальное х</w:t>
      </w:r>
      <w:r w:rsidR="008A21A6" w:rsidRPr="008A21A6">
        <w:rPr>
          <w:sz w:val="28"/>
          <w:szCs w:val="28"/>
        </w:rPr>
        <w:t>о</w:t>
      </w:r>
      <w:r w:rsidR="008A21A6" w:rsidRPr="008A21A6">
        <w:rPr>
          <w:sz w:val="28"/>
          <w:szCs w:val="28"/>
        </w:rPr>
        <w:t>зяйство, культура, социальная политика, физическая культура и спорт, благоустро</w:t>
      </w:r>
      <w:r w:rsidR="008A21A6" w:rsidRPr="008A21A6">
        <w:rPr>
          <w:sz w:val="28"/>
          <w:szCs w:val="28"/>
        </w:rPr>
        <w:t>й</w:t>
      </w:r>
      <w:r w:rsidR="008A21A6" w:rsidRPr="008A21A6">
        <w:rPr>
          <w:sz w:val="28"/>
          <w:szCs w:val="28"/>
        </w:rPr>
        <w:t>ство, ПБ и ЧС.</w:t>
      </w:r>
    </w:p>
    <w:p w:rsidR="00B00B26" w:rsidRPr="00E818DC" w:rsidRDefault="00B00B26" w:rsidP="00B00B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18DC">
        <w:rPr>
          <w:sz w:val="28"/>
          <w:szCs w:val="28"/>
        </w:rPr>
        <w:t>Согласно программно-целевому принципу формирования бюджета</w:t>
      </w:r>
      <w:r>
        <w:rPr>
          <w:sz w:val="28"/>
          <w:szCs w:val="28"/>
        </w:rPr>
        <w:t xml:space="preserve"> </w:t>
      </w:r>
      <w:r w:rsidRPr="00E818D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818DC">
        <w:rPr>
          <w:sz w:val="28"/>
          <w:szCs w:val="28"/>
        </w:rPr>
        <w:t xml:space="preserve"> году финансировались мероприятия 14-ти муниципальных программ. В течение всего года проводилась работа по пополнению доходной части бюджета и повышению эффективности расходования средств. Проведено 5 заседаний комиссий с приглашением должников по платежам в бюджет. </w:t>
      </w:r>
    </w:p>
    <w:p w:rsidR="00B00B26" w:rsidRPr="00E818DC" w:rsidRDefault="00B00B26" w:rsidP="00B00B26">
      <w:pPr>
        <w:shd w:val="clear" w:color="auto" w:fill="FFFFFF"/>
        <w:jc w:val="both"/>
        <w:rPr>
          <w:sz w:val="28"/>
          <w:szCs w:val="28"/>
        </w:rPr>
      </w:pPr>
      <w:r w:rsidRPr="00E818DC">
        <w:rPr>
          <w:sz w:val="28"/>
          <w:szCs w:val="28"/>
        </w:rPr>
        <w:t>Продолжены мероприятия по планомерному повышению заработной платы работников бюджетной сферы в рамках реализации «майских» Указов Президента Российской Федерации. Задолженности по выплате заработной платы работникам бюджетной сферы не допускалось.</w:t>
      </w:r>
    </w:p>
    <w:p w:rsidR="00E976F7" w:rsidRPr="00DB62DC" w:rsidRDefault="00B00B26" w:rsidP="00D577AB">
      <w:pPr>
        <w:jc w:val="both"/>
        <w:rPr>
          <w:sz w:val="28"/>
          <w:szCs w:val="28"/>
        </w:rPr>
      </w:pPr>
      <w:r w:rsidRPr="00E818DC">
        <w:rPr>
          <w:b/>
          <w:sz w:val="28"/>
          <w:szCs w:val="28"/>
        </w:rPr>
        <w:t xml:space="preserve">       Финансирование муниципальных программ</w:t>
      </w:r>
      <w:r w:rsidRPr="00E818DC">
        <w:rPr>
          <w:sz w:val="28"/>
          <w:szCs w:val="28"/>
        </w:rPr>
        <w:t xml:space="preserve"> осуществлялись в соответствии с требованиями законодательства о закупках. </w:t>
      </w:r>
      <w:r w:rsidR="00D577AB">
        <w:rPr>
          <w:sz w:val="28"/>
          <w:szCs w:val="28"/>
        </w:rPr>
        <w:t>Проведено 5 аукционов, 7 закупок.</w:t>
      </w:r>
    </w:p>
    <w:p w:rsidR="00E976F7" w:rsidRDefault="00D577AB" w:rsidP="00E976F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76F7" w:rsidRPr="00DB62DC">
        <w:rPr>
          <w:sz w:val="28"/>
          <w:szCs w:val="28"/>
        </w:rPr>
        <w:t>По результатам четырех электронных аукционов (п.1-п.4)  заключены Муниципальные контракты с единственным поставщиком в</w:t>
      </w:r>
      <w:r>
        <w:rPr>
          <w:sz w:val="28"/>
          <w:szCs w:val="28"/>
        </w:rPr>
        <w:t xml:space="preserve"> </w:t>
      </w:r>
      <w:r w:rsidR="00E976F7" w:rsidRPr="00DB62DC">
        <w:rPr>
          <w:sz w:val="28"/>
          <w:szCs w:val="28"/>
        </w:rPr>
        <w:t>виду подачи единственной заявки на участие в аукционе, которая соответствовала требованиям</w:t>
      </w:r>
      <w:r w:rsidR="0067295B">
        <w:rPr>
          <w:sz w:val="28"/>
          <w:szCs w:val="28"/>
        </w:rPr>
        <w:t xml:space="preserve"> аукционной </w:t>
      </w:r>
      <w:r w:rsidR="00E976F7" w:rsidRPr="00DB62DC">
        <w:rPr>
          <w:sz w:val="28"/>
          <w:szCs w:val="28"/>
        </w:rPr>
        <w:t xml:space="preserve"> документации.</w:t>
      </w:r>
    </w:p>
    <w:p w:rsidR="00755A05" w:rsidRPr="00E818DC" w:rsidRDefault="00755A05" w:rsidP="00755A05">
      <w:pPr>
        <w:jc w:val="both"/>
        <w:rPr>
          <w:sz w:val="28"/>
          <w:szCs w:val="28"/>
        </w:rPr>
      </w:pPr>
      <w:r w:rsidRPr="00E818DC">
        <w:rPr>
          <w:color w:val="000000"/>
          <w:sz w:val="28"/>
          <w:szCs w:val="28"/>
        </w:rPr>
        <w:t xml:space="preserve">     На территории поселения имеется ЛОГБУ ф-л «Волховский психоневрологический интернат», численность работников составляет 20 человек.</w:t>
      </w:r>
      <w:r w:rsidRPr="00E818DC">
        <w:rPr>
          <w:sz w:val="28"/>
          <w:szCs w:val="28"/>
        </w:rPr>
        <w:t xml:space="preserve"> 3 сотрудника амбулатории обслуживают 18 населенных пунктов, радиус обслуживания </w:t>
      </w:r>
      <w:smartTag w:uri="urn:schemas-microsoft-com:office:smarttags" w:element="metricconverter">
        <w:smartTagPr>
          <w:attr w:name="ProductID" w:val="20 км"/>
        </w:smartTagPr>
        <w:r w:rsidRPr="00E818DC">
          <w:rPr>
            <w:sz w:val="28"/>
            <w:szCs w:val="28"/>
          </w:rPr>
          <w:t>20 км</w:t>
        </w:r>
      </w:smartTag>
      <w:r w:rsidRPr="00E818DC">
        <w:rPr>
          <w:sz w:val="28"/>
          <w:szCs w:val="28"/>
        </w:rPr>
        <w:t xml:space="preserve">. </w:t>
      </w:r>
    </w:p>
    <w:p w:rsidR="00015BAE" w:rsidRDefault="00755A05" w:rsidP="00755A05">
      <w:pPr>
        <w:jc w:val="both"/>
        <w:rPr>
          <w:sz w:val="28"/>
          <w:szCs w:val="28"/>
        </w:rPr>
      </w:pPr>
      <w:r w:rsidRPr="00E818DC">
        <w:rPr>
          <w:sz w:val="28"/>
          <w:szCs w:val="28"/>
        </w:rPr>
        <w:t xml:space="preserve">    Образовательным центром поселения является МОБУ «Кисельнинская средняя школа» - единственное учебное учреждение на территории МО Кисельнинское СП, включающее в себя дошкольные группы, предоставляющие возможность осуществления основной образовательной программы дошкольного образования, а также услуги по уходу и присмотру за детьми; школа – начальная, дающая основное начальное образование  и основная – дающая основное общее образование. Детский сад на 90 мест при количестве посещающих 64 человек. Очередь в детский сад отсутствует.  В детском саду сформированы 3 разновозрастные группы. Образовани</w:t>
      </w:r>
      <w:r>
        <w:rPr>
          <w:sz w:val="28"/>
          <w:szCs w:val="28"/>
        </w:rPr>
        <w:t>е в школе получает 111 учащихся.</w:t>
      </w:r>
    </w:p>
    <w:p w:rsidR="00755A05" w:rsidRPr="00E818DC" w:rsidRDefault="00755A05" w:rsidP="00755A05">
      <w:pPr>
        <w:jc w:val="both"/>
        <w:rPr>
          <w:sz w:val="28"/>
          <w:szCs w:val="28"/>
        </w:rPr>
      </w:pPr>
      <w:r w:rsidRPr="00E818DC">
        <w:rPr>
          <w:sz w:val="28"/>
          <w:szCs w:val="28"/>
        </w:rPr>
        <w:t>Администрация МО Кисельнинское СП, МБУК «Кисельнинский ДК» и управляющая компания ООО «Кисельнинское ЖКХ», продуктивно  сотрудничают со школой. В  летний период учащимся  старших классов предоставляется возможность работать в трудовых бригадах. В 201</w:t>
      </w:r>
      <w:r w:rsidR="003469E0">
        <w:rPr>
          <w:sz w:val="28"/>
          <w:szCs w:val="28"/>
        </w:rPr>
        <w:t>8</w:t>
      </w:r>
      <w:r w:rsidRPr="00E818DC">
        <w:rPr>
          <w:sz w:val="28"/>
          <w:szCs w:val="28"/>
        </w:rPr>
        <w:t xml:space="preserve"> году  </w:t>
      </w:r>
      <w:r w:rsidRPr="00E818DC">
        <w:rPr>
          <w:sz w:val="28"/>
          <w:szCs w:val="28"/>
        </w:rPr>
        <w:lastRenderedPageBreak/>
        <w:t>бригады учащихся выполняли работы  по благоустройству  территории поселения. В течение года учащиеся школы принимают активное участие в мероприятиях, проводимых ДК, входят в состав Совета молодежи, активно участвуют в  Волонтерском  движении.  В главных мероприятиях  поселения, таких как: День Победы, День села, субботники – школа тоже принимает посильное участие. 9 мая 201</w:t>
      </w:r>
      <w:r w:rsidR="003469E0">
        <w:rPr>
          <w:sz w:val="28"/>
          <w:szCs w:val="28"/>
        </w:rPr>
        <w:t>8</w:t>
      </w:r>
      <w:r w:rsidRPr="00E818DC">
        <w:rPr>
          <w:sz w:val="28"/>
          <w:szCs w:val="28"/>
        </w:rPr>
        <w:t xml:space="preserve"> был организован с приглашением всех жителей Кисельни флешмоб, посвященный памяти земляков. </w:t>
      </w:r>
      <w:r w:rsidRPr="00E818D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5pt;margin-top:5.5pt;width:201.6pt;height:5.85pt;z-index:-251658752;mso-wrap-edited:f;mso-position-horizontal-relative:text;mso-position-vertical-relative:text" wrapcoords="-80 0 -80 21600 21680 21600 21680 0 -80 0" o:allowincell="f" strokecolor="white">
            <v:textbox style="mso-next-textbox:#_x0000_s1026">
              <w:txbxContent>
                <w:p w:rsidR="00C006EF" w:rsidRPr="00CF608A" w:rsidRDefault="00C006EF" w:rsidP="00755A05"/>
              </w:txbxContent>
            </v:textbox>
            <w10:wrap type="tight" side="largest"/>
          </v:shape>
        </w:pict>
      </w:r>
    </w:p>
    <w:p w:rsidR="00755A05" w:rsidRPr="00E818DC" w:rsidRDefault="00755A05" w:rsidP="00755A05">
      <w:pPr>
        <w:ind w:firstLine="708"/>
        <w:jc w:val="both"/>
        <w:rPr>
          <w:sz w:val="28"/>
          <w:szCs w:val="28"/>
        </w:rPr>
      </w:pPr>
      <w:r w:rsidRPr="00E818DC">
        <w:rPr>
          <w:sz w:val="28"/>
          <w:szCs w:val="28"/>
        </w:rPr>
        <w:t xml:space="preserve"> Во время субботников школьники и сотрудники учреждения помогают наводить порядок около родников и на территории поселения.</w:t>
      </w:r>
    </w:p>
    <w:p w:rsidR="00755A05" w:rsidRDefault="00755A05" w:rsidP="00755A05">
      <w:pPr>
        <w:ind w:firstLine="708"/>
        <w:jc w:val="both"/>
        <w:rPr>
          <w:sz w:val="28"/>
          <w:szCs w:val="28"/>
        </w:rPr>
      </w:pPr>
      <w:r w:rsidRPr="00E818DC">
        <w:rPr>
          <w:sz w:val="28"/>
          <w:szCs w:val="28"/>
        </w:rPr>
        <w:t xml:space="preserve">Сотрудники школы не остаются в стороне от общественной жизни поселения: входят в состав Совета депутатов, являются членами первичной ячейки Единой России, принимают участие в  организации и проведении выборов на территории поселения, праздничных мероприятиях. </w:t>
      </w:r>
    </w:p>
    <w:p w:rsidR="00E80EF9" w:rsidRPr="00E818DC" w:rsidRDefault="00EC2880" w:rsidP="0075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ознаменовался строительством </w:t>
      </w:r>
      <w:r w:rsidR="004360CB">
        <w:rPr>
          <w:sz w:val="28"/>
          <w:szCs w:val="28"/>
        </w:rPr>
        <w:t xml:space="preserve">и введением в эксплуатацию </w:t>
      </w:r>
      <w:r w:rsidR="00E80EF9">
        <w:rPr>
          <w:sz w:val="28"/>
          <w:szCs w:val="28"/>
        </w:rPr>
        <w:t>долгожданн</w:t>
      </w:r>
      <w:r>
        <w:rPr>
          <w:sz w:val="28"/>
          <w:szCs w:val="28"/>
        </w:rPr>
        <w:t>ого</w:t>
      </w:r>
      <w:r w:rsidR="00E80EF9">
        <w:rPr>
          <w:sz w:val="28"/>
          <w:szCs w:val="28"/>
        </w:rPr>
        <w:t xml:space="preserve">  спортивн</w:t>
      </w:r>
      <w:r>
        <w:rPr>
          <w:sz w:val="28"/>
          <w:szCs w:val="28"/>
        </w:rPr>
        <w:t>ого</w:t>
      </w:r>
      <w:r w:rsidR="00E80EF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E80EF9">
        <w:rPr>
          <w:sz w:val="28"/>
          <w:szCs w:val="28"/>
        </w:rPr>
        <w:t xml:space="preserve"> –</w:t>
      </w:r>
      <w:r w:rsidR="001D64DB">
        <w:rPr>
          <w:sz w:val="28"/>
          <w:szCs w:val="28"/>
        </w:rPr>
        <w:t xml:space="preserve"> </w:t>
      </w:r>
      <w:r w:rsidR="00E80EF9">
        <w:rPr>
          <w:sz w:val="28"/>
          <w:szCs w:val="28"/>
        </w:rPr>
        <w:t>школьн</w:t>
      </w:r>
      <w:r w:rsidR="001D64DB">
        <w:rPr>
          <w:sz w:val="28"/>
          <w:szCs w:val="28"/>
        </w:rPr>
        <w:t>ой</w:t>
      </w:r>
      <w:r w:rsidR="00E80EF9">
        <w:rPr>
          <w:sz w:val="28"/>
          <w:szCs w:val="28"/>
        </w:rPr>
        <w:t xml:space="preserve"> спортивн</w:t>
      </w:r>
      <w:r w:rsidR="001D64DB">
        <w:rPr>
          <w:sz w:val="28"/>
          <w:szCs w:val="28"/>
        </w:rPr>
        <w:t>ой</w:t>
      </w:r>
      <w:r w:rsidR="00E80EF9">
        <w:rPr>
          <w:sz w:val="28"/>
          <w:szCs w:val="28"/>
        </w:rPr>
        <w:t xml:space="preserve"> площадк</w:t>
      </w:r>
      <w:r w:rsidR="001D64DB">
        <w:rPr>
          <w:sz w:val="28"/>
          <w:szCs w:val="28"/>
        </w:rPr>
        <w:t>и, площадью 2364 кв.м.</w:t>
      </w:r>
    </w:p>
    <w:p w:rsidR="00CC3F6C" w:rsidRDefault="00755A05" w:rsidP="00755A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b/>
          <w:sz w:val="28"/>
          <w:szCs w:val="28"/>
        </w:rPr>
        <w:t xml:space="preserve">     Культурно-досуговые,</w:t>
      </w:r>
      <w:r w:rsidRPr="00E818DC">
        <w:rPr>
          <w:rFonts w:ascii="Times New Roman" w:hAnsi="Times New Roman"/>
          <w:sz w:val="28"/>
          <w:szCs w:val="28"/>
        </w:rPr>
        <w:t xml:space="preserve"> библиотечные , физкультурно-спортивные услуги в поселении оказывает  МБУК «Кисельнинск</w:t>
      </w:r>
      <w:r w:rsidR="00CC3F6C">
        <w:rPr>
          <w:rFonts w:ascii="Times New Roman" w:hAnsi="Times New Roman"/>
          <w:sz w:val="28"/>
          <w:szCs w:val="28"/>
        </w:rPr>
        <w:t>ий Дом культуры».    В ДК в 2018</w:t>
      </w:r>
      <w:r w:rsidRPr="00E818DC">
        <w:rPr>
          <w:rFonts w:ascii="Times New Roman" w:hAnsi="Times New Roman"/>
          <w:sz w:val="28"/>
          <w:szCs w:val="28"/>
        </w:rPr>
        <w:t xml:space="preserve"> году проведено 7</w:t>
      </w:r>
      <w:r w:rsidR="00CC3F6C">
        <w:rPr>
          <w:rFonts w:ascii="Times New Roman" w:hAnsi="Times New Roman"/>
          <w:sz w:val="28"/>
          <w:szCs w:val="28"/>
        </w:rPr>
        <w:t>25</w:t>
      </w:r>
      <w:r w:rsidRPr="00E818DC">
        <w:rPr>
          <w:rFonts w:ascii="Times New Roman" w:hAnsi="Times New Roman"/>
          <w:sz w:val="28"/>
          <w:szCs w:val="28"/>
        </w:rPr>
        <w:t xml:space="preserve"> мероприятий , которые посетили 26</w:t>
      </w:r>
      <w:r w:rsidR="00CC3F6C">
        <w:rPr>
          <w:rFonts w:ascii="Times New Roman" w:hAnsi="Times New Roman"/>
          <w:sz w:val="28"/>
          <w:szCs w:val="28"/>
        </w:rPr>
        <w:t>489</w:t>
      </w:r>
      <w:r w:rsidRPr="00E818DC">
        <w:rPr>
          <w:rFonts w:ascii="Times New Roman" w:hAnsi="Times New Roman"/>
          <w:sz w:val="28"/>
          <w:szCs w:val="28"/>
        </w:rPr>
        <w:t xml:space="preserve"> человек, действует 5</w:t>
      </w:r>
      <w:r w:rsidR="00CC3F6C">
        <w:rPr>
          <w:rFonts w:ascii="Times New Roman" w:hAnsi="Times New Roman"/>
          <w:sz w:val="28"/>
          <w:szCs w:val="28"/>
        </w:rPr>
        <w:t>4</w:t>
      </w:r>
      <w:r w:rsidRPr="00E818DC">
        <w:rPr>
          <w:rFonts w:ascii="Times New Roman" w:hAnsi="Times New Roman"/>
          <w:sz w:val="28"/>
          <w:szCs w:val="28"/>
        </w:rPr>
        <w:t xml:space="preserve"> любительских и клубных формирований,</w:t>
      </w:r>
      <w:r w:rsidR="00CC3F6C">
        <w:rPr>
          <w:rFonts w:ascii="Times New Roman" w:hAnsi="Times New Roman"/>
          <w:sz w:val="28"/>
          <w:szCs w:val="28"/>
        </w:rPr>
        <w:t xml:space="preserve"> в</w:t>
      </w:r>
      <w:r w:rsidRPr="00E818DC">
        <w:rPr>
          <w:rFonts w:ascii="Times New Roman" w:hAnsi="Times New Roman"/>
          <w:sz w:val="28"/>
          <w:szCs w:val="28"/>
        </w:rPr>
        <w:t xml:space="preserve"> которы</w:t>
      </w:r>
      <w:r w:rsidR="00CC3F6C">
        <w:rPr>
          <w:rFonts w:ascii="Times New Roman" w:hAnsi="Times New Roman"/>
          <w:sz w:val="28"/>
          <w:szCs w:val="28"/>
        </w:rPr>
        <w:t>х</w:t>
      </w:r>
      <w:r w:rsidRPr="00E818DC">
        <w:rPr>
          <w:rFonts w:ascii="Times New Roman" w:hAnsi="Times New Roman"/>
          <w:sz w:val="28"/>
          <w:szCs w:val="28"/>
        </w:rPr>
        <w:t xml:space="preserve"> </w:t>
      </w:r>
      <w:r w:rsidR="00CC3F6C">
        <w:rPr>
          <w:rFonts w:ascii="Times New Roman" w:hAnsi="Times New Roman"/>
          <w:sz w:val="28"/>
          <w:szCs w:val="28"/>
        </w:rPr>
        <w:t>занято</w:t>
      </w:r>
      <w:r w:rsidRPr="00E818DC">
        <w:rPr>
          <w:rFonts w:ascii="Times New Roman" w:hAnsi="Times New Roman"/>
          <w:sz w:val="28"/>
          <w:szCs w:val="28"/>
        </w:rPr>
        <w:t xml:space="preserve"> 78</w:t>
      </w:r>
      <w:r w:rsidR="00CC3F6C">
        <w:rPr>
          <w:rFonts w:ascii="Times New Roman" w:hAnsi="Times New Roman"/>
          <w:sz w:val="28"/>
          <w:szCs w:val="28"/>
        </w:rPr>
        <w:t>3</w:t>
      </w:r>
      <w:r w:rsidRPr="00E818DC">
        <w:rPr>
          <w:rFonts w:ascii="Times New Roman" w:hAnsi="Times New Roman"/>
          <w:sz w:val="28"/>
          <w:szCs w:val="28"/>
        </w:rPr>
        <w:t xml:space="preserve"> участник</w:t>
      </w:r>
      <w:r w:rsidR="00CC3F6C">
        <w:rPr>
          <w:rFonts w:ascii="Times New Roman" w:hAnsi="Times New Roman"/>
          <w:sz w:val="28"/>
          <w:szCs w:val="28"/>
        </w:rPr>
        <w:t>а</w:t>
      </w:r>
      <w:r w:rsidRPr="00E818DC">
        <w:rPr>
          <w:rFonts w:ascii="Times New Roman" w:hAnsi="Times New Roman"/>
          <w:sz w:val="28"/>
          <w:szCs w:val="28"/>
        </w:rPr>
        <w:t xml:space="preserve">. Из них, для детей до 14 лет работает </w:t>
      </w:r>
      <w:r w:rsidR="00CC3F6C">
        <w:rPr>
          <w:rFonts w:ascii="Times New Roman" w:hAnsi="Times New Roman"/>
          <w:sz w:val="28"/>
          <w:szCs w:val="28"/>
        </w:rPr>
        <w:t>20</w:t>
      </w:r>
      <w:r w:rsidRPr="00E818DC">
        <w:rPr>
          <w:rFonts w:ascii="Times New Roman" w:hAnsi="Times New Roman"/>
          <w:sz w:val="28"/>
          <w:szCs w:val="28"/>
        </w:rPr>
        <w:t xml:space="preserve"> формирований различной направленности, которые посещают 2</w:t>
      </w:r>
      <w:r w:rsidR="00CC3F6C">
        <w:rPr>
          <w:rFonts w:ascii="Times New Roman" w:hAnsi="Times New Roman"/>
          <w:sz w:val="28"/>
          <w:szCs w:val="28"/>
        </w:rPr>
        <w:t>78</w:t>
      </w:r>
      <w:r w:rsidRPr="00E818DC">
        <w:rPr>
          <w:rFonts w:ascii="Times New Roman" w:hAnsi="Times New Roman"/>
          <w:sz w:val="28"/>
          <w:szCs w:val="28"/>
        </w:rPr>
        <w:t xml:space="preserve"> человека, для молодежи -2</w:t>
      </w:r>
      <w:r w:rsidR="00CC3F6C">
        <w:rPr>
          <w:rFonts w:ascii="Times New Roman" w:hAnsi="Times New Roman"/>
          <w:sz w:val="28"/>
          <w:szCs w:val="28"/>
        </w:rPr>
        <w:t>0</w:t>
      </w:r>
      <w:r w:rsidRPr="00E818DC">
        <w:rPr>
          <w:rFonts w:ascii="Times New Roman" w:hAnsi="Times New Roman"/>
          <w:sz w:val="28"/>
          <w:szCs w:val="28"/>
        </w:rPr>
        <w:t xml:space="preserve"> формировани</w:t>
      </w:r>
      <w:r w:rsidR="00F6145E">
        <w:rPr>
          <w:rFonts w:ascii="Times New Roman" w:hAnsi="Times New Roman"/>
          <w:sz w:val="28"/>
          <w:szCs w:val="28"/>
        </w:rPr>
        <w:t>й</w:t>
      </w:r>
      <w:r w:rsidRPr="00E818DC">
        <w:rPr>
          <w:rFonts w:ascii="Times New Roman" w:hAnsi="Times New Roman"/>
          <w:sz w:val="28"/>
          <w:szCs w:val="28"/>
        </w:rPr>
        <w:t>, в которых занимаются</w:t>
      </w:r>
      <w:r w:rsidR="00CC3F6C">
        <w:rPr>
          <w:rFonts w:ascii="Times New Roman" w:hAnsi="Times New Roman"/>
          <w:sz w:val="28"/>
          <w:szCs w:val="28"/>
        </w:rPr>
        <w:t xml:space="preserve"> 354</w:t>
      </w:r>
      <w:r w:rsidRPr="00E818DC">
        <w:rPr>
          <w:rFonts w:ascii="Times New Roman" w:hAnsi="Times New Roman"/>
          <w:sz w:val="28"/>
          <w:szCs w:val="28"/>
        </w:rPr>
        <w:t xml:space="preserve"> человек</w:t>
      </w:r>
      <w:r w:rsidR="00CC3F6C">
        <w:rPr>
          <w:rFonts w:ascii="Times New Roman" w:hAnsi="Times New Roman"/>
          <w:sz w:val="28"/>
          <w:szCs w:val="28"/>
        </w:rPr>
        <w:t>а</w:t>
      </w:r>
      <w:r w:rsidRPr="00E818DC">
        <w:rPr>
          <w:rFonts w:ascii="Times New Roman" w:hAnsi="Times New Roman"/>
          <w:sz w:val="28"/>
          <w:szCs w:val="28"/>
        </w:rPr>
        <w:t xml:space="preserve">, для людей среднего возраста – </w:t>
      </w:r>
      <w:r w:rsidR="00CC3F6C">
        <w:rPr>
          <w:rFonts w:ascii="Times New Roman" w:hAnsi="Times New Roman"/>
          <w:sz w:val="28"/>
          <w:szCs w:val="28"/>
        </w:rPr>
        <w:t>13</w:t>
      </w:r>
      <w:r w:rsidRPr="00E818DC">
        <w:rPr>
          <w:rFonts w:ascii="Times New Roman" w:hAnsi="Times New Roman"/>
          <w:sz w:val="28"/>
          <w:szCs w:val="28"/>
        </w:rPr>
        <w:t xml:space="preserve"> клубных формирований с </w:t>
      </w:r>
      <w:r w:rsidR="00CC3F6C">
        <w:rPr>
          <w:rFonts w:ascii="Times New Roman" w:hAnsi="Times New Roman"/>
          <w:sz w:val="28"/>
          <w:szCs w:val="28"/>
        </w:rPr>
        <w:t>13</w:t>
      </w:r>
      <w:r w:rsidRPr="00E818DC">
        <w:rPr>
          <w:rFonts w:ascii="Times New Roman" w:hAnsi="Times New Roman"/>
          <w:sz w:val="28"/>
          <w:szCs w:val="28"/>
        </w:rPr>
        <w:t xml:space="preserve">5 участниками. Высокий профессионализм сотрудников учреждения позволяет выполнять социально-муниципальный заказ на высоком художественном уровне: детские театрализованные программы, спортивные турниры по футболу, теннису, традиционные праздники. Кисельнинский дом культуры уделяет большое внимание сохранению исторической памяти, уделяя особое внимание событиям Великой Отечественной войны. </w:t>
      </w:r>
      <w:r w:rsidR="003F334F">
        <w:rPr>
          <w:rFonts w:ascii="Times New Roman" w:hAnsi="Times New Roman"/>
          <w:sz w:val="28"/>
          <w:szCs w:val="28"/>
        </w:rPr>
        <w:t xml:space="preserve">В пошлом году усилиями волонтерами-поисковиками под </w:t>
      </w:r>
      <w:r w:rsidR="00067794">
        <w:rPr>
          <w:rFonts w:ascii="Times New Roman" w:hAnsi="Times New Roman"/>
          <w:sz w:val="28"/>
          <w:szCs w:val="28"/>
        </w:rPr>
        <w:t>руководством</w:t>
      </w:r>
      <w:r w:rsidR="003F334F">
        <w:rPr>
          <w:rFonts w:ascii="Times New Roman" w:hAnsi="Times New Roman"/>
          <w:sz w:val="28"/>
          <w:szCs w:val="28"/>
        </w:rPr>
        <w:t xml:space="preserve"> Аршанского А.М положено начало новой традиция –возложение венков у места погибшего самолета в д. Вегота. </w:t>
      </w:r>
      <w:r w:rsidRPr="00E818DC">
        <w:rPr>
          <w:rFonts w:ascii="Times New Roman" w:hAnsi="Times New Roman"/>
          <w:sz w:val="28"/>
          <w:szCs w:val="28"/>
        </w:rPr>
        <w:t>На базе Дома культуры успешно работает Совет молодежи,</w:t>
      </w:r>
      <w:r w:rsidR="00CC3F6C">
        <w:rPr>
          <w:rFonts w:ascii="Times New Roman" w:hAnsi="Times New Roman"/>
          <w:sz w:val="28"/>
          <w:szCs w:val="28"/>
        </w:rPr>
        <w:t xml:space="preserve"> </w:t>
      </w:r>
      <w:r w:rsidRPr="00E818DC">
        <w:rPr>
          <w:rFonts w:ascii="Times New Roman" w:hAnsi="Times New Roman"/>
          <w:sz w:val="28"/>
          <w:szCs w:val="28"/>
        </w:rPr>
        <w:t>Волонтерское движение</w:t>
      </w:r>
      <w:r w:rsidR="009E24C7">
        <w:rPr>
          <w:rFonts w:ascii="Times New Roman" w:hAnsi="Times New Roman"/>
          <w:sz w:val="28"/>
          <w:szCs w:val="28"/>
        </w:rPr>
        <w:t>. Руководители Совета молодежи и</w:t>
      </w:r>
      <w:r w:rsidR="007F5B48">
        <w:rPr>
          <w:rFonts w:ascii="Times New Roman" w:hAnsi="Times New Roman"/>
          <w:sz w:val="28"/>
          <w:szCs w:val="28"/>
        </w:rPr>
        <w:t xml:space="preserve"> </w:t>
      </w:r>
      <w:r w:rsidR="009E24C7">
        <w:rPr>
          <w:rFonts w:ascii="Times New Roman" w:hAnsi="Times New Roman"/>
          <w:sz w:val="28"/>
          <w:szCs w:val="28"/>
        </w:rPr>
        <w:t>волонтеров Н.Щербаков и Т. Абаканович принимали участие в итогов</w:t>
      </w:r>
      <w:r w:rsidR="00131B66">
        <w:rPr>
          <w:rFonts w:ascii="Times New Roman" w:hAnsi="Times New Roman"/>
          <w:sz w:val="28"/>
          <w:szCs w:val="28"/>
        </w:rPr>
        <w:t>ом</w:t>
      </w:r>
      <w:r w:rsidR="009E24C7">
        <w:rPr>
          <w:rFonts w:ascii="Times New Roman" w:hAnsi="Times New Roman"/>
          <w:sz w:val="28"/>
          <w:szCs w:val="28"/>
        </w:rPr>
        <w:t xml:space="preserve"> международном форуме «Доброволец России 2018» в Москве. </w:t>
      </w:r>
    </w:p>
    <w:p w:rsidR="00755A05" w:rsidRPr="00E818DC" w:rsidRDefault="00755A05" w:rsidP="00755A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818DC">
        <w:rPr>
          <w:rFonts w:ascii="Times New Roman" w:hAnsi="Times New Roman"/>
          <w:sz w:val="28"/>
          <w:szCs w:val="28"/>
        </w:rPr>
        <w:t xml:space="preserve">        В библиотеке работают 4 клубных объединения. Библиотека является местом интересных исторических, познавательных и развлекательных мероприятий, посвящённых календарным датам. В библиотеке работает информационный центр, где обеспечен свободный доступ ко всем документам  МО «Кисельнинское СП».</w:t>
      </w:r>
      <w:r w:rsidR="002031CD">
        <w:rPr>
          <w:rFonts w:ascii="Times New Roman" w:hAnsi="Times New Roman"/>
          <w:sz w:val="28"/>
          <w:szCs w:val="28"/>
        </w:rPr>
        <w:t xml:space="preserve"> </w:t>
      </w:r>
    </w:p>
    <w:p w:rsidR="00755A05" w:rsidRDefault="00755A05" w:rsidP="00755A05">
      <w:pPr>
        <w:ind w:firstLine="708"/>
        <w:jc w:val="both"/>
        <w:rPr>
          <w:color w:val="000000"/>
          <w:sz w:val="28"/>
          <w:szCs w:val="28"/>
        </w:rPr>
      </w:pPr>
      <w:r w:rsidRPr="00E818DC">
        <w:rPr>
          <w:color w:val="000000"/>
          <w:sz w:val="28"/>
          <w:szCs w:val="28"/>
        </w:rPr>
        <w:t>Успешно выступают на соревнования</w:t>
      </w:r>
      <w:r w:rsidR="00CC3F6C">
        <w:rPr>
          <w:color w:val="000000"/>
          <w:sz w:val="28"/>
          <w:szCs w:val="28"/>
        </w:rPr>
        <w:t>х</w:t>
      </w:r>
      <w:r w:rsidRPr="00E818DC">
        <w:rPr>
          <w:color w:val="000000"/>
          <w:sz w:val="28"/>
          <w:szCs w:val="28"/>
        </w:rPr>
        <w:t xml:space="preserve"> различного уровня футбольные команды «Урожай» и «Прогресс». </w:t>
      </w:r>
      <w:r w:rsidR="00CC3F6C">
        <w:rPr>
          <w:color w:val="000000"/>
          <w:sz w:val="28"/>
          <w:szCs w:val="28"/>
        </w:rPr>
        <w:t xml:space="preserve">В целях популяризации здорового образа жизни проводились лыжные гонки, соревнования по биатлону, день здоровья </w:t>
      </w:r>
      <w:r w:rsidR="00CC3F6C">
        <w:rPr>
          <w:color w:val="000000"/>
          <w:sz w:val="28"/>
          <w:szCs w:val="28"/>
        </w:rPr>
        <w:lastRenderedPageBreak/>
        <w:t>«Зимние забавы». Совместно со школой проводили</w:t>
      </w:r>
      <w:r w:rsidR="00E36FCB">
        <w:rPr>
          <w:color w:val="000000"/>
          <w:sz w:val="28"/>
          <w:szCs w:val="28"/>
        </w:rPr>
        <w:t>сь веселые старты, веселые зар</w:t>
      </w:r>
      <w:r w:rsidR="00CC3F6C">
        <w:rPr>
          <w:color w:val="000000"/>
          <w:sz w:val="28"/>
          <w:szCs w:val="28"/>
        </w:rPr>
        <w:t>ядки</w:t>
      </w:r>
      <w:r w:rsidR="009E24C7">
        <w:rPr>
          <w:color w:val="000000"/>
          <w:sz w:val="28"/>
          <w:szCs w:val="28"/>
        </w:rPr>
        <w:t>.</w:t>
      </w:r>
    </w:p>
    <w:p w:rsidR="00121CB7" w:rsidRDefault="003F334F" w:rsidP="00755A05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</w:t>
      </w:r>
      <w:r w:rsidR="00755A05">
        <w:rPr>
          <w:color w:val="000000"/>
          <w:sz w:val="28"/>
          <w:szCs w:val="28"/>
        </w:rPr>
        <w:t>ДК уделяется работе со ст</w:t>
      </w:r>
      <w:r>
        <w:rPr>
          <w:color w:val="000000"/>
          <w:sz w:val="28"/>
          <w:szCs w:val="28"/>
        </w:rPr>
        <w:t>а</w:t>
      </w:r>
      <w:r w:rsidR="00755A05">
        <w:rPr>
          <w:color w:val="000000"/>
          <w:sz w:val="28"/>
          <w:szCs w:val="28"/>
        </w:rPr>
        <w:t>ршим поколением, совместно проводится большое количество мероприятий</w:t>
      </w:r>
      <w:r w:rsidR="0022282E">
        <w:rPr>
          <w:color w:val="000000"/>
          <w:sz w:val="28"/>
          <w:szCs w:val="28"/>
        </w:rPr>
        <w:t>.</w:t>
      </w:r>
      <w:r w:rsidR="008C1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ветеранов играет большую роль в жизни муниципального образования. Члены Совета принимают активное участие во всех мероприятиях поселения.</w:t>
      </w:r>
    </w:p>
    <w:p w:rsidR="00251390" w:rsidRDefault="00121CB7" w:rsidP="002513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F5197">
        <w:rPr>
          <w:color w:val="000000"/>
          <w:sz w:val="28"/>
          <w:szCs w:val="28"/>
        </w:rPr>
        <w:t>исельнинское СП является многонациональным поселением. Здесь живут и трудятся бок о</w:t>
      </w:r>
      <w:r w:rsidR="00251390">
        <w:rPr>
          <w:color w:val="000000"/>
          <w:sz w:val="28"/>
          <w:szCs w:val="28"/>
        </w:rPr>
        <w:t xml:space="preserve"> </w:t>
      </w:r>
      <w:r w:rsidR="005F5197">
        <w:rPr>
          <w:color w:val="000000"/>
          <w:sz w:val="28"/>
          <w:szCs w:val="28"/>
        </w:rPr>
        <w:t xml:space="preserve">бок люди </w:t>
      </w:r>
      <w:r>
        <w:rPr>
          <w:color w:val="000000"/>
          <w:sz w:val="28"/>
          <w:szCs w:val="28"/>
        </w:rPr>
        <w:t>б</w:t>
      </w:r>
      <w:r w:rsidR="005F5197">
        <w:rPr>
          <w:color w:val="000000"/>
          <w:sz w:val="28"/>
          <w:szCs w:val="28"/>
        </w:rPr>
        <w:t xml:space="preserve">олее </w:t>
      </w:r>
      <w:r>
        <w:rPr>
          <w:color w:val="000000"/>
          <w:sz w:val="28"/>
          <w:szCs w:val="28"/>
        </w:rPr>
        <w:t>10 национальностей, в том числе бангладешцы, китайцы, таджики, армяне, азербайджанцы, киргизы.</w:t>
      </w:r>
      <w:r w:rsidR="003628CB">
        <w:rPr>
          <w:color w:val="000000"/>
          <w:sz w:val="28"/>
          <w:szCs w:val="28"/>
        </w:rPr>
        <w:t xml:space="preserve"> </w:t>
      </w:r>
    </w:p>
    <w:p w:rsidR="00251390" w:rsidRPr="00BA1F37" w:rsidRDefault="00251390" w:rsidP="002513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Сельский дом культуры вносит большой вклад  в укрепление</w:t>
      </w:r>
      <w:r w:rsidRPr="003E11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межнационального мира и согласия. У творческо</w:t>
      </w:r>
      <w:r w:rsidR="00F6145E">
        <w:rPr>
          <w:color w:val="000000"/>
          <w:sz w:val="28"/>
          <w:szCs w:val="28"/>
        </w:rPr>
        <w:t>го объединения</w:t>
      </w:r>
      <w:r>
        <w:rPr>
          <w:color w:val="000000"/>
          <w:sz w:val="28"/>
          <w:szCs w:val="28"/>
        </w:rPr>
        <w:t xml:space="preserve"> «Свет дружбы», работающего в Доме культуры, основными целями </w:t>
      </w:r>
      <w:r w:rsidRPr="00BA1F37">
        <w:rPr>
          <w:color w:val="000000"/>
          <w:sz w:val="28"/>
          <w:szCs w:val="28"/>
        </w:rPr>
        <w:t>являются:</w:t>
      </w:r>
    </w:p>
    <w:p w:rsidR="00251390" w:rsidRPr="00BA1F37" w:rsidRDefault="00251390" w:rsidP="00251390">
      <w:pPr>
        <w:rPr>
          <w:color w:val="000000"/>
          <w:sz w:val="28"/>
          <w:szCs w:val="28"/>
        </w:rPr>
      </w:pPr>
      <w:r w:rsidRPr="00BA1F37">
        <w:rPr>
          <w:color w:val="000000"/>
          <w:sz w:val="28"/>
          <w:szCs w:val="28"/>
        </w:rPr>
        <w:t>-укрепление межнационального единства и межконфессионального согласия;</w:t>
      </w:r>
    </w:p>
    <w:p w:rsidR="00251390" w:rsidRPr="00BA1F37" w:rsidRDefault="00251390" w:rsidP="00251390">
      <w:pPr>
        <w:rPr>
          <w:color w:val="000000"/>
          <w:sz w:val="28"/>
          <w:szCs w:val="28"/>
        </w:rPr>
      </w:pPr>
      <w:r w:rsidRPr="00BA1F37">
        <w:rPr>
          <w:color w:val="000000"/>
          <w:sz w:val="28"/>
          <w:szCs w:val="28"/>
        </w:rPr>
        <w:t>-сохранение этнокультурного многообразия;</w:t>
      </w:r>
    </w:p>
    <w:p w:rsidR="00251390" w:rsidRDefault="00251390" w:rsidP="00251390">
      <w:pPr>
        <w:jc w:val="both"/>
        <w:rPr>
          <w:color w:val="000000"/>
          <w:sz w:val="28"/>
          <w:szCs w:val="28"/>
        </w:rPr>
      </w:pPr>
      <w:r w:rsidRPr="00BA1F37">
        <w:rPr>
          <w:color w:val="000000"/>
          <w:sz w:val="28"/>
          <w:szCs w:val="28"/>
        </w:rPr>
        <w:t>-формирование принципа межнациональной и межконфессиональной толерантности.</w:t>
      </w:r>
      <w:r w:rsidRPr="00251390">
        <w:rPr>
          <w:color w:val="000000"/>
          <w:sz w:val="28"/>
          <w:szCs w:val="28"/>
        </w:rPr>
        <w:t xml:space="preserve"> </w:t>
      </w:r>
    </w:p>
    <w:p w:rsidR="008C1782" w:rsidRDefault="00251390" w:rsidP="00712A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Администрацией поселения приобретены 5 комплектов </w:t>
      </w:r>
      <w:r>
        <w:rPr>
          <w:sz w:val="28"/>
          <w:szCs w:val="28"/>
        </w:rPr>
        <w:t>дидактической игры «Россия – страна возможностей?», которая поможет в реализации мероприятий в сфере национальной политики на муниципальном уровне.</w:t>
      </w:r>
    </w:p>
    <w:p w:rsidR="00131B66" w:rsidRPr="008A21A6" w:rsidRDefault="00131B66" w:rsidP="00712A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4572">
        <w:rPr>
          <w:sz w:val="28"/>
          <w:szCs w:val="28"/>
        </w:rPr>
        <w:t xml:space="preserve">На территории муниципального образования имеются объекты религиозного назначения. </w:t>
      </w:r>
      <w:r>
        <w:rPr>
          <w:sz w:val="28"/>
          <w:szCs w:val="28"/>
        </w:rPr>
        <w:t>Православная конфессия представлена на тер</w:t>
      </w:r>
      <w:r w:rsidR="00704572">
        <w:rPr>
          <w:sz w:val="28"/>
          <w:szCs w:val="28"/>
        </w:rPr>
        <w:t>р</w:t>
      </w:r>
      <w:r>
        <w:rPr>
          <w:sz w:val="28"/>
          <w:szCs w:val="28"/>
        </w:rPr>
        <w:t>итории хра</w:t>
      </w:r>
      <w:r w:rsidR="00704572">
        <w:rPr>
          <w:sz w:val="28"/>
          <w:szCs w:val="28"/>
        </w:rPr>
        <w:t>м</w:t>
      </w:r>
      <w:r>
        <w:rPr>
          <w:sz w:val="28"/>
          <w:szCs w:val="28"/>
        </w:rPr>
        <w:t>ом великомученика Федора Стратилата.</w:t>
      </w:r>
      <w:r w:rsidR="00704572">
        <w:rPr>
          <w:sz w:val="28"/>
          <w:szCs w:val="28"/>
        </w:rPr>
        <w:t xml:space="preserve"> Староладожским Женским Успенским монастырем в деревне Черноушево строится скит Спиридона Тримифунтского. Жители и предприниматели поселения оказывают помощь обоим объектам.</w:t>
      </w:r>
    </w:p>
    <w:p w:rsidR="0007163E" w:rsidRPr="008A21A6" w:rsidRDefault="00712A88" w:rsidP="008A21A6">
      <w:pPr>
        <w:pStyle w:val="22"/>
        <w:ind w:firstLine="720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>К сожалени</w:t>
      </w:r>
      <w:r w:rsidR="00131B66">
        <w:rPr>
          <w:rStyle w:val="a5"/>
          <w:b w:val="0"/>
          <w:szCs w:val="28"/>
        </w:rPr>
        <w:t>ю</w:t>
      </w:r>
      <w:r>
        <w:rPr>
          <w:rStyle w:val="a5"/>
          <w:b w:val="0"/>
          <w:szCs w:val="28"/>
        </w:rPr>
        <w:t xml:space="preserve">, пожароопасная ситуация в </w:t>
      </w:r>
      <w:r w:rsidRPr="008A21A6">
        <w:rPr>
          <w:rStyle w:val="a5"/>
          <w:b w:val="0"/>
          <w:szCs w:val="28"/>
        </w:rPr>
        <w:t>муниципально</w:t>
      </w:r>
      <w:r>
        <w:rPr>
          <w:rStyle w:val="a5"/>
          <w:b w:val="0"/>
          <w:szCs w:val="28"/>
        </w:rPr>
        <w:t>м</w:t>
      </w:r>
      <w:r w:rsidRPr="008A21A6">
        <w:rPr>
          <w:rStyle w:val="a5"/>
          <w:b w:val="0"/>
          <w:szCs w:val="28"/>
        </w:rPr>
        <w:t xml:space="preserve"> образовани</w:t>
      </w:r>
      <w:r>
        <w:rPr>
          <w:rStyle w:val="a5"/>
          <w:b w:val="0"/>
          <w:szCs w:val="28"/>
        </w:rPr>
        <w:t>и</w:t>
      </w:r>
      <w:r w:rsidRPr="008A21A6">
        <w:rPr>
          <w:rStyle w:val="a5"/>
          <w:b w:val="0"/>
          <w:szCs w:val="28"/>
        </w:rPr>
        <w:t xml:space="preserve"> «Кисельнинское сельское поселение»</w:t>
      </w:r>
      <w:r>
        <w:rPr>
          <w:rStyle w:val="a5"/>
          <w:b w:val="0"/>
          <w:szCs w:val="28"/>
        </w:rPr>
        <w:t xml:space="preserve"> не снижается. Так же как и в 2017 году, в</w:t>
      </w:r>
      <w:r w:rsidR="0007163E" w:rsidRPr="008A21A6">
        <w:rPr>
          <w:rStyle w:val="a5"/>
          <w:b w:val="0"/>
          <w:szCs w:val="28"/>
        </w:rPr>
        <w:t xml:space="preserve"> 2018 году на территории произошел 31 пожар</w:t>
      </w:r>
      <w:r w:rsidR="00067794">
        <w:rPr>
          <w:rStyle w:val="a5"/>
          <w:b w:val="0"/>
          <w:szCs w:val="28"/>
        </w:rPr>
        <w:t>. О</w:t>
      </w:r>
      <w:r w:rsidR="0007163E" w:rsidRPr="008A21A6">
        <w:rPr>
          <w:rStyle w:val="a5"/>
          <w:b w:val="0"/>
          <w:szCs w:val="28"/>
        </w:rPr>
        <w:t xml:space="preserve">т опасных факторов пожара погиб 1 человек (ребенок), за 2017 год погибли 5 человек. 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Статистические данные свидетельствуют, что пожары произошли из-за  нарушения правил устройства и эксплуатации электрооборудования –15пожаров, неисп</w:t>
      </w:r>
      <w:r w:rsidR="005652A3">
        <w:rPr>
          <w:sz w:val="28"/>
          <w:szCs w:val="28"/>
        </w:rPr>
        <w:t>равности печного оборудования -</w:t>
      </w:r>
      <w:r w:rsidRPr="008A21A6">
        <w:rPr>
          <w:sz w:val="28"/>
          <w:szCs w:val="28"/>
        </w:rPr>
        <w:t>9 пожаров, неосторожного обращения с огнем – 5 пожаров, поджог-2 пожара.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14 населенных пунктов расположено за нормативным радиусом выезда подразделений пожарной охраны, т.е. время прибытия первого подразделения к месту вызова превышает 20 минут. В целях повышения защищенности этих населенных пунктов от пожаров,</w:t>
      </w:r>
      <w:r w:rsidR="00712A88">
        <w:rPr>
          <w:sz w:val="28"/>
          <w:szCs w:val="28"/>
        </w:rPr>
        <w:t xml:space="preserve"> </w:t>
      </w:r>
      <w:r w:rsidRPr="008A21A6">
        <w:rPr>
          <w:sz w:val="28"/>
          <w:szCs w:val="28"/>
        </w:rPr>
        <w:t xml:space="preserve">совместно со старостами ведется работа по созданию формирований добровольных пожарных (мобильных групп), которые должны приступать к тушению возгораний до приезда пожарных служб. Но пока еще не во всех населенных пунктах нашлись добровольцы. </w:t>
      </w:r>
    </w:p>
    <w:p w:rsidR="0007163E" w:rsidRPr="008A21A6" w:rsidRDefault="001653A6" w:rsidP="008A21A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163E" w:rsidRPr="008A21A6">
        <w:rPr>
          <w:sz w:val="28"/>
          <w:szCs w:val="28"/>
        </w:rPr>
        <w:t xml:space="preserve"> каждом населенном пункте имеются воздуходувки и мотокосы, в 7 населенных пунктах есть мотопомпы. 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На территории </w:t>
      </w:r>
      <w:r w:rsidR="000D5805">
        <w:rPr>
          <w:sz w:val="28"/>
          <w:szCs w:val="28"/>
        </w:rPr>
        <w:t>муниципального образования</w:t>
      </w:r>
      <w:r w:rsidRPr="008A21A6">
        <w:rPr>
          <w:sz w:val="28"/>
          <w:szCs w:val="28"/>
        </w:rPr>
        <w:t xml:space="preserve"> имеется 13 пожарных водоемов и 3 гидранта в д. Кисельня. В целях</w:t>
      </w:r>
      <w:r w:rsidR="00E6207C" w:rsidRPr="008A21A6">
        <w:rPr>
          <w:sz w:val="28"/>
          <w:szCs w:val="28"/>
        </w:rPr>
        <w:t xml:space="preserve"> </w:t>
      </w:r>
      <w:r w:rsidRPr="008A21A6">
        <w:rPr>
          <w:sz w:val="28"/>
          <w:szCs w:val="28"/>
        </w:rPr>
        <w:t xml:space="preserve">снижения количества пожаров </w:t>
      </w:r>
      <w:r w:rsidRPr="008A21A6">
        <w:rPr>
          <w:sz w:val="28"/>
          <w:szCs w:val="28"/>
        </w:rPr>
        <w:lastRenderedPageBreak/>
        <w:t>и защиты населения от чрезвычайных ситуаций администрацией Кисельнинского сельского поселения были проведены следующие мероприятия в 2018 году: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Разработан и утвержден в Главном Управлении МЧС РФ по Ленинградской области «План основных мероприятий муниципального образования «Кисельнинское сельское поселение»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год».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Совместно с инспектором отдела надзорной деятельности и профилактической работы Волховского района проведены сходы граждан по пожарной безопасности в 15 населенных пунктах</w:t>
      </w:r>
      <w:r w:rsidRPr="006E576E">
        <w:rPr>
          <w:sz w:val="28"/>
          <w:szCs w:val="28"/>
        </w:rPr>
        <w:t>.</w:t>
      </w:r>
      <w:r w:rsidRPr="008A21A6">
        <w:rPr>
          <w:sz w:val="28"/>
          <w:szCs w:val="28"/>
          <w:highlight w:val="yellow"/>
        </w:rPr>
        <w:t xml:space="preserve"> 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Совместно с представителем 60 ПСЧ ФГКУ «28 отряд ФПС по Ленинградской области» обследованы все пожарные водоемы в населенных пунктах.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Администрацией изготовлены памятки и буклеты по пожарной безопасности. Памятки раздаются гражданам на сходах, размещаются на сайте поселения и вывешиваются старостами на информационных стендах в населенных пунктах, а так же силами ООО «Управляющая компания Кисельнинский ЖКХ» размещены в подъездах многоквартирных домов.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- Изготовлены и вывешены на зданиях а</w:t>
      </w:r>
      <w:r w:rsidR="00C50051">
        <w:rPr>
          <w:sz w:val="28"/>
          <w:szCs w:val="28"/>
        </w:rPr>
        <w:t>ншлаги по пожарной безопасности,</w:t>
      </w:r>
      <w:r w:rsidRPr="008A21A6">
        <w:rPr>
          <w:sz w:val="28"/>
          <w:szCs w:val="28"/>
        </w:rPr>
        <w:t xml:space="preserve">  установлены</w:t>
      </w:r>
      <w:r w:rsidR="00C50051">
        <w:rPr>
          <w:sz w:val="28"/>
          <w:szCs w:val="28"/>
        </w:rPr>
        <w:t xml:space="preserve"> пожарные </w:t>
      </w:r>
      <w:r w:rsidRPr="008A21A6">
        <w:rPr>
          <w:sz w:val="28"/>
          <w:szCs w:val="28"/>
        </w:rPr>
        <w:t>зна</w:t>
      </w:r>
      <w:r w:rsidR="00C50051">
        <w:rPr>
          <w:sz w:val="28"/>
          <w:szCs w:val="28"/>
        </w:rPr>
        <w:t>ки «Купаться запрещено»,</w:t>
      </w:r>
      <w:r w:rsidRPr="008A21A6">
        <w:rPr>
          <w:sz w:val="28"/>
          <w:szCs w:val="28"/>
        </w:rPr>
        <w:t xml:space="preserve"> </w:t>
      </w:r>
      <w:r w:rsidR="00C50051">
        <w:rPr>
          <w:sz w:val="28"/>
          <w:szCs w:val="28"/>
        </w:rPr>
        <w:t>п</w:t>
      </w:r>
      <w:r w:rsidRPr="008A21A6">
        <w:rPr>
          <w:sz w:val="28"/>
          <w:szCs w:val="28"/>
        </w:rPr>
        <w:t>риобретены стенды по ГО и ЧС, которые размещены в ДК и в здании администрации.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 </w:t>
      </w:r>
      <w:r w:rsidR="00712A88">
        <w:rPr>
          <w:sz w:val="28"/>
          <w:szCs w:val="28"/>
        </w:rPr>
        <w:t xml:space="preserve">Администрацией поселения постоянно используются новые формы и методы работы. Так в </w:t>
      </w:r>
      <w:r w:rsidR="00F81558" w:rsidRPr="00C776B4">
        <w:rPr>
          <w:rStyle w:val="10"/>
        </w:rPr>
        <w:t xml:space="preserve"> целях профилактики травматизма и гибели детей в результате пожаров, активизации профилактической и разъяснительной работы по основам безопасности жизнедеятельности</w:t>
      </w:r>
      <w:r w:rsidR="00712A88">
        <w:rPr>
          <w:sz w:val="28"/>
          <w:szCs w:val="28"/>
        </w:rPr>
        <w:t xml:space="preserve"> </w:t>
      </w:r>
      <w:r w:rsidR="00F24ABF">
        <w:rPr>
          <w:sz w:val="28"/>
          <w:szCs w:val="28"/>
        </w:rPr>
        <w:t xml:space="preserve">администрацией, </w:t>
      </w:r>
      <w:r w:rsidR="000D5805">
        <w:rPr>
          <w:sz w:val="28"/>
          <w:szCs w:val="28"/>
        </w:rPr>
        <w:t xml:space="preserve">Домом культуры </w:t>
      </w:r>
      <w:r w:rsidRPr="008A21A6">
        <w:rPr>
          <w:rStyle w:val="10"/>
          <w:sz w:val="28"/>
          <w:szCs w:val="28"/>
        </w:rPr>
        <w:t xml:space="preserve">совместно с  </w:t>
      </w:r>
      <w:r w:rsidRPr="008A21A6">
        <w:rPr>
          <w:sz w:val="28"/>
          <w:szCs w:val="28"/>
        </w:rPr>
        <w:t>отделом надзорной деятельности и профилактической работы Волховского района и ВДПО по Волховскому району,</w:t>
      </w:r>
      <w:r w:rsidR="00F81558">
        <w:rPr>
          <w:sz w:val="28"/>
          <w:szCs w:val="28"/>
        </w:rPr>
        <w:t xml:space="preserve">  были п</w:t>
      </w:r>
      <w:r w:rsidRPr="008A21A6">
        <w:rPr>
          <w:sz w:val="28"/>
          <w:szCs w:val="28"/>
        </w:rPr>
        <w:t>роведен</w:t>
      </w:r>
      <w:r w:rsidR="00F81558">
        <w:rPr>
          <w:sz w:val="28"/>
          <w:szCs w:val="28"/>
        </w:rPr>
        <w:t>ы</w:t>
      </w:r>
      <w:r w:rsidRPr="008A21A6">
        <w:rPr>
          <w:sz w:val="28"/>
          <w:szCs w:val="28"/>
        </w:rPr>
        <w:t xml:space="preserve"> праздничны</w:t>
      </w:r>
      <w:r w:rsidR="00F81558">
        <w:rPr>
          <w:sz w:val="28"/>
          <w:szCs w:val="28"/>
        </w:rPr>
        <w:t>е</w:t>
      </w:r>
      <w:r w:rsidRPr="008A21A6">
        <w:rPr>
          <w:sz w:val="28"/>
          <w:szCs w:val="28"/>
        </w:rPr>
        <w:t xml:space="preserve"> мероприяти</w:t>
      </w:r>
      <w:r w:rsidR="00F81558">
        <w:rPr>
          <w:sz w:val="28"/>
          <w:szCs w:val="28"/>
        </w:rPr>
        <w:t>я</w:t>
      </w:r>
      <w:r w:rsidRPr="008A21A6">
        <w:rPr>
          <w:sz w:val="28"/>
          <w:szCs w:val="28"/>
        </w:rPr>
        <w:t>, посвященных дню Матери</w:t>
      </w:r>
      <w:r w:rsidR="00F81558">
        <w:rPr>
          <w:sz w:val="28"/>
          <w:szCs w:val="28"/>
        </w:rPr>
        <w:t xml:space="preserve">, на которых </w:t>
      </w:r>
      <w:r w:rsidRPr="008A21A6">
        <w:rPr>
          <w:sz w:val="28"/>
          <w:szCs w:val="28"/>
        </w:rPr>
        <w:t xml:space="preserve">было </w:t>
      </w:r>
      <w:r w:rsidR="001653A6">
        <w:rPr>
          <w:sz w:val="28"/>
          <w:szCs w:val="28"/>
        </w:rPr>
        <w:t>вручено</w:t>
      </w:r>
      <w:r w:rsidRPr="008A21A6">
        <w:rPr>
          <w:sz w:val="28"/>
          <w:szCs w:val="28"/>
        </w:rPr>
        <w:t xml:space="preserve"> </w:t>
      </w:r>
      <w:r w:rsidRPr="008A21A6">
        <w:rPr>
          <w:rStyle w:val="10"/>
          <w:sz w:val="28"/>
          <w:szCs w:val="28"/>
        </w:rPr>
        <w:t xml:space="preserve">10 многодетным семьям </w:t>
      </w:r>
      <w:r w:rsidRPr="008A21A6">
        <w:rPr>
          <w:sz w:val="28"/>
          <w:szCs w:val="28"/>
        </w:rPr>
        <w:t xml:space="preserve">по три  </w:t>
      </w:r>
      <w:r w:rsidRPr="008A21A6">
        <w:rPr>
          <w:rStyle w:val="10"/>
          <w:sz w:val="28"/>
          <w:szCs w:val="28"/>
        </w:rPr>
        <w:t>автономных пожарных извещателя.</w:t>
      </w:r>
    </w:p>
    <w:p w:rsidR="0007163E" w:rsidRPr="008A21A6" w:rsidRDefault="0007163E" w:rsidP="008A21A6">
      <w:pPr>
        <w:autoSpaceDE w:val="0"/>
        <w:ind w:firstLine="709"/>
        <w:jc w:val="both"/>
        <w:rPr>
          <w:sz w:val="28"/>
          <w:szCs w:val="28"/>
        </w:rPr>
      </w:pPr>
      <w:r w:rsidRPr="008A21A6">
        <w:rPr>
          <w:sz w:val="28"/>
          <w:szCs w:val="28"/>
        </w:rPr>
        <w:t xml:space="preserve">Совместно с сотрудниками МБУК «Кисельнинский </w:t>
      </w:r>
      <w:r w:rsidR="00BB713B">
        <w:rPr>
          <w:sz w:val="28"/>
          <w:szCs w:val="28"/>
        </w:rPr>
        <w:t xml:space="preserve">Дом Культуры» несколько раз </w:t>
      </w:r>
      <w:r w:rsidRPr="008A21A6">
        <w:rPr>
          <w:sz w:val="28"/>
          <w:szCs w:val="28"/>
        </w:rPr>
        <w:t xml:space="preserve"> </w:t>
      </w:r>
      <w:r w:rsidR="00067794" w:rsidRPr="008A21A6">
        <w:rPr>
          <w:sz w:val="28"/>
          <w:szCs w:val="28"/>
        </w:rPr>
        <w:t>организовы</w:t>
      </w:r>
      <w:r w:rsidR="00067794">
        <w:rPr>
          <w:sz w:val="28"/>
          <w:szCs w:val="28"/>
        </w:rPr>
        <w:t>вались</w:t>
      </w:r>
      <w:r w:rsidRPr="008A21A6">
        <w:rPr>
          <w:sz w:val="28"/>
          <w:szCs w:val="28"/>
        </w:rPr>
        <w:t xml:space="preserve"> демонстрации обучающих фильмов по темам ГО,ЧС и ПБ для неработающего населения. Вход был свободный и для всех жителей поселения, но желающих принять участие было очень мало.</w:t>
      </w:r>
    </w:p>
    <w:p w:rsidR="0007163E" w:rsidRPr="008A21A6" w:rsidRDefault="0007163E" w:rsidP="008A21A6">
      <w:pPr>
        <w:ind w:firstLine="708"/>
        <w:jc w:val="both"/>
        <w:rPr>
          <w:b/>
          <w:sz w:val="28"/>
          <w:szCs w:val="28"/>
        </w:rPr>
      </w:pPr>
      <w:r w:rsidRPr="008A21A6">
        <w:rPr>
          <w:sz w:val="28"/>
          <w:szCs w:val="28"/>
        </w:rPr>
        <w:t>Администрация муниципального образования «Кисельнинское сельское поселение» осуществляет</w:t>
      </w:r>
      <w:r w:rsidR="007A13B5">
        <w:rPr>
          <w:sz w:val="28"/>
          <w:szCs w:val="28"/>
        </w:rPr>
        <w:t xml:space="preserve"> </w:t>
      </w:r>
      <w:r w:rsidR="007A13B5" w:rsidRPr="007A13B5">
        <w:rPr>
          <w:b/>
          <w:sz w:val="28"/>
          <w:szCs w:val="28"/>
        </w:rPr>
        <w:t xml:space="preserve">исполнение государственного полномочия в </w:t>
      </w:r>
      <w:r w:rsidR="007A13B5">
        <w:rPr>
          <w:sz w:val="28"/>
          <w:szCs w:val="28"/>
        </w:rPr>
        <w:t>части ведения</w:t>
      </w:r>
      <w:r w:rsidRPr="008A21A6">
        <w:rPr>
          <w:sz w:val="28"/>
          <w:szCs w:val="28"/>
        </w:rPr>
        <w:t xml:space="preserve"> первичн</w:t>
      </w:r>
      <w:r w:rsidR="007A13B5">
        <w:rPr>
          <w:sz w:val="28"/>
          <w:szCs w:val="28"/>
        </w:rPr>
        <w:t>ого</w:t>
      </w:r>
      <w:r w:rsidRPr="008A21A6">
        <w:rPr>
          <w:sz w:val="28"/>
          <w:szCs w:val="28"/>
        </w:rPr>
        <w:t xml:space="preserve"> воинск</w:t>
      </w:r>
      <w:r w:rsidR="007A13B5">
        <w:rPr>
          <w:sz w:val="28"/>
          <w:szCs w:val="28"/>
        </w:rPr>
        <w:t>ого</w:t>
      </w:r>
      <w:r w:rsidRPr="008A21A6">
        <w:rPr>
          <w:sz w:val="28"/>
          <w:szCs w:val="28"/>
        </w:rPr>
        <w:t xml:space="preserve"> учет</w:t>
      </w:r>
      <w:r w:rsidR="007A13B5">
        <w:rPr>
          <w:sz w:val="28"/>
          <w:szCs w:val="28"/>
        </w:rPr>
        <w:t xml:space="preserve">а. </w:t>
      </w:r>
      <w:r w:rsidRPr="008A21A6">
        <w:rPr>
          <w:sz w:val="28"/>
          <w:szCs w:val="28"/>
        </w:rPr>
        <w:t xml:space="preserve">Всего на первичном воинском учете в МО «Кисельнинское сельское поселение» состоит граждан, пребывающих в запасе (ГПЗ), подлежащих призыву и первоначальной постановке на воинский учёт:       </w:t>
      </w:r>
    </w:p>
    <w:p w:rsidR="0007163E" w:rsidRPr="008A21A6" w:rsidRDefault="0007163E" w:rsidP="008A21A6">
      <w:pPr>
        <w:jc w:val="both"/>
        <w:rPr>
          <w:sz w:val="28"/>
          <w:szCs w:val="28"/>
        </w:rPr>
      </w:pPr>
    </w:p>
    <w:tbl>
      <w:tblPr>
        <w:tblW w:w="7909" w:type="dxa"/>
        <w:tblInd w:w="859" w:type="dxa"/>
        <w:tblLayout w:type="fixed"/>
        <w:tblLook w:val="0000"/>
      </w:tblPr>
      <w:tblGrid>
        <w:gridCol w:w="964"/>
        <w:gridCol w:w="2551"/>
        <w:gridCol w:w="1276"/>
        <w:gridCol w:w="1276"/>
        <w:gridCol w:w="1842"/>
      </w:tblGrid>
      <w:tr w:rsidR="0007163E" w:rsidRPr="008A21A6" w:rsidTr="0007163E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 xml:space="preserve">Сравнение 2018г. к </w:t>
            </w:r>
            <w:r w:rsidRPr="008A21A6">
              <w:rPr>
                <w:sz w:val="28"/>
                <w:szCs w:val="28"/>
              </w:rPr>
              <w:lastRenderedPageBreak/>
              <w:t>2017г.</w:t>
            </w:r>
          </w:p>
        </w:tc>
      </w:tr>
      <w:tr w:rsidR="0007163E" w:rsidRPr="008A21A6" w:rsidTr="0007163E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lastRenderedPageBreak/>
              <w:t>Всего на воинском 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t>531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t>532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t>-1</w:t>
            </w:r>
          </w:p>
        </w:tc>
      </w:tr>
      <w:tr w:rsidR="0007163E" w:rsidRPr="008A21A6" w:rsidTr="0007163E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 xml:space="preserve">Офицеры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-1</w:t>
            </w:r>
          </w:p>
        </w:tc>
      </w:tr>
      <w:tr w:rsidR="0007163E" w:rsidRPr="008A21A6" w:rsidTr="0007163E"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 xml:space="preserve">Солдаты (матросы) и сержанты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481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-5</w:t>
            </w:r>
          </w:p>
        </w:tc>
      </w:tr>
      <w:tr w:rsidR="0007163E" w:rsidRPr="008A21A6" w:rsidTr="0007163E"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 xml:space="preserve">Призывники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+5</w:t>
            </w:r>
          </w:p>
        </w:tc>
      </w:tr>
      <w:tr w:rsidR="0007163E" w:rsidRPr="008A21A6" w:rsidTr="0007163E"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t>Прибыло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-2</w:t>
            </w:r>
          </w:p>
        </w:tc>
      </w:tr>
      <w:tr w:rsidR="0007163E" w:rsidRPr="008A21A6" w:rsidTr="0007163E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b/>
                <w:sz w:val="28"/>
                <w:szCs w:val="28"/>
              </w:rPr>
            </w:pPr>
            <w:r w:rsidRPr="008A21A6">
              <w:rPr>
                <w:b/>
                <w:sz w:val="28"/>
                <w:szCs w:val="28"/>
              </w:rPr>
              <w:t>Убыло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-2</w:t>
            </w:r>
          </w:p>
        </w:tc>
      </w:tr>
      <w:tr w:rsidR="0007163E" w:rsidRPr="008A21A6" w:rsidTr="0007163E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 xml:space="preserve">Первоначальный учет </w:t>
            </w:r>
          </w:p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(допризывники с 16 до 18 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3E" w:rsidRPr="008A21A6" w:rsidRDefault="0007163E" w:rsidP="008A21A6">
            <w:pPr>
              <w:jc w:val="both"/>
              <w:rPr>
                <w:sz w:val="28"/>
                <w:szCs w:val="28"/>
              </w:rPr>
            </w:pPr>
            <w:r w:rsidRPr="008A21A6">
              <w:rPr>
                <w:sz w:val="28"/>
                <w:szCs w:val="28"/>
              </w:rPr>
              <w:t>-6</w:t>
            </w:r>
          </w:p>
        </w:tc>
      </w:tr>
    </w:tbl>
    <w:p w:rsidR="0007163E" w:rsidRPr="008A21A6" w:rsidRDefault="0007163E" w:rsidP="008A21A6">
      <w:pPr>
        <w:jc w:val="both"/>
        <w:rPr>
          <w:sz w:val="28"/>
          <w:szCs w:val="28"/>
        </w:rPr>
      </w:pPr>
    </w:p>
    <w:p w:rsidR="0007163E" w:rsidRPr="008A21A6" w:rsidRDefault="0007163E" w:rsidP="008A21A6">
      <w:pPr>
        <w:ind w:firstLine="708"/>
        <w:jc w:val="both"/>
        <w:rPr>
          <w:sz w:val="28"/>
          <w:szCs w:val="28"/>
        </w:rPr>
      </w:pPr>
      <w:r w:rsidRPr="008A21A6">
        <w:rPr>
          <w:sz w:val="28"/>
          <w:szCs w:val="28"/>
        </w:rPr>
        <w:t>В весенний и осенний призывы 2018 года были уведомлены и вручены повестки о явке в военкомат для прохождения медкомиссии 28 гражданам. Семь призывников</w:t>
      </w:r>
      <w:bookmarkStart w:id="0" w:name="_GoBack"/>
      <w:bookmarkEnd w:id="0"/>
      <w:r w:rsidRPr="008A21A6">
        <w:rPr>
          <w:sz w:val="28"/>
          <w:szCs w:val="28"/>
        </w:rPr>
        <w:t xml:space="preserve"> ушли служить в Российскую армию, трое признаны ограниченно годными к военной службе и переведены в запас по состоянию здоровья.</w:t>
      </w:r>
    </w:p>
    <w:p w:rsidR="0007163E" w:rsidRDefault="0007163E" w:rsidP="008A21A6">
      <w:pPr>
        <w:ind w:firstLine="708"/>
        <w:jc w:val="both"/>
        <w:rPr>
          <w:rStyle w:val="a5"/>
          <w:b w:val="0"/>
          <w:sz w:val="28"/>
          <w:szCs w:val="28"/>
        </w:rPr>
      </w:pPr>
      <w:r w:rsidRPr="008A21A6">
        <w:rPr>
          <w:sz w:val="28"/>
          <w:szCs w:val="28"/>
        </w:rPr>
        <w:t xml:space="preserve">В июне 2018 года военный комиссариат Волховского и Киришского районов проводил комплексный контроль по осуществлению полномочий по первичному воинскому учету в администрации </w:t>
      </w:r>
      <w:r w:rsidRPr="008A21A6">
        <w:rPr>
          <w:rStyle w:val="a5"/>
          <w:b w:val="0"/>
          <w:sz w:val="28"/>
          <w:szCs w:val="28"/>
        </w:rPr>
        <w:t>муниципального образования «Кисельнинское сельское поселение». Общая оценка: удовлетворительно.</w:t>
      </w:r>
    </w:p>
    <w:p w:rsidR="005B5065" w:rsidRDefault="00813E36" w:rsidP="00813E36">
      <w:pPr>
        <w:rPr>
          <w:sz w:val="28"/>
          <w:szCs w:val="28"/>
        </w:rPr>
      </w:pPr>
      <w:r>
        <w:tab/>
      </w:r>
      <w:r w:rsidR="005B5065">
        <w:rPr>
          <w:sz w:val="28"/>
          <w:szCs w:val="28"/>
        </w:rPr>
        <w:t xml:space="preserve">    </w:t>
      </w:r>
      <w:r w:rsidR="005B5065" w:rsidRPr="00E3103A">
        <w:rPr>
          <w:sz w:val="28"/>
          <w:szCs w:val="28"/>
        </w:rPr>
        <w:t xml:space="preserve">Работа по рассмотрению </w:t>
      </w:r>
      <w:r w:rsidR="005B5065" w:rsidRPr="00813E36">
        <w:rPr>
          <w:b/>
          <w:sz w:val="28"/>
          <w:szCs w:val="28"/>
        </w:rPr>
        <w:t>обращений граждан</w:t>
      </w:r>
      <w:r w:rsidR="005B5065" w:rsidRPr="00E3103A">
        <w:rPr>
          <w:sz w:val="28"/>
          <w:szCs w:val="28"/>
        </w:rPr>
        <w:t xml:space="preserve">  в администрации </w:t>
      </w:r>
      <w:r>
        <w:rPr>
          <w:sz w:val="28"/>
          <w:szCs w:val="28"/>
        </w:rPr>
        <w:t xml:space="preserve">поселения </w:t>
      </w:r>
      <w:r w:rsidR="005B5065" w:rsidRPr="00E3103A">
        <w:rPr>
          <w:sz w:val="28"/>
          <w:szCs w:val="28"/>
        </w:rPr>
        <w:t>ведется в соответствии с федеральным законом № 59-ФЗ от 2 мая 2006 года «О порядке рассмотрения обращений граждан Российской Федерации»</w:t>
      </w:r>
      <w:r w:rsidR="005B5065">
        <w:rPr>
          <w:sz w:val="28"/>
          <w:szCs w:val="28"/>
        </w:rPr>
        <w:t>.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10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3103A">
        <w:rPr>
          <w:sz w:val="28"/>
          <w:szCs w:val="28"/>
        </w:rPr>
        <w:t xml:space="preserve"> </w:t>
      </w:r>
      <w:r>
        <w:rPr>
          <w:sz w:val="28"/>
          <w:szCs w:val="28"/>
        </w:rPr>
        <w:t>2018  год  в  администрацию МО  «Кисельнинское СП»  поступило      493(517) обращения граждан.  Из них 484(505) письменных и 9(12) устных.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Наибольшее количество зарегистрированных обращений граждан касается  выдачи справок.   Их количество составило – 204 (151).</w:t>
      </w:r>
      <w:r w:rsidR="00813E36">
        <w:rPr>
          <w:sz w:val="28"/>
          <w:szCs w:val="28"/>
        </w:rPr>
        <w:t>, в том числе: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Общие вопросы по земле – 23(6) заявления.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Количество обращений по вопросам жилищно-коммунального хозяйства и благоустройства  составило – 55(36)</w:t>
      </w:r>
      <w:r w:rsidR="00EC4711">
        <w:rPr>
          <w:sz w:val="28"/>
          <w:szCs w:val="28"/>
        </w:rPr>
        <w:t>.или 27 % от общего количества поступивших обращений.</w:t>
      </w:r>
      <w:r>
        <w:rPr>
          <w:sz w:val="28"/>
          <w:szCs w:val="28"/>
        </w:rPr>
        <w:t xml:space="preserve"> Из них: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по ремонту дороги –12 (22), 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уличного освещения –1(8), 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отопления – 1(2), 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о спиле зеленых насаждений – 11(4),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по вопросу качества воды – 5,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иные вопросы: 20.</w:t>
      </w:r>
    </w:p>
    <w:p w:rsidR="005B5065" w:rsidRDefault="005B5065" w:rsidP="005B5065">
      <w:pPr>
        <w:rPr>
          <w:sz w:val="28"/>
          <w:szCs w:val="28"/>
        </w:rPr>
      </w:pPr>
      <w:r>
        <w:rPr>
          <w:sz w:val="28"/>
          <w:szCs w:val="28"/>
        </w:rPr>
        <w:t xml:space="preserve">    За разрешением на захоронение обратились 50(50) заявителей.</w:t>
      </w:r>
    </w:p>
    <w:p w:rsidR="005B5065" w:rsidRDefault="005B5065" w:rsidP="005B5065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По вопросу безнадзорных животных</w:t>
      </w:r>
      <w:r w:rsidRPr="00173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обратился 1(3) гражданин. </w:t>
      </w:r>
    </w:p>
    <w:p w:rsidR="005B5065" w:rsidRDefault="005B5065" w:rsidP="005B5065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Всем заявителям дан ответ, с соблюдением сроков, установленных Федеральным законодательством.</w:t>
      </w:r>
    </w:p>
    <w:p w:rsidR="005B5065" w:rsidRPr="00755022" w:rsidRDefault="005B5065" w:rsidP="000D5805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031CD">
        <w:rPr>
          <w:sz w:val="28"/>
          <w:szCs w:val="28"/>
        </w:rPr>
        <w:t xml:space="preserve">Вся информация  о </w:t>
      </w:r>
      <w:r w:rsidRPr="00755022">
        <w:rPr>
          <w:sz w:val="28"/>
          <w:szCs w:val="28"/>
        </w:rPr>
        <w:t>деятельности поселения</w:t>
      </w:r>
      <w:r w:rsidR="002031CD" w:rsidRPr="002031CD">
        <w:rPr>
          <w:sz w:val="28"/>
          <w:szCs w:val="28"/>
        </w:rPr>
        <w:t xml:space="preserve"> </w:t>
      </w:r>
      <w:r w:rsidR="002031CD">
        <w:rPr>
          <w:sz w:val="28"/>
          <w:szCs w:val="28"/>
        </w:rPr>
        <w:t>размещае</w:t>
      </w:r>
      <w:r w:rsidR="002031CD" w:rsidRPr="00755022">
        <w:rPr>
          <w:sz w:val="28"/>
          <w:szCs w:val="28"/>
        </w:rPr>
        <w:t xml:space="preserve">тся </w:t>
      </w:r>
      <w:r w:rsidR="002031CD">
        <w:rPr>
          <w:sz w:val="28"/>
          <w:szCs w:val="28"/>
        </w:rPr>
        <w:t>на официальном</w:t>
      </w:r>
      <w:r w:rsidRPr="00755022">
        <w:rPr>
          <w:sz w:val="28"/>
          <w:szCs w:val="28"/>
        </w:rPr>
        <w:t xml:space="preserve"> сайт</w:t>
      </w:r>
      <w:r w:rsidR="002031CD">
        <w:rPr>
          <w:sz w:val="28"/>
          <w:szCs w:val="28"/>
        </w:rPr>
        <w:t>е</w:t>
      </w:r>
      <w:r w:rsidRPr="00755022">
        <w:rPr>
          <w:sz w:val="28"/>
          <w:szCs w:val="28"/>
        </w:rPr>
        <w:t xml:space="preserve"> поселения</w:t>
      </w:r>
      <w:r w:rsidR="00BF6105">
        <w:rPr>
          <w:sz w:val="28"/>
          <w:szCs w:val="28"/>
        </w:rPr>
        <w:t xml:space="preserve">. Это </w:t>
      </w:r>
      <w:r w:rsidRPr="00755022">
        <w:rPr>
          <w:sz w:val="28"/>
          <w:szCs w:val="28"/>
        </w:rPr>
        <w:t xml:space="preserve">нормативные документы, график приема главы и сотрудников администрации. Вы все можете видеть новости поселения, объявления, наши успехи и достижения, а также задачи, над которыми мы работаем. В 2018 году </w:t>
      </w:r>
      <w:r w:rsidR="00BB713B">
        <w:rPr>
          <w:sz w:val="28"/>
          <w:szCs w:val="28"/>
        </w:rPr>
        <w:t>сайт</w:t>
      </w:r>
      <w:r w:rsidRPr="00755022">
        <w:rPr>
          <w:sz w:val="28"/>
          <w:szCs w:val="28"/>
        </w:rPr>
        <w:t xml:space="preserve"> приведен в соответствии с дей</w:t>
      </w:r>
      <w:r w:rsidR="00BB713B">
        <w:rPr>
          <w:sz w:val="28"/>
          <w:szCs w:val="28"/>
        </w:rPr>
        <w:t>ствующим законодательством. Он</w:t>
      </w:r>
      <w:r w:rsidRPr="00755022">
        <w:rPr>
          <w:sz w:val="28"/>
          <w:szCs w:val="28"/>
        </w:rPr>
        <w:t xml:space="preserve"> обновляется по мере поступления информации.</w:t>
      </w:r>
    </w:p>
    <w:p w:rsidR="005B5065" w:rsidRPr="0038370F" w:rsidRDefault="005B5065" w:rsidP="005B5065">
      <w:pPr>
        <w:jc w:val="both"/>
        <w:rPr>
          <w:sz w:val="28"/>
          <w:szCs w:val="28"/>
        </w:rPr>
      </w:pPr>
      <w:r w:rsidRPr="0038370F">
        <w:rPr>
          <w:sz w:val="28"/>
          <w:szCs w:val="28"/>
        </w:rPr>
        <w:t xml:space="preserve">    Информация также размещается в газете «Волховские огни» и на информационных стендах поселения.</w:t>
      </w:r>
    </w:p>
    <w:p w:rsidR="005B5065" w:rsidRPr="0038370F" w:rsidRDefault="005B5065" w:rsidP="005C4362">
      <w:pPr>
        <w:jc w:val="both"/>
        <w:rPr>
          <w:sz w:val="28"/>
          <w:szCs w:val="28"/>
        </w:rPr>
      </w:pPr>
      <w:r w:rsidRPr="0038370F">
        <w:rPr>
          <w:sz w:val="28"/>
          <w:szCs w:val="28"/>
        </w:rPr>
        <w:t xml:space="preserve">        В 2018 году в администрации принято:  постановлений – 428 (413); распоряжений – 123 (154)</w:t>
      </w:r>
    </w:p>
    <w:p w:rsidR="005C4362" w:rsidRDefault="005B5065" w:rsidP="005B5065">
      <w:pPr>
        <w:autoSpaceDE w:val="0"/>
        <w:ind w:left="360"/>
        <w:jc w:val="both"/>
        <w:rPr>
          <w:sz w:val="28"/>
          <w:szCs w:val="28"/>
        </w:rPr>
      </w:pPr>
      <w:r w:rsidRPr="0038370F">
        <w:rPr>
          <w:sz w:val="28"/>
          <w:szCs w:val="28"/>
        </w:rPr>
        <w:t>Проекты нормативных правовых актов постоянно проходили</w:t>
      </w:r>
    </w:p>
    <w:p w:rsidR="005B5065" w:rsidRPr="0038370F" w:rsidRDefault="005B5065" w:rsidP="005C4362">
      <w:pPr>
        <w:autoSpaceDE w:val="0"/>
        <w:jc w:val="both"/>
        <w:rPr>
          <w:sz w:val="28"/>
          <w:szCs w:val="28"/>
        </w:rPr>
      </w:pPr>
      <w:r w:rsidRPr="0038370F">
        <w:rPr>
          <w:sz w:val="28"/>
          <w:szCs w:val="28"/>
        </w:rPr>
        <w:t xml:space="preserve"> антикоррупционную экспертизу.</w:t>
      </w:r>
    </w:p>
    <w:p w:rsidR="005B5065" w:rsidRPr="0038370F" w:rsidRDefault="005B5065" w:rsidP="005B5065">
      <w:pPr>
        <w:jc w:val="both"/>
        <w:rPr>
          <w:sz w:val="28"/>
          <w:szCs w:val="28"/>
        </w:rPr>
      </w:pPr>
      <w:r w:rsidRPr="0038370F">
        <w:rPr>
          <w:sz w:val="28"/>
          <w:szCs w:val="28"/>
        </w:rPr>
        <w:t xml:space="preserve">      Для проведения правовой и аналитической экспертизы нормативные правовые акты муниципального образования в соответствии с реестрами  ежемесячно направлялись в Волховскую городскую прокуратуру.</w:t>
      </w:r>
    </w:p>
    <w:p w:rsidR="005B5065" w:rsidRPr="00ED4643" w:rsidRDefault="005B5065" w:rsidP="00ED4643">
      <w:pPr>
        <w:jc w:val="both"/>
        <w:rPr>
          <w:sz w:val="28"/>
          <w:szCs w:val="28"/>
        </w:rPr>
      </w:pPr>
      <w:r w:rsidRPr="0038370F">
        <w:rPr>
          <w:sz w:val="28"/>
          <w:szCs w:val="28"/>
        </w:rPr>
        <w:t xml:space="preserve">         В течение всего отчетного периода 2018 года осуществлялся контроль за исполнением нормативных правовых актов, поставленных на контроль в администрации сельского поселения.</w:t>
      </w:r>
      <w:r w:rsidR="00901415">
        <w:rPr>
          <w:sz w:val="28"/>
          <w:szCs w:val="28"/>
        </w:rPr>
        <w:t xml:space="preserve"> З</w:t>
      </w:r>
      <w:r>
        <w:t xml:space="preserve">а отчетный период </w:t>
      </w:r>
      <w:r w:rsidRPr="007645A1">
        <w:t>входящ</w:t>
      </w:r>
      <w:r>
        <w:t>ая</w:t>
      </w:r>
      <w:r w:rsidRPr="007645A1">
        <w:t xml:space="preserve"> корреспонденци</w:t>
      </w:r>
      <w:r>
        <w:t>я</w:t>
      </w:r>
      <w:r w:rsidRPr="007645A1">
        <w:t xml:space="preserve"> </w:t>
      </w:r>
      <w:r>
        <w:t xml:space="preserve">составила </w:t>
      </w:r>
      <w:r w:rsidRPr="007645A1">
        <w:t>1851 (1911) документ</w:t>
      </w:r>
      <w:r>
        <w:t xml:space="preserve">, </w:t>
      </w:r>
      <w:r w:rsidRPr="00D51AF0">
        <w:t>исходящ</w:t>
      </w:r>
      <w:r>
        <w:t>ая</w:t>
      </w:r>
      <w:r w:rsidRPr="00D51AF0">
        <w:t xml:space="preserve"> </w:t>
      </w:r>
      <w:r>
        <w:t>1928 (1850)</w:t>
      </w:r>
      <w:r w:rsidRPr="00D51AF0">
        <w:t xml:space="preserve"> документ</w:t>
      </w:r>
      <w:r>
        <w:t>ов.</w:t>
      </w:r>
    </w:p>
    <w:p w:rsidR="005B5065" w:rsidRDefault="005B5065" w:rsidP="005B5065">
      <w:pPr>
        <w:autoSpaceDE w:val="0"/>
        <w:jc w:val="both"/>
        <w:rPr>
          <w:sz w:val="28"/>
          <w:szCs w:val="28"/>
        </w:rPr>
      </w:pPr>
      <w:r w:rsidRPr="00ED4643">
        <w:rPr>
          <w:sz w:val="28"/>
          <w:szCs w:val="28"/>
        </w:rPr>
        <w:t xml:space="preserve">       По запросам  правоохранительных органов, судебных приставов и других заинтересованных ведомств  выдано 22 бытовые характеристики.</w:t>
      </w:r>
    </w:p>
    <w:p w:rsidR="005748CC" w:rsidRDefault="005748CC" w:rsidP="005B506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Количественно и качественно кадровый состав администрации не изменился. Высокий профессионализм сотрудников позволяет решать не простые задачи муниципального образования. </w:t>
      </w:r>
    </w:p>
    <w:p w:rsidR="00B341DE" w:rsidRPr="00ED4643" w:rsidRDefault="00B341DE" w:rsidP="005B506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Обращаю ваше внимание, в 2018 году прекратила работу административная комиссия. С  2019 года  ее полномочия переданы в администрацию Волховского муниципального района. С января 2019 года Паспортный стол поселения передан  в администрацию.</w:t>
      </w:r>
    </w:p>
    <w:p w:rsidR="00ED4643" w:rsidRDefault="00ED4643" w:rsidP="00B80576">
      <w:pPr>
        <w:shd w:val="clear" w:color="auto" w:fill="FFFFFF"/>
        <w:jc w:val="both"/>
        <w:rPr>
          <w:b/>
          <w:sz w:val="28"/>
          <w:szCs w:val="28"/>
        </w:rPr>
      </w:pPr>
    </w:p>
    <w:p w:rsidR="00B80576" w:rsidRDefault="00B80576" w:rsidP="00B80576">
      <w:pPr>
        <w:shd w:val="clear" w:color="auto" w:fill="FFFFFF"/>
        <w:jc w:val="both"/>
        <w:rPr>
          <w:b/>
          <w:sz w:val="28"/>
          <w:szCs w:val="28"/>
        </w:rPr>
      </w:pPr>
      <w:r w:rsidRPr="00ED4643">
        <w:rPr>
          <w:b/>
          <w:sz w:val="28"/>
          <w:szCs w:val="28"/>
        </w:rPr>
        <w:t>Задачи на 2018 год:</w:t>
      </w:r>
    </w:p>
    <w:p w:rsidR="00ED4643" w:rsidRPr="00ED4643" w:rsidRDefault="00ED4643" w:rsidP="00B80576">
      <w:pPr>
        <w:shd w:val="clear" w:color="auto" w:fill="FFFFFF"/>
        <w:jc w:val="both"/>
        <w:rPr>
          <w:b/>
          <w:sz w:val="28"/>
          <w:szCs w:val="28"/>
        </w:rPr>
      </w:pPr>
    </w:p>
    <w:p w:rsidR="00B80576" w:rsidRDefault="00B80576" w:rsidP="00B80576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Основное</w:t>
      </w:r>
      <w:r w:rsidRPr="00E818DC">
        <w:rPr>
          <w:sz w:val="28"/>
          <w:szCs w:val="28"/>
        </w:rPr>
        <w:t xml:space="preserve"> событие 201</w:t>
      </w:r>
      <w:r>
        <w:rPr>
          <w:sz w:val="28"/>
          <w:szCs w:val="28"/>
        </w:rPr>
        <w:t>9</w:t>
      </w:r>
      <w:r w:rsidRPr="00E818DC">
        <w:rPr>
          <w:sz w:val="28"/>
          <w:szCs w:val="28"/>
        </w:rPr>
        <w:t xml:space="preserve"> года – выборы </w:t>
      </w:r>
      <w:r>
        <w:rPr>
          <w:sz w:val="28"/>
          <w:szCs w:val="28"/>
        </w:rPr>
        <w:t>в представительные органы</w:t>
      </w:r>
    </w:p>
    <w:p w:rsidR="00B80576" w:rsidRPr="00E818DC" w:rsidRDefault="00B80576" w:rsidP="00B805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 w:rsidRPr="00E818DC">
        <w:rPr>
          <w:sz w:val="28"/>
          <w:szCs w:val="28"/>
        </w:rPr>
        <w:t>. Задача: достойно провести эти выборы.</w:t>
      </w:r>
    </w:p>
    <w:p w:rsidR="00B80576" w:rsidRPr="00E818DC" w:rsidRDefault="00B80576" w:rsidP="00B80576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E818DC">
        <w:rPr>
          <w:sz w:val="28"/>
          <w:szCs w:val="28"/>
        </w:rPr>
        <w:t xml:space="preserve">Своевременная и качественная реализация муниципальных программ. </w:t>
      </w:r>
    </w:p>
    <w:p w:rsidR="00251390" w:rsidRPr="00901415" w:rsidRDefault="00251390" w:rsidP="00251390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A1F37">
        <w:rPr>
          <w:color w:val="000000"/>
          <w:sz w:val="28"/>
          <w:szCs w:val="28"/>
        </w:rPr>
        <w:t>крепление межнационального единства и межконфессионального согласия</w:t>
      </w:r>
      <w:r>
        <w:rPr>
          <w:color w:val="000000"/>
          <w:sz w:val="28"/>
          <w:szCs w:val="28"/>
        </w:rPr>
        <w:t xml:space="preserve"> в муниципальном образовании.</w:t>
      </w:r>
    </w:p>
    <w:p w:rsidR="0007163E" w:rsidRPr="00901415" w:rsidRDefault="00901415" w:rsidP="008A21A6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901415">
        <w:rPr>
          <w:color w:val="000000"/>
          <w:sz w:val="28"/>
          <w:szCs w:val="28"/>
        </w:rPr>
        <w:t>Активизация работы по взысканию задолженности по найму.</w:t>
      </w:r>
    </w:p>
    <w:sectPr w:rsidR="0007163E" w:rsidRPr="0090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7F62"/>
    <w:multiLevelType w:val="multilevel"/>
    <w:tmpl w:val="CA9C4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3DF528B"/>
    <w:multiLevelType w:val="singleLevel"/>
    <w:tmpl w:val="C5840F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5C58F8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1992"/>
    <w:multiLevelType w:val="hybridMultilevel"/>
    <w:tmpl w:val="51523DCE"/>
    <w:lvl w:ilvl="0" w:tplc="3C841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A169D"/>
    <w:multiLevelType w:val="hybridMultilevel"/>
    <w:tmpl w:val="D4488750"/>
    <w:lvl w:ilvl="0" w:tplc="6FC0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20648"/>
    <w:multiLevelType w:val="multilevel"/>
    <w:tmpl w:val="C5CA4B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6D21076"/>
    <w:multiLevelType w:val="hybridMultilevel"/>
    <w:tmpl w:val="04D485D0"/>
    <w:lvl w:ilvl="0" w:tplc="F048BC5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8">
    <w:nsid w:val="608815B7"/>
    <w:multiLevelType w:val="hybridMultilevel"/>
    <w:tmpl w:val="3E8AA0CC"/>
    <w:lvl w:ilvl="0" w:tplc="76E47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953C58"/>
    <w:multiLevelType w:val="hybridMultilevel"/>
    <w:tmpl w:val="7092F14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E2484"/>
    <w:multiLevelType w:val="singleLevel"/>
    <w:tmpl w:val="207A5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541D49"/>
    <w:multiLevelType w:val="multilevel"/>
    <w:tmpl w:val="1666B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E7226"/>
    <w:rsid w:val="00015BAE"/>
    <w:rsid w:val="00021267"/>
    <w:rsid w:val="00045E5B"/>
    <w:rsid w:val="0006346A"/>
    <w:rsid w:val="00067794"/>
    <w:rsid w:val="0007163E"/>
    <w:rsid w:val="0008459A"/>
    <w:rsid w:val="000A2425"/>
    <w:rsid w:val="000B2300"/>
    <w:rsid w:val="000D5805"/>
    <w:rsid w:val="00105D15"/>
    <w:rsid w:val="00121CB7"/>
    <w:rsid w:val="001302AC"/>
    <w:rsid w:val="00131B66"/>
    <w:rsid w:val="0015786B"/>
    <w:rsid w:val="001653A6"/>
    <w:rsid w:val="001969DB"/>
    <w:rsid w:val="001A2B4A"/>
    <w:rsid w:val="001A79EA"/>
    <w:rsid w:val="001B3367"/>
    <w:rsid w:val="001D64DB"/>
    <w:rsid w:val="002031CD"/>
    <w:rsid w:val="00204A25"/>
    <w:rsid w:val="0020576A"/>
    <w:rsid w:val="0022282E"/>
    <w:rsid w:val="00245281"/>
    <w:rsid w:val="00251390"/>
    <w:rsid w:val="00262192"/>
    <w:rsid w:val="00281A8B"/>
    <w:rsid w:val="002A3987"/>
    <w:rsid w:val="002A492D"/>
    <w:rsid w:val="002B0CA6"/>
    <w:rsid w:val="00307A0E"/>
    <w:rsid w:val="003469E0"/>
    <w:rsid w:val="00356D26"/>
    <w:rsid w:val="003628CB"/>
    <w:rsid w:val="0038370F"/>
    <w:rsid w:val="0038373B"/>
    <w:rsid w:val="003B157B"/>
    <w:rsid w:val="003B3042"/>
    <w:rsid w:val="003C3105"/>
    <w:rsid w:val="003E1FE3"/>
    <w:rsid w:val="003F334F"/>
    <w:rsid w:val="00400DD6"/>
    <w:rsid w:val="00426680"/>
    <w:rsid w:val="004360CB"/>
    <w:rsid w:val="00446DA1"/>
    <w:rsid w:val="00470474"/>
    <w:rsid w:val="00473B47"/>
    <w:rsid w:val="004877F6"/>
    <w:rsid w:val="004C25EB"/>
    <w:rsid w:val="004D2D6C"/>
    <w:rsid w:val="004E43B0"/>
    <w:rsid w:val="004E747F"/>
    <w:rsid w:val="004F291F"/>
    <w:rsid w:val="00541467"/>
    <w:rsid w:val="00542BDA"/>
    <w:rsid w:val="00552227"/>
    <w:rsid w:val="005652A3"/>
    <w:rsid w:val="005748CC"/>
    <w:rsid w:val="00593D44"/>
    <w:rsid w:val="005B0430"/>
    <w:rsid w:val="005B5065"/>
    <w:rsid w:val="005C4362"/>
    <w:rsid w:val="005F02F0"/>
    <w:rsid w:val="005F5197"/>
    <w:rsid w:val="00603129"/>
    <w:rsid w:val="0062491A"/>
    <w:rsid w:val="00624B9C"/>
    <w:rsid w:val="0064507A"/>
    <w:rsid w:val="006528EC"/>
    <w:rsid w:val="00662523"/>
    <w:rsid w:val="00662ADB"/>
    <w:rsid w:val="006676B4"/>
    <w:rsid w:val="0067295B"/>
    <w:rsid w:val="006733B8"/>
    <w:rsid w:val="006871BC"/>
    <w:rsid w:val="006A5E7A"/>
    <w:rsid w:val="006C6FA2"/>
    <w:rsid w:val="006E121F"/>
    <w:rsid w:val="006E576E"/>
    <w:rsid w:val="006F0DB0"/>
    <w:rsid w:val="00702CE7"/>
    <w:rsid w:val="00704572"/>
    <w:rsid w:val="00712A88"/>
    <w:rsid w:val="007449F0"/>
    <w:rsid w:val="0074704B"/>
    <w:rsid w:val="00755A05"/>
    <w:rsid w:val="0075726A"/>
    <w:rsid w:val="007572C2"/>
    <w:rsid w:val="00775D34"/>
    <w:rsid w:val="00781AF4"/>
    <w:rsid w:val="007A13B5"/>
    <w:rsid w:val="007A6393"/>
    <w:rsid w:val="007C735A"/>
    <w:rsid w:val="007E62D7"/>
    <w:rsid w:val="007F5B48"/>
    <w:rsid w:val="00813E36"/>
    <w:rsid w:val="00820886"/>
    <w:rsid w:val="008254BF"/>
    <w:rsid w:val="008373BF"/>
    <w:rsid w:val="00853E4B"/>
    <w:rsid w:val="00881CFC"/>
    <w:rsid w:val="00887B2A"/>
    <w:rsid w:val="008A21A6"/>
    <w:rsid w:val="008C1782"/>
    <w:rsid w:val="008F2AF5"/>
    <w:rsid w:val="008F581D"/>
    <w:rsid w:val="00901415"/>
    <w:rsid w:val="009244F7"/>
    <w:rsid w:val="00934445"/>
    <w:rsid w:val="009434B9"/>
    <w:rsid w:val="009971C2"/>
    <w:rsid w:val="009B0270"/>
    <w:rsid w:val="009E24C7"/>
    <w:rsid w:val="00A05711"/>
    <w:rsid w:val="00A16451"/>
    <w:rsid w:val="00A173E1"/>
    <w:rsid w:val="00A20BCD"/>
    <w:rsid w:val="00A226A7"/>
    <w:rsid w:val="00A2440B"/>
    <w:rsid w:val="00A32AB0"/>
    <w:rsid w:val="00A65673"/>
    <w:rsid w:val="00AB4E0B"/>
    <w:rsid w:val="00AE3072"/>
    <w:rsid w:val="00B00B26"/>
    <w:rsid w:val="00B17C7B"/>
    <w:rsid w:val="00B341DE"/>
    <w:rsid w:val="00B60E3D"/>
    <w:rsid w:val="00B7731A"/>
    <w:rsid w:val="00B80576"/>
    <w:rsid w:val="00BA1802"/>
    <w:rsid w:val="00BA6FAD"/>
    <w:rsid w:val="00BB713B"/>
    <w:rsid w:val="00BB73BA"/>
    <w:rsid w:val="00BD5500"/>
    <w:rsid w:val="00BF6105"/>
    <w:rsid w:val="00C006EF"/>
    <w:rsid w:val="00C44FB8"/>
    <w:rsid w:val="00C50051"/>
    <w:rsid w:val="00C76BC7"/>
    <w:rsid w:val="00C779D7"/>
    <w:rsid w:val="00CC3F6C"/>
    <w:rsid w:val="00CD0DFC"/>
    <w:rsid w:val="00D0069B"/>
    <w:rsid w:val="00D16A39"/>
    <w:rsid w:val="00D30D15"/>
    <w:rsid w:val="00D425C0"/>
    <w:rsid w:val="00D577AB"/>
    <w:rsid w:val="00D71DB4"/>
    <w:rsid w:val="00D92CD6"/>
    <w:rsid w:val="00D97383"/>
    <w:rsid w:val="00DA601C"/>
    <w:rsid w:val="00DD572B"/>
    <w:rsid w:val="00DE7226"/>
    <w:rsid w:val="00E00C4E"/>
    <w:rsid w:val="00E150C4"/>
    <w:rsid w:val="00E269CE"/>
    <w:rsid w:val="00E36FCB"/>
    <w:rsid w:val="00E46EC9"/>
    <w:rsid w:val="00E6207C"/>
    <w:rsid w:val="00E71171"/>
    <w:rsid w:val="00E80EF9"/>
    <w:rsid w:val="00E846D7"/>
    <w:rsid w:val="00E976F7"/>
    <w:rsid w:val="00EC2880"/>
    <w:rsid w:val="00EC4711"/>
    <w:rsid w:val="00ED4643"/>
    <w:rsid w:val="00F24ABF"/>
    <w:rsid w:val="00F25DDC"/>
    <w:rsid w:val="00F3094D"/>
    <w:rsid w:val="00F31625"/>
    <w:rsid w:val="00F33CCD"/>
    <w:rsid w:val="00F369A6"/>
    <w:rsid w:val="00F5622F"/>
    <w:rsid w:val="00F6145E"/>
    <w:rsid w:val="00F81558"/>
    <w:rsid w:val="00FA1397"/>
    <w:rsid w:val="00FB0895"/>
    <w:rsid w:val="00FB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21A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A21A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A21A6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8A21A6"/>
    <w:pPr>
      <w:keepNext/>
      <w:ind w:left="3600" w:firstLine="720"/>
      <w:jc w:val="right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2B0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204A25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07163E"/>
    <w:pPr>
      <w:suppressAutoHyphens/>
      <w:jc w:val="center"/>
    </w:pPr>
    <w:rPr>
      <w:rFonts w:eastAsia="Calibri"/>
      <w:szCs w:val="20"/>
      <w:lang w:eastAsia="ar-SA"/>
    </w:rPr>
  </w:style>
  <w:style w:type="character" w:customStyle="1" w:styleId="10">
    <w:name w:val="Основной текст1"/>
    <w:rsid w:val="0007163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styleId="a5">
    <w:name w:val="Strong"/>
    <w:qFormat/>
    <w:rsid w:val="0007163E"/>
    <w:rPr>
      <w:rFonts w:cs="Times New Roman"/>
      <w:b/>
    </w:rPr>
  </w:style>
  <w:style w:type="paragraph" w:customStyle="1" w:styleId="22">
    <w:name w:val="Основной текст с отступом 22"/>
    <w:basedOn w:val="a"/>
    <w:rsid w:val="0007163E"/>
    <w:pPr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A32AB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Indent 2"/>
    <w:basedOn w:val="a"/>
    <w:link w:val="21"/>
    <w:rsid w:val="00A226A7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8A21A6"/>
    <w:pPr>
      <w:spacing w:after="120"/>
      <w:ind w:left="283"/>
    </w:pPr>
  </w:style>
  <w:style w:type="character" w:styleId="a8">
    <w:name w:val="Hyperlink"/>
    <w:uiPriority w:val="99"/>
    <w:rsid w:val="008A21A6"/>
    <w:rPr>
      <w:color w:val="0000FF"/>
      <w:u w:val="single"/>
    </w:rPr>
  </w:style>
  <w:style w:type="character" w:styleId="a9">
    <w:name w:val="FollowedHyperlink"/>
    <w:rsid w:val="008A21A6"/>
    <w:rPr>
      <w:color w:val="800080"/>
      <w:u w:val="single"/>
    </w:rPr>
  </w:style>
  <w:style w:type="table" w:styleId="aa">
    <w:name w:val="Table Grid"/>
    <w:basedOn w:val="a1"/>
    <w:rsid w:val="008A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8A21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8A21A6"/>
    <w:rPr>
      <w:rFonts w:ascii="Tahoma" w:hAnsi="Tahoma" w:cs="Tahoma"/>
      <w:sz w:val="16"/>
      <w:szCs w:val="16"/>
      <w:lang w:val="ru-RU" w:eastAsia="ru-RU" w:bidi="ar-SA"/>
    </w:rPr>
  </w:style>
  <w:style w:type="paragraph" w:styleId="30">
    <w:name w:val="Body Text Indent 3"/>
    <w:basedOn w:val="a"/>
    <w:link w:val="32"/>
    <w:rsid w:val="008A21A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0"/>
    <w:rsid w:val="008A21A6"/>
    <w:rPr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8A21A6"/>
  </w:style>
  <w:style w:type="character" w:customStyle="1" w:styleId="a7">
    <w:name w:val="Основной текст с отступом Знак"/>
    <w:link w:val="a6"/>
    <w:rsid w:val="008A21A6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8A21A6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755A0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52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№1_"/>
    <w:link w:val="12"/>
    <w:locked/>
    <w:rsid w:val="006528EC"/>
    <w:rPr>
      <w:b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6528EC"/>
    <w:pPr>
      <w:shd w:val="clear" w:color="auto" w:fill="FFFFFF"/>
      <w:spacing w:before="1680" w:line="322" w:lineRule="exact"/>
      <w:outlineLvl w:val="0"/>
    </w:pPr>
    <w:rPr>
      <w:b/>
      <w:sz w:val="30"/>
      <w:szCs w:val="20"/>
    </w:rPr>
  </w:style>
  <w:style w:type="paragraph" w:styleId="ad">
    <w:name w:val="Body Text"/>
    <w:basedOn w:val="a"/>
    <w:link w:val="ae"/>
    <w:rsid w:val="006E576E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6E576E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E576E"/>
    <w:pPr>
      <w:suppressAutoHyphens/>
      <w:jc w:val="center"/>
    </w:pPr>
    <w:rPr>
      <w:szCs w:val="20"/>
      <w:lang w:eastAsia="ar-SA"/>
    </w:rPr>
  </w:style>
  <w:style w:type="paragraph" w:customStyle="1" w:styleId="af">
    <w:name w:val="Содержимое таблицы"/>
    <w:basedOn w:val="a"/>
    <w:rsid w:val="006E576E"/>
    <w:pPr>
      <w:suppressLineNumbers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cp:lastModifiedBy>Admin</cp:lastModifiedBy>
  <cp:revision>2</cp:revision>
  <dcterms:created xsi:type="dcterms:W3CDTF">2019-02-11T11:19:00Z</dcterms:created>
  <dcterms:modified xsi:type="dcterms:W3CDTF">2019-02-11T11:19:00Z</dcterms:modified>
</cp:coreProperties>
</file>