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9F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</w:t>
      </w:r>
      <w:proofErr w:type="spellStart"/>
      <w:r w:rsidRPr="00AD6EFC">
        <w:rPr>
          <w:b/>
          <w:sz w:val="32"/>
          <w:szCs w:val="32"/>
        </w:rPr>
        <w:t>Кисельнинское</w:t>
      </w:r>
      <w:proofErr w:type="spellEnd"/>
      <w:r w:rsidRPr="00AD6EFC">
        <w:rPr>
          <w:b/>
          <w:sz w:val="32"/>
          <w:szCs w:val="32"/>
        </w:rPr>
        <w:t xml:space="preserve">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2020 года № 64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от 18 декабря</w:t>
            </w:r>
            <w:r>
              <w:rPr>
                <w:b/>
                <w:sz w:val="28"/>
                <w:szCs w:val="28"/>
              </w:rPr>
              <w:t xml:space="preserve"> 2019 года</w:t>
            </w:r>
            <w:r w:rsidRPr="00AD6EFC">
              <w:rPr>
                <w:b/>
                <w:sz w:val="28"/>
                <w:szCs w:val="28"/>
              </w:rPr>
              <w:t xml:space="preserve"> №19 «О бюджете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2020 год и плановый период 2021-2022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2020 год и на  плановый период 2021 и 2022 г.г.», Совет депутатов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</w:t>
      </w:r>
      <w:r w:rsidRPr="00AD6EFC">
        <w:rPr>
          <w:b/>
          <w:sz w:val="28"/>
          <w:szCs w:val="28"/>
        </w:rPr>
        <w:t>решил: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18 декабря  2019 года № 19 «О бюджете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и плановый период 2021-2022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по доходам всего в сумме </w:t>
      </w:r>
      <w:r>
        <w:rPr>
          <w:sz w:val="28"/>
          <w:szCs w:val="28"/>
        </w:rPr>
        <w:t>39369,6</w:t>
      </w:r>
      <w:r w:rsidRPr="00AD6EFC">
        <w:rPr>
          <w:sz w:val="28"/>
          <w:szCs w:val="28"/>
        </w:rPr>
        <w:t xml:space="preserve"> тыс. рублей, расходам в сумме </w:t>
      </w:r>
      <w:r>
        <w:rPr>
          <w:sz w:val="28"/>
          <w:szCs w:val="28"/>
        </w:rPr>
        <w:t>40140,6</w:t>
      </w:r>
      <w:r w:rsidRPr="00AD6EFC">
        <w:rPr>
          <w:sz w:val="28"/>
          <w:szCs w:val="28"/>
        </w:rPr>
        <w:t xml:space="preserve">  тыс. рублей, дефицитом бюджета </w:t>
      </w:r>
      <w:r>
        <w:rPr>
          <w:sz w:val="28"/>
          <w:szCs w:val="28"/>
        </w:rPr>
        <w:t>771,0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1.2. Приложение № 3 «Расходы по разделам и подразделам функциональной классификации расходов 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2020 год и плановый период 2021-2022 гг.» изложить в новой редакции.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1.5. Приложение № 6 «Программная структура на 2020 год и плановый период 2021-2022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и на сайте  официального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92599F" w:rsidRDefault="0092599F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440" w:rsidRPr="00AD6EFC">
        <w:rPr>
          <w:sz w:val="28"/>
          <w:szCs w:val="28"/>
        </w:rPr>
        <w:t xml:space="preserve"> </w:t>
      </w:r>
    </w:p>
    <w:p w:rsidR="00111440" w:rsidRDefault="0092599F" w:rsidP="00111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11440" w:rsidRPr="00AD6E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="00111440" w:rsidRPr="00AD6EFC">
        <w:rPr>
          <w:sz w:val="28"/>
          <w:szCs w:val="28"/>
        </w:rPr>
        <w:t>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Pr="00111440" w:rsidRDefault="00744457" w:rsidP="00111440">
      <w:bookmarkStart w:id="0" w:name="_GoBack"/>
      <w:bookmarkEnd w:id="0"/>
    </w:p>
    <w:sectPr w:rsidR="00744457" w:rsidRPr="00111440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A75"/>
    <w:rsid w:val="00111440"/>
    <w:rsid w:val="00152EF4"/>
    <w:rsid w:val="00177FBA"/>
    <w:rsid w:val="005C50D9"/>
    <w:rsid w:val="00637B63"/>
    <w:rsid w:val="006D4A75"/>
    <w:rsid w:val="006E32CB"/>
    <w:rsid w:val="00744457"/>
    <w:rsid w:val="0076496F"/>
    <w:rsid w:val="007C3F71"/>
    <w:rsid w:val="007C67DB"/>
    <w:rsid w:val="008752EA"/>
    <w:rsid w:val="0092599F"/>
    <w:rsid w:val="00B23244"/>
    <w:rsid w:val="00B7462F"/>
    <w:rsid w:val="00C56308"/>
    <w:rsid w:val="00CD1DE4"/>
    <w:rsid w:val="00DC13D2"/>
    <w:rsid w:val="00E45D99"/>
    <w:rsid w:val="00F70F47"/>
    <w:rsid w:val="00F70FD7"/>
    <w:rsid w:val="00F81496"/>
    <w:rsid w:val="00F8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2020-12-22T11:07:00Z</cp:lastPrinted>
  <dcterms:created xsi:type="dcterms:W3CDTF">2020-12-22T11:09:00Z</dcterms:created>
  <dcterms:modified xsi:type="dcterms:W3CDTF">2020-12-22T11:09:00Z</dcterms:modified>
</cp:coreProperties>
</file>