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44" w:rsidRDefault="003C21BD">
      <w:pPr>
        <w:pStyle w:val="1"/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419100</wp:posOffset>
            </wp:positionV>
            <wp:extent cx="779780" cy="981075"/>
            <wp:effectExtent l="19050" t="0" r="127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B44" w:rsidRDefault="003C21BD">
      <w:pPr>
        <w:jc w:val="center"/>
        <w:rPr>
          <w:sz w:val="28"/>
          <w:szCs w:val="28"/>
        </w:rPr>
      </w:pPr>
      <w:r>
        <w:rPr>
          <w:sz w:val="32"/>
          <w:szCs w:val="32"/>
        </w:rPr>
        <w:br/>
      </w:r>
    </w:p>
    <w:p w:rsidR="003C21BD" w:rsidRDefault="003C21BD">
      <w:pPr>
        <w:jc w:val="center"/>
        <w:rPr>
          <w:sz w:val="28"/>
          <w:szCs w:val="28"/>
        </w:rPr>
      </w:pPr>
    </w:p>
    <w:p w:rsidR="003C21BD" w:rsidRDefault="003C21BD">
      <w:pPr>
        <w:jc w:val="center"/>
        <w:rPr>
          <w:sz w:val="28"/>
          <w:szCs w:val="28"/>
        </w:rPr>
      </w:pPr>
    </w:p>
    <w:p w:rsidR="003C21BD" w:rsidRDefault="003C21BD">
      <w:pPr>
        <w:jc w:val="center"/>
        <w:rPr>
          <w:sz w:val="28"/>
          <w:szCs w:val="28"/>
        </w:rPr>
      </w:pPr>
    </w:p>
    <w:p w:rsidR="00300B44" w:rsidRDefault="00300B4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0B44" w:rsidRPr="003C21BD" w:rsidRDefault="003C21BD" w:rsidP="003C21BD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C21B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00B44" w:rsidRDefault="003C21BD" w:rsidP="003C21BD">
      <w:pPr>
        <w:pStyle w:val="1"/>
        <w:spacing w:before="0"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300B44" w:rsidRDefault="003C21BD" w:rsidP="003C2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00B44" w:rsidRDefault="003C21BD" w:rsidP="003C2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«КИСЕЛЬНИНСКОЕ СЕЛЬСКОЕ ПОСЕЛЕНИЕ»</w:t>
      </w:r>
    </w:p>
    <w:p w:rsidR="00300B44" w:rsidRDefault="003C21BD" w:rsidP="003C2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300B44" w:rsidRDefault="003C21BD" w:rsidP="003C2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300B44" w:rsidRDefault="003C21BD" w:rsidP="003C2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300B44" w:rsidRDefault="00300B44" w:rsidP="003C21BD">
      <w:pPr>
        <w:jc w:val="center"/>
        <w:rPr>
          <w:b/>
          <w:sz w:val="28"/>
          <w:szCs w:val="28"/>
        </w:rPr>
      </w:pPr>
    </w:p>
    <w:p w:rsidR="00300B44" w:rsidRDefault="003C21BD" w:rsidP="003C21BD">
      <w:pPr>
        <w:tabs>
          <w:tab w:val="center" w:pos="4818"/>
          <w:tab w:val="left" w:pos="80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00B44" w:rsidRDefault="003C21BD" w:rsidP="003C21BD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sz w:val="28"/>
          <w:szCs w:val="28"/>
          <w:u w:val="single"/>
        </w:rPr>
        <w:t>От 05 апреля   2018  года №  8</w:t>
      </w:r>
    </w:p>
    <w:p w:rsidR="003C21BD" w:rsidRDefault="003C21BD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  <w:u w:val="single"/>
        </w:rPr>
      </w:pPr>
    </w:p>
    <w:p w:rsidR="00300B44" w:rsidRDefault="003C21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О протесте Волховской </w:t>
      </w:r>
      <w:proofErr w:type="gramStart"/>
      <w:r>
        <w:rPr>
          <w:b/>
          <w:sz w:val="28"/>
          <w:szCs w:val="28"/>
        </w:rPr>
        <w:t>городской</w:t>
      </w:r>
      <w:proofErr w:type="gramEnd"/>
      <w:r>
        <w:rPr>
          <w:b/>
          <w:sz w:val="28"/>
          <w:szCs w:val="28"/>
        </w:rPr>
        <w:t xml:space="preserve"> прокуроры</w:t>
      </w:r>
    </w:p>
    <w:p w:rsidR="00300B44" w:rsidRDefault="003C2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решение Совета депутатов муниципального образования «Кисельнинское сельское поселение № 13 от 31.03.2011 года «Об утверждении Положения о порядке и условиях приватизации муниципального имущества, Прогнозного плана приватизации объектов муниципальной собственности на 2011 год МО Кисельнинское сельское поселение</w:t>
      </w:r>
      <w:r>
        <w:rPr>
          <w:rStyle w:val="FontStyle15"/>
          <w:b/>
        </w:rPr>
        <w:t xml:space="preserve"> Волховского муниципального района Ленинградской области»</w:t>
      </w:r>
    </w:p>
    <w:p w:rsidR="00300B44" w:rsidRDefault="00300B44">
      <w:pPr>
        <w:jc w:val="both"/>
        <w:rPr>
          <w:sz w:val="26"/>
          <w:szCs w:val="26"/>
        </w:rPr>
      </w:pPr>
    </w:p>
    <w:p w:rsidR="00300B44" w:rsidRDefault="003C21BD">
      <w:pPr>
        <w:jc w:val="both"/>
        <w:rPr>
          <w:rStyle w:val="FontStyle15"/>
          <w:spacing w:val="0"/>
        </w:rPr>
      </w:pPr>
      <w:r>
        <w:rPr>
          <w:szCs w:val="28"/>
        </w:rPr>
        <w:tab/>
      </w:r>
      <w:r>
        <w:rPr>
          <w:rStyle w:val="FontStyle15"/>
        </w:rPr>
        <w:tab/>
        <w:t>Рассмотрев протест Волховской городской прокуратуры 07-19-2018 от 27.03.18 г. на предмет соответствия</w:t>
      </w:r>
      <w:r>
        <w:rPr>
          <w:sz w:val="28"/>
          <w:szCs w:val="28"/>
        </w:rPr>
        <w:t xml:space="preserve"> решение Совета депутатов муниципального образования  «Кисельнинское сельское поселение №</w:t>
      </w:r>
      <w:bookmarkStart w:id="0" w:name="_GoBack"/>
      <w:bookmarkEnd w:id="0"/>
      <w:r>
        <w:rPr>
          <w:sz w:val="28"/>
          <w:szCs w:val="28"/>
        </w:rPr>
        <w:t>13 от 31.03.2011 года, «Об утверждении Положения о порядке и условиях приватизации муниципального имущества, Прогнозного плана приватизации объектов муниципальной собственности на 2011 год МО Кисельнинское сельское поселение</w:t>
      </w:r>
      <w:r>
        <w:rPr>
          <w:rStyle w:val="FontStyle15"/>
        </w:rPr>
        <w:t xml:space="preserve"> Волховского муниципального района Ленинградской области»</w:t>
      </w:r>
      <w:proofErr w:type="gramStart"/>
      <w:r>
        <w:rPr>
          <w:rStyle w:val="FontStyle15"/>
        </w:rPr>
        <w:t>,С</w:t>
      </w:r>
      <w:proofErr w:type="gramEnd"/>
      <w:r>
        <w:rPr>
          <w:rStyle w:val="FontStyle15"/>
        </w:rPr>
        <w:t xml:space="preserve">овет депутатов </w:t>
      </w:r>
      <w:r>
        <w:rPr>
          <w:sz w:val="28"/>
          <w:szCs w:val="28"/>
        </w:rPr>
        <w:t>муниципального образования</w:t>
      </w:r>
      <w:r>
        <w:rPr>
          <w:rStyle w:val="FontStyle15"/>
        </w:rPr>
        <w:t xml:space="preserve"> «Кисельнинское сельское поселение» Волховского муниципального района Ленинградской области решил:                                                                                          </w:t>
      </w:r>
    </w:p>
    <w:p w:rsidR="00300B44" w:rsidRDefault="003C21BD">
      <w:pPr>
        <w:jc w:val="both"/>
        <w:rPr>
          <w:sz w:val="28"/>
          <w:szCs w:val="28"/>
        </w:rPr>
      </w:pPr>
      <w:r>
        <w:rPr>
          <w:rStyle w:val="FontStyle15"/>
        </w:rPr>
        <w:t xml:space="preserve">            1.</w:t>
      </w:r>
      <w:r>
        <w:rPr>
          <w:sz w:val="28"/>
          <w:szCs w:val="28"/>
        </w:rPr>
        <w:t>Признать указанный протест Волховского городского прокурора обоснованным и подлежащим удовлетворению.</w:t>
      </w:r>
    </w:p>
    <w:p w:rsidR="00300B44" w:rsidRDefault="003C21BD">
      <w:pPr>
        <w:jc w:val="both"/>
        <w:rPr>
          <w:sz w:val="28"/>
          <w:szCs w:val="28"/>
        </w:rPr>
      </w:pPr>
      <w:r>
        <w:rPr>
          <w:rStyle w:val="FontStyle15"/>
        </w:rPr>
        <w:t xml:space="preserve">            2. </w:t>
      </w:r>
      <w:proofErr w:type="gramStart"/>
      <w:r>
        <w:rPr>
          <w:sz w:val="28"/>
          <w:szCs w:val="28"/>
        </w:rPr>
        <w:t xml:space="preserve">Привести в соответствие с действующим законодательством п.5.5, п.5.8 решения Совета депутатов муниципального образования «Кисельнинское сельское поселение </w:t>
      </w:r>
      <w:r>
        <w:rPr>
          <w:rStyle w:val="FontStyle15"/>
        </w:rPr>
        <w:t>Волховского муниципального района Ленинградской области</w:t>
      </w:r>
      <w:r>
        <w:rPr>
          <w:sz w:val="28"/>
          <w:szCs w:val="28"/>
        </w:rPr>
        <w:t xml:space="preserve"> № 13 от 31.03.2011 года «Об утверждении Положения о порядке и условиях приватизации муниципального имущества, Прогнозного плана приватизации объектов муниципальной собственности на 2011 год МО Кисельнинское сельское поселение</w:t>
      </w:r>
      <w:r>
        <w:rPr>
          <w:rStyle w:val="FontStyle15"/>
        </w:rPr>
        <w:t xml:space="preserve"> Волховского муниципального района Ленинградской области</w:t>
      </w:r>
      <w:r>
        <w:rPr>
          <w:sz w:val="28"/>
          <w:szCs w:val="28"/>
        </w:rPr>
        <w:t>»</w:t>
      </w:r>
      <w:proofErr w:type="gramEnd"/>
    </w:p>
    <w:p w:rsidR="00300B44" w:rsidRDefault="003C21B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3. Направить настоящее решение  в </w:t>
      </w:r>
      <w:proofErr w:type="spellStart"/>
      <w:r>
        <w:rPr>
          <w:sz w:val="28"/>
          <w:szCs w:val="28"/>
        </w:rPr>
        <w:t>Волховскую</w:t>
      </w:r>
      <w:proofErr w:type="spellEnd"/>
      <w:r>
        <w:rPr>
          <w:sz w:val="28"/>
          <w:szCs w:val="28"/>
        </w:rPr>
        <w:t xml:space="preserve"> городскую прокуратуру.</w:t>
      </w:r>
    </w:p>
    <w:p w:rsidR="00300B44" w:rsidRDefault="003C21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Настоящее решение вступает в силу со дня его принятия.</w:t>
      </w:r>
    </w:p>
    <w:p w:rsidR="00300B44" w:rsidRDefault="003C2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депутатскую  </w:t>
      </w:r>
      <w:r>
        <w:rPr>
          <w:sz w:val="28"/>
          <w:szCs w:val="28"/>
          <w:shd w:val="clear" w:color="auto" w:fill="FFFFFF"/>
        </w:rPr>
        <w:t xml:space="preserve">комиссию </w:t>
      </w:r>
      <w:r>
        <w:rPr>
          <w:sz w:val="28"/>
          <w:szCs w:val="28"/>
        </w:rPr>
        <w:t>по бюджету, налогам, и экономическим вопросам.</w:t>
      </w:r>
    </w:p>
    <w:p w:rsidR="00300B44" w:rsidRDefault="00300B44">
      <w:pPr>
        <w:jc w:val="both"/>
        <w:rPr>
          <w:sz w:val="28"/>
          <w:szCs w:val="28"/>
        </w:rPr>
      </w:pPr>
    </w:p>
    <w:p w:rsidR="00300B44" w:rsidRDefault="003C21B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00B44" w:rsidRDefault="003C21BD">
      <w:pPr>
        <w:rPr>
          <w:sz w:val="28"/>
          <w:szCs w:val="28"/>
        </w:rPr>
      </w:pPr>
      <w:r>
        <w:rPr>
          <w:sz w:val="28"/>
          <w:szCs w:val="28"/>
        </w:rPr>
        <w:t xml:space="preserve">«Кисельнинское  сельское поселение»                                                      О. В. Аверьянов </w:t>
      </w:r>
    </w:p>
    <w:p w:rsidR="00300B44" w:rsidRDefault="00300B44">
      <w:pPr>
        <w:rPr>
          <w:sz w:val="28"/>
          <w:szCs w:val="28"/>
        </w:rPr>
      </w:pPr>
    </w:p>
    <w:sectPr w:rsidR="00300B44" w:rsidSect="00300B44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34E6"/>
    <w:rsid w:val="000B26DD"/>
    <w:rsid w:val="000C44F8"/>
    <w:rsid w:val="001E261A"/>
    <w:rsid w:val="001F0A73"/>
    <w:rsid w:val="002677EA"/>
    <w:rsid w:val="002C5F86"/>
    <w:rsid w:val="002E4BDA"/>
    <w:rsid w:val="002F1CFF"/>
    <w:rsid w:val="00300B44"/>
    <w:rsid w:val="003C21BD"/>
    <w:rsid w:val="00422C57"/>
    <w:rsid w:val="004F7624"/>
    <w:rsid w:val="005D5B36"/>
    <w:rsid w:val="005E59B6"/>
    <w:rsid w:val="007C7F8A"/>
    <w:rsid w:val="008B6B16"/>
    <w:rsid w:val="008F6820"/>
    <w:rsid w:val="00947FD3"/>
    <w:rsid w:val="00A84592"/>
    <w:rsid w:val="00AB191B"/>
    <w:rsid w:val="00AB7BE5"/>
    <w:rsid w:val="00B8650A"/>
    <w:rsid w:val="00BB1074"/>
    <w:rsid w:val="00BD7BD1"/>
    <w:rsid w:val="00BE036A"/>
    <w:rsid w:val="00C07E20"/>
    <w:rsid w:val="00C37C80"/>
    <w:rsid w:val="00C534E6"/>
    <w:rsid w:val="00D921BC"/>
    <w:rsid w:val="00E31CCE"/>
    <w:rsid w:val="00E8393A"/>
    <w:rsid w:val="00EF5113"/>
    <w:rsid w:val="00F4790F"/>
    <w:rsid w:val="753A7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00B4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300B44"/>
    <w:pPr>
      <w:suppressAutoHyphens w:val="0"/>
      <w:jc w:val="both"/>
    </w:pPr>
    <w:rPr>
      <w:szCs w:val="20"/>
      <w:lang w:eastAsia="ru-RU"/>
    </w:rPr>
  </w:style>
  <w:style w:type="character" w:styleId="a5">
    <w:name w:val="Hyperlink"/>
    <w:basedOn w:val="a0"/>
    <w:unhideWhenUsed/>
    <w:qFormat/>
    <w:rsid w:val="00300B44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sid w:val="00300B4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a4">
    <w:name w:val="Основной текст Знак"/>
    <w:basedOn w:val="a0"/>
    <w:link w:val="a3"/>
    <w:qFormat/>
    <w:rsid w:val="00300B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5">
    <w:name w:val="Font Style15"/>
    <w:basedOn w:val="a0"/>
    <w:rsid w:val="00300B44"/>
    <w:rPr>
      <w:rFonts w:ascii="Times New Roman" w:hAnsi="Times New Roman" w:cs="Times New Roman" w:hint="default"/>
      <w:spacing w:val="-10"/>
      <w:sz w:val="28"/>
      <w:szCs w:val="28"/>
    </w:rPr>
  </w:style>
  <w:style w:type="paragraph" w:customStyle="1" w:styleId="11">
    <w:name w:val="Абзац списка1"/>
    <w:basedOn w:val="a"/>
    <w:uiPriority w:val="34"/>
    <w:qFormat/>
    <w:rsid w:val="00300B44"/>
    <w:pPr>
      <w:ind w:left="720"/>
      <w:contextualSpacing/>
    </w:pPr>
  </w:style>
  <w:style w:type="paragraph" w:customStyle="1" w:styleId="ConsTitle">
    <w:name w:val="ConsTitle"/>
    <w:rsid w:val="00300B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501BD6-4C97-4F3C-BB66-E64B32CE7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Company>Microsoft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2018-04-19T12:18:00Z</dcterms:created>
  <dcterms:modified xsi:type="dcterms:W3CDTF">2018-04-19T12:18:00Z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