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F8" w:rsidRPr="009A74F8" w:rsidRDefault="009A74F8" w:rsidP="009A74F8">
      <w:pPr>
        <w:spacing w:after="0" w:line="240" w:lineRule="auto"/>
        <w:rPr>
          <w:rFonts w:ascii="Arial" w:eastAsia="Times New Roman" w:hAnsi="Arial" w:cs="Arial"/>
          <w:color w:val="999999"/>
          <w:spacing w:val="9"/>
          <w:sz w:val="18"/>
          <w:szCs w:val="18"/>
          <w:lang w:eastAsia="ru-RU"/>
        </w:rPr>
      </w:pPr>
      <w:r w:rsidRPr="009A74F8">
        <w:rPr>
          <w:rFonts w:ascii="Arial" w:eastAsia="Times New Roman" w:hAnsi="Arial" w:cs="Arial"/>
          <w:color w:val="999999"/>
          <w:spacing w:val="9"/>
          <w:sz w:val="18"/>
          <w:szCs w:val="18"/>
          <w:lang w:eastAsia="ru-RU"/>
        </w:rPr>
        <w:t>01.03.2023 00:00</w:t>
      </w:r>
    </w:p>
    <w:p w:rsidR="009A74F8" w:rsidRPr="009A74F8" w:rsidRDefault="009A74F8" w:rsidP="009A74F8">
      <w:pPr>
        <w:spacing w:after="0" w:line="240" w:lineRule="auto"/>
        <w:rPr>
          <w:rFonts w:ascii="Arial" w:eastAsia="Times New Roman" w:hAnsi="Arial" w:cs="Arial"/>
          <w:color w:val="999999"/>
          <w:spacing w:val="5"/>
          <w:sz w:val="18"/>
          <w:szCs w:val="18"/>
          <w:lang w:eastAsia="ru-RU"/>
        </w:rPr>
      </w:pPr>
      <w:proofErr w:type="spellStart"/>
      <w:proofErr w:type="gramStart"/>
      <w:r w:rsidRPr="009A74F8">
        <w:rPr>
          <w:rFonts w:ascii="Arial" w:eastAsia="Times New Roman" w:hAnsi="Arial" w:cs="Arial"/>
          <w:color w:val="999999"/>
          <w:spacing w:val="5"/>
          <w:sz w:val="18"/>
          <w:szCs w:val="18"/>
          <w:lang w:eastAsia="ru-RU"/>
        </w:rPr>
        <w:t>Рубрика:</w:t>
      </w:r>
      <w:hyperlink r:id="rId4" w:history="1">
        <w:r w:rsidRPr="009A74F8">
          <w:rPr>
            <w:rFonts w:ascii="Arial" w:eastAsia="Times New Roman" w:hAnsi="Arial" w:cs="Arial"/>
            <w:color w:val="999999"/>
            <w:spacing w:val="3"/>
            <w:sz w:val="18"/>
            <w:szCs w:val="18"/>
            <w:u w:val="single"/>
            <w:lang w:eastAsia="ru-RU"/>
          </w:rPr>
          <w:t>Экономика</w:t>
        </w:r>
        <w:proofErr w:type="spellEnd"/>
        <w:proofErr w:type="gramEnd"/>
      </w:hyperlink>
    </w:p>
    <w:p w:rsidR="009A74F8" w:rsidRPr="009A74F8" w:rsidRDefault="009A74F8" w:rsidP="009A74F8">
      <w:pPr>
        <w:spacing w:after="150" w:line="540" w:lineRule="atLeast"/>
        <w:jc w:val="center"/>
        <w:outlineLvl w:val="0"/>
        <w:rPr>
          <w:rFonts w:ascii="Arial" w:eastAsia="Times New Roman" w:hAnsi="Arial" w:cs="Arial"/>
          <w:b/>
          <w:bCs/>
          <w:color w:val="252525"/>
          <w:spacing w:val="2"/>
          <w:kern w:val="36"/>
          <w:sz w:val="32"/>
          <w:szCs w:val="32"/>
          <w:lang w:eastAsia="ru-RU"/>
        </w:rPr>
      </w:pPr>
      <w:r w:rsidRPr="009A74F8">
        <w:rPr>
          <w:rFonts w:ascii="Arial" w:eastAsia="Times New Roman" w:hAnsi="Arial" w:cs="Arial"/>
          <w:b/>
          <w:bCs/>
          <w:color w:val="252525"/>
          <w:spacing w:val="2"/>
          <w:kern w:val="36"/>
          <w:sz w:val="32"/>
          <w:szCs w:val="32"/>
          <w:lang w:eastAsia="ru-RU"/>
        </w:rPr>
        <w:t>Жители смогут требовать перерасчет платы за вывоз мусора при отъезде в отпуск или на дачу</w:t>
      </w:r>
    </w:p>
    <w:p w:rsidR="009A74F8" w:rsidRPr="009A74F8" w:rsidRDefault="009A74F8" w:rsidP="009A74F8">
      <w:pPr>
        <w:spacing w:line="240" w:lineRule="auto"/>
        <w:rPr>
          <w:rFonts w:ascii="Arial" w:eastAsia="Times New Roman" w:hAnsi="Arial" w:cs="Arial"/>
          <w:color w:val="5D6F7B"/>
          <w:sz w:val="18"/>
          <w:szCs w:val="18"/>
          <w:lang w:eastAsia="ru-RU"/>
        </w:rPr>
      </w:pPr>
      <w:hyperlink r:id="rId5" w:history="1">
        <w:r w:rsidRPr="009A74F8">
          <w:rPr>
            <w:rFonts w:ascii="Arial" w:eastAsia="Times New Roman" w:hAnsi="Arial" w:cs="Arial"/>
            <w:b/>
            <w:bCs/>
            <w:color w:val="5D6F7B"/>
            <w:sz w:val="18"/>
            <w:szCs w:val="18"/>
            <w:u w:val="single"/>
            <w:lang w:eastAsia="ru-RU"/>
          </w:rPr>
          <w:t>Марина Трубилина</w:t>
        </w:r>
      </w:hyperlink>
      <w:bookmarkStart w:id="0" w:name="_GoBack"/>
      <w:bookmarkEnd w:id="0"/>
    </w:p>
    <w:p w:rsidR="009A74F8" w:rsidRPr="009A74F8" w:rsidRDefault="009A74F8" w:rsidP="009A74F8">
      <w:pPr>
        <w:spacing w:line="405" w:lineRule="atLeast"/>
        <w:rPr>
          <w:rFonts w:ascii="Arial" w:eastAsia="Times New Roman" w:hAnsi="Arial" w:cs="Arial"/>
          <w:color w:val="252525"/>
          <w:spacing w:val="2"/>
          <w:sz w:val="26"/>
          <w:szCs w:val="26"/>
          <w:lang w:eastAsia="ru-RU"/>
        </w:rPr>
      </w:pPr>
      <w:r w:rsidRPr="009A74F8">
        <w:rPr>
          <w:rFonts w:ascii="Arial" w:eastAsia="Times New Roman" w:hAnsi="Arial" w:cs="Arial"/>
          <w:color w:val="252525"/>
          <w:spacing w:val="2"/>
          <w:sz w:val="26"/>
          <w:szCs w:val="26"/>
          <w:lang w:eastAsia="ru-RU"/>
        </w:rPr>
        <w:t>Требовать перерасчет платы за вывоз мусора при отъезде в отпуск или на дачу могут жители. Вступают в силу изменения в правила предоставления коммунальных услуг.</w:t>
      </w:r>
    </w:p>
    <w:p w:rsidR="009A74F8" w:rsidRPr="009A74F8" w:rsidRDefault="009A74F8" w:rsidP="009A74F8">
      <w:pPr>
        <w:spacing w:after="240" w:line="450" w:lineRule="atLeast"/>
        <w:rPr>
          <w:rFonts w:ascii="Arial" w:eastAsia="Times New Roman" w:hAnsi="Arial" w:cs="Arial"/>
          <w:color w:val="333333"/>
          <w:spacing w:val="2"/>
          <w:sz w:val="26"/>
          <w:szCs w:val="26"/>
          <w:lang w:eastAsia="ru-RU"/>
        </w:rPr>
      </w:pPr>
      <w:r w:rsidRPr="009A74F8">
        <w:rPr>
          <w:rFonts w:ascii="Arial" w:eastAsia="Times New Roman" w:hAnsi="Arial" w:cs="Arial"/>
          <w:color w:val="333333"/>
          <w:spacing w:val="2"/>
          <w:sz w:val="26"/>
          <w:szCs w:val="26"/>
          <w:lang w:eastAsia="ru-RU"/>
        </w:rPr>
        <w:t>Теперь при временном отсутствии дома (не менее пяти дней) жители могут попросить перерасчет за мусор, если предоставят подтверждающие свое отсутствие документы. При этом плата уменьшится пропорционально тому, сколько жителей не проживало в помещении. Если это единственный жилец, то плату за эти дни обнулят полностью, если же он один из пяти проживающих, "скидка" составит одну пятую.</w:t>
      </w:r>
    </w:p>
    <w:p w:rsidR="009A74F8" w:rsidRPr="009A74F8" w:rsidRDefault="009A74F8" w:rsidP="009A74F8">
      <w:pPr>
        <w:spacing w:after="240" w:line="450" w:lineRule="atLeast"/>
        <w:rPr>
          <w:rFonts w:ascii="Arial" w:eastAsia="Times New Roman" w:hAnsi="Arial" w:cs="Arial"/>
          <w:color w:val="333333"/>
          <w:spacing w:val="2"/>
          <w:sz w:val="26"/>
          <w:szCs w:val="26"/>
          <w:lang w:eastAsia="ru-RU"/>
        </w:rPr>
      </w:pPr>
      <w:r w:rsidRPr="009A74F8">
        <w:rPr>
          <w:rFonts w:ascii="Arial" w:eastAsia="Times New Roman" w:hAnsi="Arial" w:cs="Arial"/>
          <w:color w:val="333333"/>
          <w:spacing w:val="2"/>
          <w:sz w:val="26"/>
          <w:szCs w:val="26"/>
          <w:lang w:eastAsia="ru-RU"/>
        </w:rPr>
        <w:t>Сейчас возможны два варианта оплаты вывоза твердых коммунальных отходов - по количеству проживающих в квартире или же по количеству квадратных метров (какого способа придерживаться, выбирает регион). Второй вариант выбрали 17 регионов России.</w:t>
      </w:r>
    </w:p>
    <w:p w:rsidR="009A74F8" w:rsidRPr="009A74F8" w:rsidRDefault="009A74F8" w:rsidP="009A74F8">
      <w:pPr>
        <w:spacing w:after="240" w:line="450" w:lineRule="atLeast"/>
        <w:rPr>
          <w:rFonts w:ascii="Arial" w:eastAsia="Times New Roman" w:hAnsi="Arial" w:cs="Arial"/>
          <w:color w:val="333333"/>
          <w:spacing w:val="2"/>
          <w:sz w:val="26"/>
          <w:szCs w:val="26"/>
          <w:lang w:eastAsia="ru-RU"/>
        </w:rPr>
      </w:pPr>
      <w:r w:rsidRPr="009A74F8">
        <w:rPr>
          <w:rFonts w:ascii="Arial" w:eastAsia="Times New Roman" w:hAnsi="Arial" w:cs="Arial"/>
          <w:color w:val="333333"/>
          <w:spacing w:val="2"/>
          <w:sz w:val="26"/>
          <w:szCs w:val="26"/>
          <w:lang w:eastAsia="ru-RU"/>
        </w:rPr>
        <w:t xml:space="preserve">В случаях когда плата за ТКО взимается по количеству проживающих, действует обычный порядок перерасчета платы за коммунальные ресурсы, отмечает зампредседателя Комитета Госдумы по строительству и ЖКХ Светлана </w:t>
      </w:r>
      <w:proofErr w:type="spellStart"/>
      <w:r w:rsidRPr="009A74F8">
        <w:rPr>
          <w:rFonts w:ascii="Arial" w:eastAsia="Times New Roman" w:hAnsi="Arial" w:cs="Arial"/>
          <w:color w:val="333333"/>
          <w:spacing w:val="2"/>
          <w:sz w:val="26"/>
          <w:szCs w:val="26"/>
          <w:lang w:eastAsia="ru-RU"/>
        </w:rPr>
        <w:t>Разворотнева</w:t>
      </w:r>
      <w:proofErr w:type="spellEnd"/>
      <w:r w:rsidRPr="009A74F8">
        <w:rPr>
          <w:rFonts w:ascii="Arial" w:eastAsia="Times New Roman" w:hAnsi="Arial" w:cs="Arial"/>
          <w:color w:val="333333"/>
          <w:spacing w:val="2"/>
          <w:sz w:val="26"/>
          <w:szCs w:val="26"/>
          <w:lang w:eastAsia="ru-RU"/>
        </w:rPr>
        <w:t xml:space="preserve">. Если же говорить о регионах, которые выбрали способ оплаты по квадратным метрам, до сих пор не существовало инструмента корректировки платы в случае, если человек фактически не проживал в помещении. Особенно это касалось городов, где люди летом массово уезжают на дачи, например Москвы и Подмосковья. На даче человек живет от силы месяц в году, но полностью оплачивает вывоз мусора за весь год. Требование ввести возможность перерасчета и для них давно звучало со стороны граждан, отмечает </w:t>
      </w:r>
      <w:proofErr w:type="spellStart"/>
      <w:r w:rsidRPr="009A74F8">
        <w:rPr>
          <w:rFonts w:ascii="Arial" w:eastAsia="Times New Roman" w:hAnsi="Arial" w:cs="Arial"/>
          <w:color w:val="333333"/>
          <w:spacing w:val="2"/>
          <w:sz w:val="26"/>
          <w:szCs w:val="26"/>
          <w:lang w:eastAsia="ru-RU"/>
        </w:rPr>
        <w:t>Разворотнева</w:t>
      </w:r>
      <w:proofErr w:type="spellEnd"/>
      <w:r w:rsidRPr="009A74F8">
        <w:rPr>
          <w:rFonts w:ascii="Arial" w:eastAsia="Times New Roman" w:hAnsi="Arial" w:cs="Arial"/>
          <w:color w:val="333333"/>
          <w:spacing w:val="2"/>
          <w:sz w:val="26"/>
          <w:szCs w:val="26"/>
          <w:lang w:eastAsia="ru-RU"/>
        </w:rPr>
        <w:t>.</w:t>
      </w:r>
    </w:p>
    <w:p w:rsidR="009A74F8" w:rsidRPr="009A74F8" w:rsidRDefault="009A74F8" w:rsidP="009A74F8">
      <w:pPr>
        <w:spacing w:after="240" w:line="450" w:lineRule="atLeast"/>
        <w:rPr>
          <w:rFonts w:ascii="Arial" w:eastAsia="Times New Roman" w:hAnsi="Arial" w:cs="Arial"/>
          <w:color w:val="333333"/>
          <w:spacing w:val="2"/>
          <w:sz w:val="26"/>
          <w:szCs w:val="26"/>
          <w:lang w:eastAsia="ru-RU"/>
        </w:rPr>
      </w:pPr>
      <w:r w:rsidRPr="009A74F8">
        <w:rPr>
          <w:rFonts w:ascii="Arial" w:eastAsia="Times New Roman" w:hAnsi="Arial" w:cs="Arial"/>
          <w:color w:val="333333"/>
          <w:spacing w:val="2"/>
          <w:sz w:val="26"/>
          <w:szCs w:val="26"/>
          <w:lang w:eastAsia="ru-RU"/>
        </w:rPr>
        <w:t>Возможность перерасчета платы пропорционально количеству дней отсутствия потребителя была предусмотрена и раньше, но были сложности с расчетами. Теперь появились нужные формулы. Постановление, вышедшее прошлой осенью, вступает в силу с 1 марта, однако могло применяться и раньше, уточнили в Минприроды.</w:t>
      </w:r>
    </w:p>
    <w:p w:rsidR="009A74F8" w:rsidRPr="009A74F8" w:rsidRDefault="009A74F8" w:rsidP="009A74F8">
      <w:pPr>
        <w:spacing w:line="240" w:lineRule="auto"/>
        <w:rPr>
          <w:rFonts w:ascii="Arial" w:eastAsia="Times New Roman" w:hAnsi="Arial" w:cs="Arial"/>
          <w:color w:val="000000"/>
          <w:sz w:val="18"/>
          <w:szCs w:val="18"/>
          <w:lang w:eastAsia="ru-RU"/>
        </w:rPr>
      </w:pPr>
      <w:hyperlink r:id="rId6" w:history="1">
        <w:r w:rsidRPr="009A74F8">
          <w:rPr>
            <w:rFonts w:ascii="Arial" w:eastAsia="Times New Roman" w:hAnsi="Arial" w:cs="Arial"/>
            <w:b/>
            <w:bCs/>
            <w:color w:val="5D6F7B"/>
            <w:sz w:val="18"/>
            <w:szCs w:val="18"/>
            <w:u w:val="single"/>
            <w:lang w:eastAsia="ru-RU"/>
          </w:rPr>
          <w:t>Российская газета - Федеральный выпуск: №43(8988)</w:t>
        </w:r>
      </w:hyperlink>
    </w:p>
    <w:p w:rsidR="00C90E39" w:rsidRPr="0085114B" w:rsidRDefault="00C90E39" w:rsidP="0085114B">
      <w:pPr>
        <w:jc w:val="both"/>
        <w:rPr>
          <w:sz w:val="28"/>
          <w:szCs w:val="28"/>
        </w:rPr>
      </w:pPr>
    </w:p>
    <w:sectPr w:rsidR="00C90E39" w:rsidRPr="0085114B" w:rsidSect="009A74F8">
      <w:pgSz w:w="11906" w:h="16838"/>
      <w:pgMar w:top="568"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4B"/>
    <w:rsid w:val="0085114B"/>
    <w:rsid w:val="009A74F8"/>
    <w:rsid w:val="00C9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05FB6-6579-4AB6-A58E-F18747BD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18563">
      <w:bodyDiv w:val="1"/>
      <w:marLeft w:val="0"/>
      <w:marRight w:val="0"/>
      <w:marTop w:val="0"/>
      <w:marBottom w:val="0"/>
      <w:divBdr>
        <w:top w:val="none" w:sz="0" w:space="0" w:color="auto"/>
        <w:left w:val="none" w:sz="0" w:space="0" w:color="auto"/>
        <w:bottom w:val="none" w:sz="0" w:space="0" w:color="auto"/>
        <w:right w:val="none" w:sz="0" w:space="0" w:color="auto"/>
      </w:divBdr>
      <w:divsChild>
        <w:div w:id="1843474367">
          <w:marLeft w:val="-240"/>
          <w:marRight w:val="-240"/>
          <w:marTop w:val="0"/>
          <w:marBottom w:val="270"/>
          <w:divBdr>
            <w:top w:val="none" w:sz="0" w:space="0" w:color="auto"/>
            <w:left w:val="none" w:sz="0" w:space="0" w:color="auto"/>
            <w:bottom w:val="none" w:sz="0" w:space="0" w:color="auto"/>
            <w:right w:val="none" w:sz="0" w:space="0" w:color="auto"/>
          </w:divBdr>
          <w:divsChild>
            <w:div w:id="260918762">
              <w:marLeft w:val="0"/>
              <w:marRight w:val="300"/>
              <w:marTop w:val="0"/>
              <w:marBottom w:val="0"/>
              <w:divBdr>
                <w:top w:val="none" w:sz="0" w:space="0" w:color="auto"/>
                <w:left w:val="none" w:sz="0" w:space="0" w:color="auto"/>
                <w:bottom w:val="none" w:sz="0" w:space="0" w:color="auto"/>
                <w:right w:val="none" w:sz="0" w:space="0" w:color="auto"/>
              </w:divBdr>
            </w:div>
            <w:div w:id="1555971513">
              <w:marLeft w:val="0"/>
              <w:marRight w:val="0"/>
              <w:marTop w:val="0"/>
              <w:marBottom w:val="0"/>
              <w:divBdr>
                <w:top w:val="none" w:sz="0" w:space="0" w:color="auto"/>
                <w:left w:val="none" w:sz="0" w:space="0" w:color="auto"/>
                <w:bottom w:val="none" w:sz="0" w:space="0" w:color="auto"/>
                <w:right w:val="none" w:sz="0" w:space="0" w:color="auto"/>
              </w:divBdr>
              <w:divsChild>
                <w:div w:id="5856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7494">
          <w:marLeft w:val="0"/>
          <w:marRight w:val="0"/>
          <w:marTop w:val="0"/>
          <w:marBottom w:val="0"/>
          <w:divBdr>
            <w:top w:val="none" w:sz="0" w:space="0" w:color="auto"/>
            <w:left w:val="none" w:sz="0" w:space="0" w:color="auto"/>
            <w:bottom w:val="none" w:sz="0" w:space="0" w:color="auto"/>
            <w:right w:val="none" w:sz="0" w:space="0" w:color="auto"/>
          </w:divBdr>
          <w:divsChild>
            <w:div w:id="1330674574">
              <w:marLeft w:val="0"/>
              <w:marRight w:val="0"/>
              <w:marTop w:val="0"/>
              <w:marBottom w:val="0"/>
              <w:divBdr>
                <w:top w:val="none" w:sz="0" w:space="0" w:color="auto"/>
                <w:left w:val="none" w:sz="0" w:space="0" w:color="auto"/>
                <w:bottom w:val="none" w:sz="0" w:space="0" w:color="auto"/>
                <w:right w:val="none" w:sz="0" w:space="0" w:color="auto"/>
              </w:divBdr>
            </w:div>
          </w:divsChild>
        </w:div>
        <w:div w:id="1322274465">
          <w:marLeft w:val="0"/>
          <w:marRight w:val="0"/>
          <w:marTop w:val="0"/>
          <w:marBottom w:val="240"/>
          <w:divBdr>
            <w:top w:val="single" w:sz="6" w:space="4" w:color="EEEEEE"/>
            <w:left w:val="none" w:sz="0" w:space="0" w:color="auto"/>
            <w:bottom w:val="single" w:sz="6" w:space="4" w:color="EEEEEE"/>
            <w:right w:val="none" w:sz="0" w:space="0" w:color="auto"/>
          </w:divBdr>
          <w:divsChild>
            <w:div w:id="313994225">
              <w:marLeft w:val="0"/>
              <w:marRight w:val="75"/>
              <w:marTop w:val="0"/>
              <w:marBottom w:val="0"/>
              <w:divBdr>
                <w:top w:val="none" w:sz="0" w:space="0" w:color="auto"/>
                <w:left w:val="none" w:sz="0" w:space="0" w:color="auto"/>
                <w:bottom w:val="none" w:sz="0" w:space="0" w:color="auto"/>
                <w:right w:val="none" w:sz="0" w:space="0" w:color="auto"/>
              </w:divBdr>
              <w:divsChild>
                <w:div w:id="8037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0379">
          <w:marLeft w:val="0"/>
          <w:marRight w:val="0"/>
          <w:marTop w:val="0"/>
          <w:marBottom w:val="0"/>
          <w:divBdr>
            <w:top w:val="none" w:sz="0" w:space="0" w:color="auto"/>
            <w:left w:val="none" w:sz="0" w:space="0" w:color="auto"/>
            <w:bottom w:val="none" w:sz="0" w:space="0" w:color="auto"/>
            <w:right w:val="none" w:sz="0" w:space="0" w:color="auto"/>
          </w:divBdr>
          <w:divsChild>
            <w:div w:id="440346433">
              <w:marLeft w:val="0"/>
              <w:marRight w:val="0"/>
              <w:marTop w:val="0"/>
              <w:marBottom w:val="180"/>
              <w:divBdr>
                <w:top w:val="none" w:sz="0" w:space="0" w:color="auto"/>
                <w:left w:val="none" w:sz="0" w:space="0" w:color="auto"/>
                <w:bottom w:val="single" w:sz="6" w:space="6" w:color="EEEEEE"/>
                <w:right w:val="none" w:sz="0" w:space="0" w:color="auto"/>
              </w:divBdr>
            </w:div>
          </w:divsChild>
        </w:div>
        <w:div w:id="812524451">
          <w:marLeft w:val="0"/>
          <w:marRight w:val="0"/>
          <w:marTop w:val="0"/>
          <w:marBottom w:val="0"/>
          <w:divBdr>
            <w:top w:val="none" w:sz="0" w:space="0" w:color="auto"/>
            <w:left w:val="none" w:sz="0" w:space="0" w:color="auto"/>
            <w:bottom w:val="none" w:sz="0" w:space="0" w:color="auto"/>
            <w:right w:val="none" w:sz="0" w:space="0" w:color="auto"/>
          </w:divBdr>
          <w:divsChild>
            <w:div w:id="1593397542">
              <w:marLeft w:val="0"/>
              <w:marRight w:val="0"/>
              <w:marTop w:val="0"/>
              <w:marBottom w:val="0"/>
              <w:divBdr>
                <w:top w:val="none" w:sz="0" w:space="0" w:color="auto"/>
                <w:left w:val="none" w:sz="0" w:space="0" w:color="auto"/>
                <w:bottom w:val="none" w:sz="0" w:space="0" w:color="auto"/>
                <w:right w:val="none" w:sz="0" w:space="0" w:color="auto"/>
              </w:divBdr>
              <w:divsChild>
                <w:div w:id="1828546804">
                  <w:marLeft w:val="0"/>
                  <w:marRight w:val="0"/>
                  <w:marTop w:val="0"/>
                  <w:marBottom w:val="0"/>
                  <w:divBdr>
                    <w:top w:val="none" w:sz="0" w:space="0" w:color="auto"/>
                    <w:left w:val="none" w:sz="0" w:space="0" w:color="auto"/>
                    <w:bottom w:val="none" w:sz="0" w:space="0" w:color="auto"/>
                    <w:right w:val="none" w:sz="0" w:space="0" w:color="auto"/>
                  </w:divBdr>
                  <w:divsChild>
                    <w:div w:id="1660158645">
                      <w:marLeft w:val="0"/>
                      <w:marRight w:val="0"/>
                      <w:marTop w:val="0"/>
                      <w:marBottom w:val="0"/>
                      <w:divBdr>
                        <w:top w:val="none" w:sz="0" w:space="0" w:color="auto"/>
                        <w:left w:val="none" w:sz="0" w:space="0" w:color="auto"/>
                        <w:bottom w:val="none" w:sz="0" w:space="0" w:color="auto"/>
                        <w:right w:val="none" w:sz="0" w:space="0" w:color="auto"/>
                      </w:divBdr>
                    </w:div>
                  </w:divsChild>
                </w:div>
                <w:div w:id="621620903">
                  <w:marLeft w:val="0"/>
                  <w:marRight w:val="0"/>
                  <w:marTop w:val="0"/>
                  <w:marBottom w:val="0"/>
                  <w:divBdr>
                    <w:top w:val="none" w:sz="0" w:space="0" w:color="auto"/>
                    <w:left w:val="none" w:sz="0" w:space="0" w:color="auto"/>
                    <w:bottom w:val="none" w:sz="0" w:space="0" w:color="auto"/>
                    <w:right w:val="none" w:sz="0" w:space="0" w:color="auto"/>
                  </w:divBdr>
                  <w:divsChild>
                    <w:div w:id="642463378">
                      <w:marLeft w:val="0"/>
                      <w:marRight w:val="0"/>
                      <w:marTop w:val="0"/>
                      <w:marBottom w:val="0"/>
                      <w:divBdr>
                        <w:top w:val="none" w:sz="0" w:space="0" w:color="auto"/>
                        <w:left w:val="none" w:sz="0" w:space="0" w:color="auto"/>
                        <w:bottom w:val="none" w:sz="0" w:space="0" w:color="auto"/>
                        <w:right w:val="none" w:sz="0" w:space="0" w:color="auto"/>
                      </w:divBdr>
                      <w:divsChild>
                        <w:div w:id="760370497">
                          <w:marLeft w:val="0"/>
                          <w:marRight w:val="0"/>
                          <w:marTop w:val="0"/>
                          <w:marBottom w:val="0"/>
                          <w:divBdr>
                            <w:top w:val="none" w:sz="0" w:space="0" w:color="auto"/>
                            <w:left w:val="none" w:sz="0" w:space="0" w:color="auto"/>
                            <w:bottom w:val="none" w:sz="0" w:space="0" w:color="auto"/>
                            <w:right w:val="none" w:sz="0" w:space="0" w:color="auto"/>
                          </w:divBdr>
                          <w:divsChild>
                            <w:div w:id="663554697">
                              <w:marLeft w:val="0"/>
                              <w:marRight w:val="0"/>
                              <w:marTop w:val="0"/>
                              <w:marBottom w:val="0"/>
                              <w:divBdr>
                                <w:top w:val="none" w:sz="0" w:space="0" w:color="auto"/>
                                <w:left w:val="none" w:sz="0" w:space="0" w:color="auto"/>
                                <w:bottom w:val="none" w:sz="0" w:space="0" w:color="auto"/>
                                <w:right w:val="none" w:sz="0" w:space="0" w:color="auto"/>
                              </w:divBdr>
                              <w:divsChild>
                                <w:div w:id="1493527497">
                                  <w:marLeft w:val="0"/>
                                  <w:marRight w:val="0"/>
                                  <w:marTop w:val="0"/>
                                  <w:marBottom w:val="300"/>
                                  <w:divBdr>
                                    <w:top w:val="none" w:sz="0" w:space="0" w:color="auto"/>
                                    <w:left w:val="none" w:sz="0" w:space="0" w:color="auto"/>
                                    <w:bottom w:val="none" w:sz="0" w:space="0" w:color="auto"/>
                                    <w:right w:val="none" w:sz="0" w:space="0" w:color="auto"/>
                                  </w:divBdr>
                                  <w:divsChild>
                                    <w:div w:id="1270313340">
                                      <w:marLeft w:val="0"/>
                                      <w:marRight w:val="0"/>
                                      <w:marTop w:val="0"/>
                                      <w:marBottom w:val="0"/>
                                      <w:divBdr>
                                        <w:top w:val="none" w:sz="0" w:space="0" w:color="auto"/>
                                        <w:left w:val="none" w:sz="0" w:space="0" w:color="auto"/>
                                        <w:bottom w:val="none" w:sz="0" w:space="0" w:color="auto"/>
                                        <w:right w:val="none" w:sz="0" w:space="0" w:color="auto"/>
                                      </w:divBdr>
                                      <w:divsChild>
                                        <w:div w:id="1057779271">
                                          <w:marLeft w:val="0"/>
                                          <w:marRight w:val="0"/>
                                          <w:marTop w:val="0"/>
                                          <w:marBottom w:val="0"/>
                                          <w:divBdr>
                                            <w:top w:val="none" w:sz="0" w:space="0" w:color="auto"/>
                                            <w:left w:val="none" w:sz="0" w:space="0" w:color="auto"/>
                                            <w:bottom w:val="none" w:sz="0" w:space="0" w:color="auto"/>
                                            <w:right w:val="none" w:sz="0" w:space="0" w:color="auto"/>
                                          </w:divBdr>
                                          <w:divsChild>
                                            <w:div w:id="432870556">
                                              <w:marLeft w:val="0"/>
                                              <w:marRight w:val="0"/>
                                              <w:marTop w:val="0"/>
                                              <w:marBottom w:val="0"/>
                                              <w:divBdr>
                                                <w:top w:val="none" w:sz="0" w:space="0" w:color="auto"/>
                                                <w:left w:val="none" w:sz="0" w:space="0" w:color="auto"/>
                                                <w:bottom w:val="none" w:sz="0" w:space="0" w:color="auto"/>
                                                <w:right w:val="none" w:sz="0" w:space="0" w:color="auto"/>
                                              </w:divBdr>
                                              <w:divsChild>
                                                <w:div w:id="1248616922">
                                                  <w:marLeft w:val="0"/>
                                                  <w:marRight w:val="0"/>
                                                  <w:marTop w:val="0"/>
                                                  <w:marBottom w:val="0"/>
                                                  <w:divBdr>
                                                    <w:top w:val="none" w:sz="0" w:space="0" w:color="auto"/>
                                                    <w:left w:val="none" w:sz="0" w:space="0" w:color="auto"/>
                                                    <w:bottom w:val="none" w:sz="0" w:space="0" w:color="auto"/>
                                                    <w:right w:val="none" w:sz="0" w:space="0" w:color="auto"/>
                                                  </w:divBdr>
                                                  <w:divsChild>
                                                    <w:div w:id="1799101574">
                                                      <w:marLeft w:val="0"/>
                                                      <w:marRight w:val="0"/>
                                                      <w:marTop w:val="0"/>
                                                      <w:marBottom w:val="0"/>
                                                      <w:divBdr>
                                                        <w:top w:val="none" w:sz="0" w:space="0" w:color="auto"/>
                                                        <w:left w:val="none" w:sz="0" w:space="0" w:color="auto"/>
                                                        <w:bottom w:val="none" w:sz="0" w:space="0" w:color="auto"/>
                                                        <w:right w:val="none" w:sz="0" w:space="0" w:color="auto"/>
                                                      </w:divBdr>
                                                      <w:divsChild>
                                                        <w:div w:id="42533279">
                                                          <w:marLeft w:val="0"/>
                                                          <w:marRight w:val="0"/>
                                                          <w:marTop w:val="0"/>
                                                          <w:marBottom w:val="0"/>
                                                          <w:divBdr>
                                                            <w:top w:val="none" w:sz="0" w:space="0" w:color="auto"/>
                                                            <w:left w:val="none" w:sz="0" w:space="0" w:color="auto"/>
                                                            <w:bottom w:val="none" w:sz="0" w:space="0" w:color="auto"/>
                                                            <w:right w:val="none" w:sz="0" w:space="0" w:color="auto"/>
                                                          </w:divBdr>
                                                          <w:divsChild>
                                                            <w:div w:id="388378561">
                                                              <w:marLeft w:val="0"/>
                                                              <w:marRight w:val="0"/>
                                                              <w:marTop w:val="0"/>
                                                              <w:marBottom w:val="0"/>
                                                              <w:divBdr>
                                                                <w:top w:val="none" w:sz="0" w:space="0" w:color="auto"/>
                                                                <w:left w:val="none" w:sz="0" w:space="0" w:color="auto"/>
                                                                <w:bottom w:val="none" w:sz="0" w:space="0" w:color="auto"/>
                                                                <w:right w:val="none" w:sz="0" w:space="0" w:color="auto"/>
                                                              </w:divBdr>
                                                              <w:divsChild>
                                                                <w:div w:id="1128813795">
                                                                  <w:marLeft w:val="0"/>
                                                                  <w:marRight w:val="0"/>
                                                                  <w:marTop w:val="0"/>
                                                                  <w:marBottom w:val="0"/>
                                                                  <w:divBdr>
                                                                    <w:top w:val="none" w:sz="0" w:space="0" w:color="auto"/>
                                                                    <w:left w:val="none" w:sz="0" w:space="0" w:color="auto"/>
                                                                    <w:bottom w:val="none" w:sz="0" w:space="0" w:color="auto"/>
                                                                    <w:right w:val="none" w:sz="0" w:space="0" w:color="auto"/>
                                                                  </w:divBdr>
                                                                  <w:divsChild>
                                                                    <w:div w:id="2955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8719">
                                                              <w:marLeft w:val="0"/>
                                                              <w:marRight w:val="0"/>
                                                              <w:marTop w:val="0"/>
                                                              <w:marBottom w:val="0"/>
                                                              <w:divBdr>
                                                                <w:top w:val="none" w:sz="0" w:space="0" w:color="auto"/>
                                                                <w:left w:val="none" w:sz="0" w:space="0" w:color="auto"/>
                                                                <w:bottom w:val="none" w:sz="0" w:space="0" w:color="auto"/>
                                                                <w:right w:val="none" w:sz="0" w:space="0" w:color="auto"/>
                                                              </w:divBdr>
                                                            </w:div>
                                                          </w:divsChild>
                                                        </w:div>
                                                        <w:div w:id="824593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07161">
                          <w:marLeft w:val="0"/>
                          <w:marRight w:val="0"/>
                          <w:marTop w:val="0"/>
                          <w:marBottom w:val="0"/>
                          <w:divBdr>
                            <w:top w:val="none" w:sz="0" w:space="0" w:color="auto"/>
                            <w:left w:val="none" w:sz="0" w:space="0" w:color="auto"/>
                            <w:bottom w:val="none" w:sz="0" w:space="0" w:color="auto"/>
                            <w:right w:val="none" w:sz="0" w:space="0" w:color="auto"/>
                          </w:divBdr>
                          <w:divsChild>
                            <w:div w:id="19548736">
                              <w:marLeft w:val="0"/>
                              <w:marRight w:val="0"/>
                              <w:marTop w:val="240"/>
                              <w:marBottom w:val="240"/>
                              <w:divBdr>
                                <w:top w:val="single" w:sz="6" w:space="12" w:color="F5F5F5"/>
                                <w:left w:val="none" w:sz="0" w:space="0" w:color="auto"/>
                                <w:bottom w:val="single" w:sz="6" w:space="20" w:color="F5F5F5"/>
                                <w:right w:val="none" w:sz="0" w:space="0" w:color="auto"/>
                              </w:divBdr>
                              <w:divsChild>
                                <w:div w:id="1756515353">
                                  <w:marLeft w:val="0"/>
                                  <w:marRight w:val="0"/>
                                  <w:marTop w:val="0"/>
                                  <w:marBottom w:val="0"/>
                                  <w:divBdr>
                                    <w:top w:val="none" w:sz="0" w:space="0" w:color="auto"/>
                                    <w:left w:val="none" w:sz="0" w:space="0" w:color="auto"/>
                                    <w:bottom w:val="none" w:sz="0" w:space="0" w:color="auto"/>
                                    <w:right w:val="none" w:sz="0" w:space="0" w:color="auto"/>
                                  </w:divBdr>
                                  <w:divsChild>
                                    <w:div w:id="11426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7088">
                  <w:marLeft w:val="0"/>
                  <w:marRight w:val="0"/>
                  <w:marTop w:val="0"/>
                  <w:marBottom w:val="300"/>
                  <w:divBdr>
                    <w:top w:val="none" w:sz="0" w:space="0" w:color="auto"/>
                    <w:left w:val="none" w:sz="0" w:space="0" w:color="auto"/>
                    <w:bottom w:val="single" w:sz="6" w:space="8" w:color="EEEEEE"/>
                    <w:right w:val="none" w:sz="0" w:space="0" w:color="auto"/>
                  </w:divBdr>
                  <w:divsChild>
                    <w:div w:id="1514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4621">
      <w:bodyDiv w:val="1"/>
      <w:marLeft w:val="0"/>
      <w:marRight w:val="0"/>
      <w:marTop w:val="0"/>
      <w:marBottom w:val="0"/>
      <w:divBdr>
        <w:top w:val="none" w:sz="0" w:space="0" w:color="auto"/>
        <w:left w:val="none" w:sz="0" w:space="0" w:color="auto"/>
        <w:bottom w:val="none" w:sz="0" w:space="0" w:color="auto"/>
        <w:right w:val="none" w:sz="0" w:space="0" w:color="auto"/>
      </w:divBdr>
      <w:divsChild>
        <w:div w:id="707682886">
          <w:marLeft w:val="-240"/>
          <w:marRight w:val="-240"/>
          <w:marTop w:val="0"/>
          <w:marBottom w:val="270"/>
          <w:divBdr>
            <w:top w:val="none" w:sz="0" w:space="0" w:color="auto"/>
            <w:left w:val="none" w:sz="0" w:space="0" w:color="auto"/>
            <w:bottom w:val="none" w:sz="0" w:space="0" w:color="auto"/>
            <w:right w:val="none" w:sz="0" w:space="0" w:color="auto"/>
          </w:divBdr>
          <w:divsChild>
            <w:div w:id="1979335996">
              <w:marLeft w:val="0"/>
              <w:marRight w:val="300"/>
              <w:marTop w:val="0"/>
              <w:marBottom w:val="0"/>
              <w:divBdr>
                <w:top w:val="none" w:sz="0" w:space="0" w:color="auto"/>
                <w:left w:val="none" w:sz="0" w:space="0" w:color="auto"/>
                <w:bottom w:val="none" w:sz="0" w:space="0" w:color="auto"/>
                <w:right w:val="none" w:sz="0" w:space="0" w:color="auto"/>
              </w:divBdr>
            </w:div>
            <w:div w:id="69734746">
              <w:marLeft w:val="0"/>
              <w:marRight w:val="0"/>
              <w:marTop w:val="0"/>
              <w:marBottom w:val="0"/>
              <w:divBdr>
                <w:top w:val="none" w:sz="0" w:space="0" w:color="auto"/>
                <w:left w:val="none" w:sz="0" w:space="0" w:color="auto"/>
                <w:bottom w:val="none" w:sz="0" w:space="0" w:color="auto"/>
                <w:right w:val="none" w:sz="0" w:space="0" w:color="auto"/>
              </w:divBdr>
              <w:divsChild>
                <w:div w:id="925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1419">
          <w:marLeft w:val="0"/>
          <w:marRight w:val="0"/>
          <w:marTop w:val="0"/>
          <w:marBottom w:val="0"/>
          <w:divBdr>
            <w:top w:val="none" w:sz="0" w:space="0" w:color="auto"/>
            <w:left w:val="none" w:sz="0" w:space="0" w:color="auto"/>
            <w:bottom w:val="none" w:sz="0" w:space="0" w:color="auto"/>
            <w:right w:val="none" w:sz="0" w:space="0" w:color="auto"/>
          </w:divBdr>
          <w:divsChild>
            <w:div w:id="1100639371">
              <w:marLeft w:val="0"/>
              <w:marRight w:val="0"/>
              <w:marTop w:val="0"/>
              <w:marBottom w:val="0"/>
              <w:divBdr>
                <w:top w:val="none" w:sz="0" w:space="0" w:color="auto"/>
                <w:left w:val="none" w:sz="0" w:space="0" w:color="auto"/>
                <w:bottom w:val="none" w:sz="0" w:space="0" w:color="auto"/>
                <w:right w:val="none" w:sz="0" w:space="0" w:color="auto"/>
              </w:divBdr>
            </w:div>
          </w:divsChild>
        </w:div>
        <w:div w:id="1232304793">
          <w:marLeft w:val="0"/>
          <w:marRight w:val="0"/>
          <w:marTop w:val="0"/>
          <w:marBottom w:val="240"/>
          <w:divBdr>
            <w:top w:val="single" w:sz="6" w:space="4" w:color="EEEEEE"/>
            <w:left w:val="none" w:sz="0" w:space="0" w:color="auto"/>
            <w:bottom w:val="single" w:sz="6" w:space="4" w:color="EEEEEE"/>
            <w:right w:val="none" w:sz="0" w:space="0" w:color="auto"/>
          </w:divBdr>
          <w:divsChild>
            <w:div w:id="1744177985">
              <w:marLeft w:val="0"/>
              <w:marRight w:val="75"/>
              <w:marTop w:val="0"/>
              <w:marBottom w:val="0"/>
              <w:divBdr>
                <w:top w:val="none" w:sz="0" w:space="0" w:color="auto"/>
                <w:left w:val="none" w:sz="0" w:space="0" w:color="auto"/>
                <w:bottom w:val="none" w:sz="0" w:space="0" w:color="auto"/>
                <w:right w:val="none" w:sz="0" w:space="0" w:color="auto"/>
              </w:divBdr>
              <w:divsChild>
                <w:div w:id="8798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651">
          <w:marLeft w:val="0"/>
          <w:marRight w:val="0"/>
          <w:marTop w:val="0"/>
          <w:marBottom w:val="0"/>
          <w:divBdr>
            <w:top w:val="none" w:sz="0" w:space="0" w:color="auto"/>
            <w:left w:val="none" w:sz="0" w:space="0" w:color="auto"/>
            <w:bottom w:val="none" w:sz="0" w:space="0" w:color="auto"/>
            <w:right w:val="none" w:sz="0" w:space="0" w:color="auto"/>
          </w:divBdr>
          <w:divsChild>
            <w:div w:id="1520849327">
              <w:marLeft w:val="0"/>
              <w:marRight w:val="0"/>
              <w:marTop w:val="0"/>
              <w:marBottom w:val="180"/>
              <w:divBdr>
                <w:top w:val="none" w:sz="0" w:space="0" w:color="auto"/>
                <w:left w:val="none" w:sz="0" w:space="0" w:color="auto"/>
                <w:bottom w:val="single" w:sz="6" w:space="6" w:color="EEEEEE"/>
                <w:right w:val="none" w:sz="0" w:space="0" w:color="auto"/>
              </w:divBdr>
            </w:div>
          </w:divsChild>
        </w:div>
        <w:div w:id="634067111">
          <w:marLeft w:val="0"/>
          <w:marRight w:val="0"/>
          <w:marTop w:val="0"/>
          <w:marBottom w:val="0"/>
          <w:divBdr>
            <w:top w:val="none" w:sz="0" w:space="0" w:color="auto"/>
            <w:left w:val="none" w:sz="0" w:space="0" w:color="auto"/>
            <w:bottom w:val="none" w:sz="0" w:space="0" w:color="auto"/>
            <w:right w:val="none" w:sz="0" w:space="0" w:color="auto"/>
          </w:divBdr>
          <w:divsChild>
            <w:div w:id="2094427758">
              <w:marLeft w:val="0"/>
              <w:marRight w:val="0"/>
              <w:marTop w:val="0"/>
              <w:marBottom w:val="0"/>
              <w:divBdr>
                <w:top w:val="none" w:sz="0" w:space="0" w:color="auto"/>
                <w:left w:val="none" w:sz="0" w:space="0" w:color="auto"/>
                <w:bottom w:val="none" w:sz="0" w:space="0" w:color="auto"/>
                <w:right w:val="none" w:sz="0" w:space="0" w:color="auto"/>
              </w:divBdr>
              <w:divsChild>
                <w:div w:id="208148280">
                  <w:marLeft w:val="0"/>
                  <w:marRight w:val="0"/>
                  <w:marTop w:val="0"/>
                  <w:marBottom w:val="240"/>
                  <w:divBdr>
                    <w:top w:val="none" w:sz="0" w:space="0" w:color="auto"/>
                    <w:left w:val="none" w:sz="0" w:space="0" w:color="auto"/>
                    <w:bottom w:val="single" w:sz="6" w:space="11" w:color="EEEEEE"/>
                    <w:right w:val="none" w:sz="0" w:space="0" w:color="auto"/>
                  </w:divBdr>
                  <w:divsChild>
                    <w:div w:id="1596741768">
                      <w:marLeft w:val="0"/>
                      <w:marRight w:val="0"/>
                      <w:marTop w:val="225"/>
                      <w:marBottom w:val="0"/>
                      <w:divBdr>
                        <w:top w:val="none" w:sz="0" w:space="0" w:color="auto"/>
                        <w:left w:val="none" w:sz="0" w:space="0" w:color="auto"/>
                        <w:bottom w:val="none" w:sz="0" w:space="0" w:color="auto"/>
                        <w:right w:val="none" w:sz="0" w:space="0" w:color="auto"/>
                      </w:divBdr>
                    </w:div>
                  </w:divsChild>
                </w:div>
                <w:div w:id="342515588">
                  <w:marLeft w:val="0"/>
                  <w:marRight w:val="0"/>
                  <w:marTop w:val="0"/>
                  <w:marBottom w:val="0"/>
                  <w:divBdr>
                    <w:top w:val="none" w:sz="0" w:space="0" w:color="auto"/>
                    <w:left w:val="none" w:sz="0" w:space="0" w:color="auto"/>
                    <w:bottom w:val="none" w:sz="0" w:space="0" w:color="auto"/>
                    <w:right w:val="none" w:sz="0" w:space="0" w:color="auto"/>
                  </w:divBdr>
                  <w:divsChild>
                    <w:div w:id="1319117720">
                      <w:marLeft w:val="0"/>
                      <w:marRight w:val="0"/>
                      <w:marTop w:val="0"/>
                      <w:marBottom w:val="0"/>
                      <w:divBdr>
                        <w:top w:val="none" w:sz="0" w:space="0" w:color="auto"/>
                        <w:left w:val="none" w:sz="0" w:space="0" w:color="auto"/>
                        <w:bottom w:val="none" w:sz="0" w:space="0" w:color="auto"/>
                        <w:right w:val="none" w:sz="0" w:space="0" w:color="auto"/>
                      </w:divBdr>
                    </w:div>
                  </w:divsChild>
                </w:div>
                <w:div w:id="1206287602">
                  <w:marLeft w:val="0"/>
                  <w:marRight w:val="0"/>
                  <w:marTop w:val="0"/>
                  <w:marBottom w:val="0"/>
                  <w:divBdr>
                    <w:top w:val="none" w:sz="0" w:space="0" w:color="auto"/>
                    <w:left w:val="none" w:sz="0" w:space="0" w:color="auto"/>
                    <w:bottom w:val="none" w:sz="0" w:space="0" w:color="auto"/>
                    <w:right w:val="none" w:sz="0" w:space="0" w:color="auto"/>
                  </w:divBdr>
                  <w:divsChild>
                    <w:div w:id="261188934">
                      <w:marLeft w:val="0"/>
                      <w:marRight w:val="0"/>
                      <w:marTop w:val="0"/>
                      <w:marBottom w:val="0"/>
                      <w:divBdr>
                        <w:top w:val="none" w:sz="0" w:space="0" w:color="auto"/>
                        <w:left w:val="none" w:sz="0" w:space="0" w:color="auto"/>
                        <w:bottom w:val="none" w:sz="0" w:space="0" w:color="auto"/>
                        <w:right w:val="none" w:sz="0" w:space="0" w:color="auto"/>
                      </w:divBdr>
                      <w:divsChild>
                        <w:div w:id="1584029406">
                          <w:marLeft w:val="0"/>
                          <w:marRight w:val="0"/>
                          <w:marTop w:val="540"/>
                          <w:marBottom w:val="540"/>
                          <w:divBdr>
                            <w:top w:val="none" w:sz="0" w:space="0" w:color="auto"/>
                            <w:left w:val="none" w:sz="0" w:space="0" w:color="auto"/>
                            <w:bottom w:val="none" w:sz="0" w:space="0" w:color="auto"/>
                            <w:right w:val="none" w:sz="0" w:space="0" w:color="auto"/>
                          </w:divBdr>
                        </w:div>
                        <w:div w:id="723674572">
                          <w:marLeft w:val="0"/>
                          <w:marRight w:val="0"/>
                          <w:marTop w:val="0"/>
                          <w:marBottom w:val="0"/>
                          <w:divBdr>
                            <w:top w:val="none" w:sz="0" w:space="0" w:color="auto"/>
                            <w:left w:val="none" w:sz="0" w:space="0" w:color="auto"/>
                            <w:bottom w:val="none" w:sz="0" w:space="0" w:color="auto"/>
                            <w:right w:val="none" w:sz="0" w:space="0" w:color="auto"/>
                          </w:divBdr>
                          <w:divsChild>
                            <w:div w:id="31419204">
                              <w:marLeft w:val="0"/>
                              <w:marRight w:val="0"/>
                              <w:marTop w:val="0"/>
                              <w:marBottom w:val="0"/>
                              <w:divBdr>
                                <w:top w:val="none" w:sz="0" w:space="0" w:color="auto"/>
                                <w:left w:val="none" w:sz="0" w:space="0" w:color="auto"/>
                                <w:bottom w:val="none" w:sz="0" w:space="0" w:color="auto"/>
                                <w:right w:val="none" w:sz="0" w:space="0" w:color="auto"/>
                              </w:divBdr>
                              <w:divsChild>
                                <w:div w:id="943419667">
                                  <w:marLeft w:val="0"/>
                                  <w:marRight w:val="0"/>
                                  <w:marTop w:val="0"/>
                                  <w:marBottom w:val="300"/>
                                  <w:divBdr>
                                    <w:top w:val="none" w:sz="0" w:space="0" w:color="auto"/>
                                    <w:left w:val="none" w:sz="0" w:space="0" w:color="auto"/>
                                    <w:bottom w:val="none" w:sz="0" w:space="0" w:color="auto"/>
                                    <w:right w:val="none" w:sz="0" w:space="0" w:color="auto"/>
                                  </w:divBdr>
                                  <w:divsChild>
                                    <w:div w:id="1366755417">
                                      <w:marLeft w:val="0"/>
                                      <w:marRight w:val="0"/>
                                      <w:marTop w:val="0"/>
                                      <w:marBottom w:val="0"/>
                                      <w:divBdr>
                                        <w:top w:val="none" w:sz="0" w:space="0" w:color="auto"/>
                                        <w:left w:val="none" w:sz="0" w:space="0" w:color="auto"/>
                                        <w:bottom w:val="none" w:sz="0" w:space="0" w:color="auto"/>
                                        <w:right w:val="none" w:sz="0" w:space="0" w:color="auto"/>
                                      </w:divBdr>
                                      <w:divsChild>
                                        <w:div w:id="1047485902">
                                          <w:marLeft w:val="0"/>
                                          <w:marRight w:val="0"/>
                                          <w:marTop w:val="0"/>
                                          <w:marBottom w:val="0"/>
                                          <w:divBdr>
                                            <w:top w:val="none" w:sz="0" w:space="0" w:color="auto"/>
                                            <w:left w:val="none" w:sz="0" w:space="0" w:color="auto"/>
                                            <w:bottom w:val="none" w:sz="0" w:space="0" w:color="auto"/>
                                            <w:right w:val="none" w:sz="0" w:space="0" w:color="auto"/>
                                          </w:divBdr>
                                          <w:divsChild>
                                            <w:div w:id="2059627753">
                                              <w:marLeft w:val="0"/>
                                              <w:marRight w:val="0"/>
                                              <w:marTop w:val="0"/>
                                              <w:marBottom w:val="0"/>
                                              <w:divBdr>
                                                <w:top w:val="none" w:sz="0" w:space="0" w:color="auto"/>
                                                <w:left w:val="none" w:sz="0" w:space="0" w:color="auto"/>
                                                <w:bottom w:val="none" w:sz="0" w:space="0" w:color="auto"/>
                                                <w:right w:val="none" w:sz="0" w:space="0" w:color="auto"/>
                                              </w:divBdr>
                                              <w:divsChild>
                                                <w:div w:id="1174299761">
                                                  <w:marLeft w:val="0"/>
                                                  <w:marRight w:val="0"/>
                                                  <w:marTop w:val="0"/>
                                                  <w:marBottom w:val="0"/>
                                                  <w:divBdr>
                                                    <w:top w:val="none" w:sz="0" w:space="0" w:color="auto"/>
                                                    <w:left w:val="none" w:sz="0" w:space="0" w:color="auto"/>
                                                    <w:bottom w:val="none" w:sz="0" w:space="0" w:color="auto"/>
                                                    <w:right w:val="none" w:sz="0" w:space="0" w:color="auto"/>
                                                  </w:divBdr>
                                                  <w:divsChild>
                                                    <w:div w:id="288898124">
                                                      <w:marLeft w:val="0"/>
                                                      <w:marRight w:val="0"/>
                                                      <w:marTop w:val="0"/>
                                                      <w:marBottom w:val="0"/>
                                                      <w:divBdr>
                                                        <w:top w:val="none" w:sz="0" w:space="0" w:color="auto"/>
                                                        <w:left w:val="none" w:sz="0" w:space="0" w:color="auto"/>
                                                        <w:bottom w:val="none" w:sz="0" w:space="0" w:color="auto"/>
                                                        <w:right w:val="none" w:sz="0" w:space="0" w:color="auto"/>
                                                      </w:divBdr>
                                                      <w:divsChild>
                                                        <w:div w:id="14618702">
                                                          <w:marLeft w:val="0"/>
                                                          <w:marRight w:val="0"/>
                                                          <w:marTop w:val="0"/>
                                                          <w:marBottom w:val="0"/>
                                                          <w:divBdr>
                                                            <w:top w:val="none" w:sz="0" w:space="0" w:color="auto"/>
                                                            <w:left w:val="none" w:sz="0" w:space="0" w:color="auto"/>
                                                            <w:bottom w:val="none" w:sz="0" w:space="0" w:color="auto"/>
                                                            <w:right w:val="none" w:sz="0" w:space="0" w:color="auto"/>
                                                          </w:divBdr>
                                                          <w:divsChild>
                                                            <w:div w:id="1854563125">
                                                              <w:marLeft w:val="0"/>
                                                              <w:marRight w:val="0"/>
                                                              <w:marTop w:val="0"/>
                                                              <w:marBottom w:val="0"/>
                                                              <w:divBdr>
                                                                <w:top w:val="none" w:sz="0" w:space="0" w:color="auto"/>
                                                                <w:left w:val="none" w:sz="0" w:space="0" w:color="auto"/>
                                                                <w:bottom w:val="none" w:sz="0" w:space="0" w:color="auto"/>
                                                                <w:right w:val="none" w:sz="0" w:space="0" w:color="auto"/>
                                                              </w:divBdr>
                                                              <w:divsChild>
                                                                <w:div w:id="1475484220">
                                                                  <w:marLeft w:val="0"/>
                                                                  <w:marRight w:val="0"/>
                                                                  <w:marTop w:val="0"/>
                                                                  <w:marBottom w:val="0"/>
                                                                  <w:divBdr>
                                                                    <w:top w:val="none" w:sz="0" w:space="0" w:color="auto"/>
                                                                    <w:left w:val="none" w:sz="0" w:space="0" w:color="auto"/>
                                                                    <w:bottom w:val="none" w:sz="0" w:space="0" w:color="auto"/>
                                                                    <w:right w:val="none" w:sz="0" w:space="0" w:color="auto"/>
                                                                  </w:divBdr>
                                                                  <w:divsChild>
                                                                    <w:div w:id="3712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731">
                                                              <w:marLeft w:val="0"/>
                                                              <w:marRight w:val="0"/>
                                                              <w:marTop w:val="0"/>
                                                              <w:marBottom w:val="0"/>
                                                              <w:divBdr>
                                                                <w:top w:val="none" w:sz="0" w:space="0" w:color="auto"/>
                                                                <w:left w:val="none" w:sz="0" w:space="0" w:color="auto"/>
                                                                <w:bottom w:val="none" w:sz="0" w:space="0" w:color="auto"/>
                                                                <w:right w:val="none" w:sz="0" w:space="0" w:color="auto"/>
                                                              </w:divBdr>
                                                            </w:div>
                                                          </w:divsChild>
                                                        </w:div>
                                                        <w:div w:id="155436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232412">
                          <w:marLeft w:val="0"/>
                          <w:marRight w:val="0"/>
                          <w:marTop w:val="0"/>
                          <w:marBottom w:val="0"/>
                          <w:divBdr>
                            <w:top w:val="none" w:sz="0" w:space="0" w:color="auto"/>
                            <w:left w:val="none" w:sz="0" w:space="0" w:color="auto"/>
                            <w:bottom w:val="none" w:sz="0" w:space="0" w:color="auto"/>
                            <w:right w:val="none" w:sz="0" w:space="0" w:color="auto"/>
                          </w:divBdr>
                          <w:divsChild>
                            <w:div w:id="756630716">
                              <w:marLeft w:val="0"/>
                              <w:marRight w:val="0"/>
                              <w:marTop w:val="240"/>
                              <w:marBottom w:val="240"/>
                              <w:divBdr>
                                <w:top w:val="single" w:sz="6" w:space="12" w:color="F5F5F5"/>
                                <w:left w:val="none" w:sz="0" w:space="0" w:color="auto"/>
                                <w:bottom w:val="single" w:sz="6" w:space="20" w:color="F5F5F5"/>
                                <w:right w:val="none" w:sz="0" w:space="0" w:color="auto"/>
                              </w:divBdr>
                              <w:divsChild>
                                <w:div w:id="426772642">
                                  <w:marLeft w:val="0"/>
                                  <w:marRight w:val="0"/>
                                  <w:marTop w:val="0"/>
                                  <w:marBottom w:val="0"/>
                                  <w:divBdr>
                                    <w:top w:val="none" w:sz="0" w:space="0" w:color="auto"/>
                                    <w:left w:val="none" w:sz="0" w:space="0" w:color="auto"/>
                                    <w:bottom w:val="none" w:sz="0" w:space="0" w:color="auto"/>
                                    <w:right w:val="none" w:sz="0" w:space="0" w:color="auto"/>
                                  </w:divBdr>
                                  <w:divsChild>
                                    <w:div w:id="1923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gazeta/rg/2023/03/01.html" TargetMode="External"/><Relationship Id="rId5" Type="http://schemas.openxmlformats.org/officeDocument/2006/relationships/hyperlink" Target="https://rg.ru/authors/Marina-Trubilina" TargetMode="External"/><Relationship Id="rId4" Type="http://schemas.openxmlformats.org/officeDocument/2006/relationships/hyperlink" Target="https://rg.ru/tema/ekonom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 Черноок</dc:creator>
  <cp:keywords/>
  <dc:description/>
  <cp:lastModifiedBy>Ольга Геннадьевна Черноок</cp:lastModifiedBy>
  <cp:revision>2</cp:revision>
  <dcterms:created xsi:type="dcterms:W3CDTF">2023-03-10T06:08:00Z</dcterms:created>
  <dcterms:modified xsi:type="dcterms:W3CDTF">2023-03-10T06:08:00Z</dcterms:modified>
</cp:coreProperties>
</file>