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D2" w:rsidRDefault="00A93ED2" w:rsidP="00A93ED2">
      <w:pPr>
        <w:jc w:val="center"/>
      </w:pPr>
      <w:r>
        <w:rPr>
          <w:noProof/>
        </w:rPr>
        <w:drawing>
          <wp:inline distT="0" distB="0" distL="0" distR="0">
            <wp:extent cx="866775" cy="1085850"/>
            <wp:effectExtent l="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p w:rsidR="00A93ED2" w:rsidRDefault="00A93ED2" w:rsidP="00A93ED2">
      <w:pPr>
        <w:jc w:val="center"/>
        <w:rPr>
          <w:b/>
          <w:sz w:val="32"/>
          <w:szCs w:val="32"/>
        </w:rPr>
      </w:pPr>
    </w:p>
    <w:p w:rsidR="00A93ED2" w:rsidRPr="000A5A9A" w:rsidRDefault="00A93ED2" w:rsidP="00A93ED2">
      <w:pPr>
        <w:jc w:val="center"/>
        <w:rPr>
          <w:b/>
          <w:sz w:val="32"/>
          <w:szCs w:val="32"/>
        </w:rPr>
      </w:pPr>
      <w:r w:rsidRPr="000A5A9A">
        <w:rPr>
          <w:b/>
          <w:sz w:val="32"/>
          <w:szCs w:val="32"/>
        </w:rPr>
        <w:t>Администрация</w:t>
      </w:r>
    </w:p>
    <w:p w:rsidR="00A93ED2" w:rsidRPr="000A5A9A" w:rsidRDefault="00A93ED2" w:rsidP="00A93ED2">
      <w:pPr>
        <w:jc w:val="center"/>
        <w:rPr>
          <w:b/>
          <w:sz w:val="32"/>
          <w:szCs w:val="32"/>
        </w:rPr>
      </w:pPr>
      <w:r w:rsidRPr="000A5A9A">
        <w:rPr>
          <w:b/>
          <w:sz w:val="32"/>
          <w:szCs w:val="32"/>
        </w:rPr>
        <w:t>муниципального  образования</w:t>
      </w:r>
    </w:p>
    <w:p w:rsidR="00A93ED2" w:rsidRPr="000A5A9A" w:rsidRDefault="00A93ED2" w:rsidP="00A93ED2">
      <w:pPr>
        <w:jc w:val="center"/>
        <w:rPr>
          <w:b/>
          <w:sz w:val="32"/>
          <w:szCs w:val="32"/>
        </w:rPr>
      </w:pPr>
      <w:r>
        <w:rPr>
          <w:b/>
          <w:sz w:val="32"/>
          <w:szCs w:val="32"/>
        </w:rPr>
        <w:t>«</w:t>
      </w:r>
      <w:proofErr w:type="spellStart"/>
      <w:r w:rsidRPr="000A5A9A">
        <w:rPr>
          <w:b/>
          <w:sz w:val="32"/>
          <w:szCs w:val="32"/>
        </w:rPr>
        <w:t>Кисельнинское</w:t>
      </w:r>
      <w:proofErr w:type="spellEnd"/>
      <w:r w:rsidRPr="000A5A9A">
        <w:rPr>
          <w:b/>
          <w:sz w:val="32"/>
          <w:szCs w:val="32"/>
        </w:rPr>
        <w:t xml:space="preserve">  сельское  поселение</w:t>
      </w:r>
      <w:r>
        <w:rPr>
          <w:b/>
          <w:sz w:val="32"/>
          <w:szCs w:val="32"/>
        </w:rPr>
        <w:t>»</w:t>
      </w:r>
    </w:p>
    <w:p w:rsidR="00A93ED2" w:rsidRPr="000A5A9A" w:rsidRDefault="00A93ED2" w:rsidP="00A93ED2">
      <w:pPr>
        <w:jc w:val="center"/>
        <w:rPr>
          <w:b/>
          <w:sz w:val="32"/>
          <w:szCs w:val="32"/>
        </w:rPr>
      </w:pPr>
      <w:proofErr w:type="spellStart"/>
      <w:r w:rsidRPr="000A5A9A">
        <w:rPr>
          <w:b/>
          <w:sz w:val="32"/>
          <w:szCs w:val="32"/>
        </w:rPr>
        <w:t>Волховского</w:t>
      </w:r>
      <w:proofErr w:type="spellEnd"/>
      <w:r w:rsidRPr="000A5A9A">
        <w:rPr>
          <w:b/>
          <w:sz w:val="32"/>
          <w:szCs w:val="32"/>
        </w:rPr>
        <w:t xml:space="preserve">  муниципального  района</w:t>
      </w:r>
    </w:p>
    <w:p w:rsidR="00A93ED2" w:rsidRDefault="00A93ED2" w:rsidP="00A93ED2">
      <w:pPr>
        <w:jc w:val="center"/>
        <w:rPr>
          <w:b/>
          <w:sz w:val="28"/>
          <w:szCs w:val="28"/>
        </w:rPr>
      </w:pPr>
      <w:r w:rsidRPr="000A5A9A">
        <w:rPr>
          <w:b/>
          <w:sz w:val="32"/>
          <w:szCs w:val="32"/>
        </w:rPr>
        <w:t>Ленинградской  области</w:t>
      </w:r>
    </w:p>
    <w:p w:rsidR="00A93ED2" w:rsidRDefault="00A93ED2" w:rsidP="00A93ED2">
      <w:pPr>
        <w:jc w:val="center"/>
        <w:rPr>
          <w:b/>
          <w:sz w:val="28"/>
          <w:szCs w:val="28"/>
        </w:rPr>
      </w:pPr>
    </w:p>
    <w:p w:rsidR="00A93ED2" w:rsidRPr="003D2151" w:rsidRDefault="00A93ED2" w:rsidP="00A93ED2">
      <w:pPr>
        <w:jc w:val="center"/>
        <w:rPr>
          <w:b/>
          <w:sz w:val="28"/>
          <w:szCs w:val="28"/>
        </w:rPr>
      </w:pPr>
    </w:p>
    <w:p w:rsidR="00A93ED2" w:rsidRDefault="00256728" w:rsidP="00A93ED2">
      <w:pPr>
        <w:jc w:val="center"/>
        <w:rPr>
          <w:b/>
          <w:sz w:val="28"/>
          <w:szCs w:val="28"/>
        </w:rPr>
      </w:pPr>
      <w:r>
        <w:rPr>
          <w:b/>
          <w:sz w:val="28"/>
          <w:szCs w:val="28"/>
        </w:rPr>
        <w:t>ПОСТАНОВЛЕНИЕ</w:t>
      </w:r>
    </w:p>
    <w:p w:rsidR="00A93ED2" w:rsidRPr="00AA2210" w:rsidRDefault="00A93ED2" w:rsidP="00A93ED2">
      <w:pPr>
        <w:jc w:val="center"/>
        <w:rPr>
          <w:b/>
          <w:sz w:val="28"/>
          <w:szCs w:val="28"/>
          <w:u w:val="single"/>
        </w:rPr>
      </w:pPr>
    </w:p>
    <w:p w:rsidR="00A93ED2" w:rsidRPr="00AA2210" w:rsidRDefault="001439F5" w:rsidP="00A93ED2">
      <w:pPr>
        <w:jc w:val="center"/>
        <w:rPr>
          <w:b/>
          <w:sz w:val="28"/>
          <w:szCs w:val="28"/>
          <w:u w:val="single"/>
        </w:rPr>
      </w:pPr>
      <w:r>
        <w:rPr>
          <w:b/>
          <w:sz w:val="28"/>
          <w:szCs w:val="28"/>
          <w:u w:val="single"/>
        </w:rPr>
        <w:t>ПРОЕКТ</w:t>
      </w:r>
    </w:p>
    <w:p w:rsidR="00AA2210" w:rsidRDefault="00AA2210" w:rsidP="00A93ED2">
      <w:pPr>
        <w:jc w:val="center"/>
        <w:rPr>
          <w:b/>
          <w:sz w:val="28"/>
          <w:szCs w:val="28"/>
        </w:rPr>
      </w:pPr>
      <w:bookmarkStart w:id="0" w:name="OLE_LINK1"/>
    </w:p>
    <w:p w:rsidR="00A93ED2" w:rsidRPr="00A93ED2" w:rsidRDefault="00A93ED2" w:rsidP="00A93ED2">
      <w:pPr>
        <w:jc w:val="center"/>
        <w:rPr>
          <w:b/>
          <w:sz w:val="28"/>
          <w:szCs w:val="28"/>
        </w:rPr>
      </w:pPr>
      <w:r w:rsidRPr="00A93ED2">
        <w:rPr>
          <w:b/>
          <w:sz w:val="28"/>
          <w:szCs w:val="28"/>
        </w:rPr>
        <w:t xml:space="preserve">Об </w:t>
      </w:r>
      <w:bookmarkStart w:id="1" w:name="OLE_LINK23"/>
      <w:bookmarkStart w:id="2" w:name="OLE_LINK24"/>
      <w:r w:rsidRPr="00A93ED2">
        <w:rPr>
          <w:b/>
          <w:sz w:val="28"/>
          <w:szCs w:val="28"/>
        </w:rPr>
        <w:t xml:space="preserve">утверждении </w:t>
      </w:r>
      <w:bookmarkStart w:id="3" w:name="OLE_LINK2"/>
      <w:bookmarkStart w:id="4" w:name="OLE_LINK3"/>
      <w:bookmarkStart w:id="5" w:name="OLE_LINK4"/>
      <w:r w:rsidR="00FB6FA8">
        <w:rPr>
          <w:b/>
          <w:sz w:val="28"/>
          <w:szCs w:val="28"/>
        </w:rPr>
        <w:t xml:space="preserve">положения об </w:t>
      </w:r>
      <w:r w:rsidRPr="00A93ED2">
        <w:rPr>
          <w:b/>
          <w:sz w:val="28"/>
          <w:szCs w:val="28"/>
        </w:rPr>
        <w:t>учетной политик</w:t>
      </w:r>
      <w:r w:rsidR="00FB6FA8">
        <w:rPr>
          <w:b/>
          <w:sz w:val="28"/>
          <w:szCs w:val="28"/>
        </w:rPr>
        <w:t>е</w:t>
      </w:r>
      <w:r w:rsidRPr="00A93ED2">
        <w:rPr>
          <w:b/>
          <w:sz w:val="28"/>
          <w:szCs w:val="28"/>
        </w:rPr>
        <w:t xml:space="preserve"> </w:t>
      </w:r>
    </w:p>
    <w:p w:rsidR="00A93ED2" w:rsidRDefault="00A93ED2" w:rsidP="00A93ED2">
      <w:pPr>
        <w:jc w:val="center"/>
        <w:rPr>
          <w:b/>
          <w:sz w:val="28"/>
          <w:szCs w:val="28"/>
        </w:rPr>
      </w:pPr>
      <w:r w:rsidRPr="00A93ED2">
        <w:rPr>
          <w:b/>
          <w:sz w:val="28"/>
          <w:szCs w:val="28"/>
        </w:rPr>
        <w:t>для целей бюджетного учета</w:t>
      </w:r>
      <w:r w:rsidR="00331CC5">
        <w:rPr>
          <w:b/>
          <w:sz w:val="28"/>
          <w:szCs w:val="28"/>
        </w:rPr>
        <w:t xml:space="preserve"> </w:t>
      </w:r>
    </w:p>
    <w:bookmarkEnd w:id="0"/>
    <w:bookmarkEnd w:id="1"/>
    <w:bookmarkEnd w:id="2"/>
    <w:bookmarkEnd w:id="3"/>
    <w:bookmarkEnd w:id="4"/>
    <w:bookmarkEnd w:id="5"/>
    <w:p w:rsidR="00A93ED2" w:rsidRDefault="00A93ED2" w:rsidP="00A93ED2">
      <w:pPr>
        <w:rPr>
          <w:sz w:val="28"/>
          <w:szCs w:val="28"/>
        </w:rPr>
      </w:pPr>
    </w:p>
    <w:p w:rsidR="00A93ED2" w:rsidRPr="00A93ED2" w:rsidRDefault="00A93ED2" w:rsidP="003A427C">
      <w:pPr>
        <w:spacing w:line="276" w:lineRule="auto"/>
        <w:jc w:val="both"/>
        <w:rPr>
          <w:rFonts w:eastAsiaTheme="minorHAnsi"/>
          <w:sz w:val="28"/>
          <w:szCs w:val="28"/>
          <w:lang w:eastAsia="en-US"/>
        </w:rPr>
      </w:pPr>
      <w:r>
        <w:rPr>
          <w:sz w:val="28"/>
          <w:szCs w:val="28"/>
        </w:rPr>
        <w:tab/>
      </w:r>
      <w:proofErr w:type="gramStart"/>
      <w:r w:rsidRPr="00A93ED2">
        <w:rPr>
          <w:rFonts w:eastAsiaTheme="minorHAnsi"/>
          <w:sz w:val="28"/>
          <w:szCs w:val="28"/>
          <w:lang w:eastAsia="en-US"/>
        </w:rPr>
        <w:t>В соответствии с Бюджетным кодексом РФ, Законом от 06.12.2011 г. № 402-ФЗ «О бухгалтерском учете», приказами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 2010 г. № 162н «Об утверждении</w:t>
      </w:r>
      <w:proofErr w:type="gramEnd"/>
      <w:r w:rsidRPr="00A93ED2">
        <w:rPr>
          <w:rFonts w:eastAsiaTheme="minorHAnsi"/>
          <w:sz w:val="28"/>
          <w:szCs w:val="28"/>
          <w:lang w:eastAsia="en-US"/>
        </w:rPr>
        <w:t xml:space="preserve"> Плана счетов бюджетного учета и Инструкции по его применению», от 01.07.2013 г. № 65н «Об утверждении Указаний о порядке применения бюджетной классификации Российской Федерации» и иными нормативно-правовыми актами администрации муниципального образования «</w:t>
      </w:r>
      <w:proofErr w:type="spellStart"/>
      <w:r w:rsidR="00842EB5">
        <w:rPr>
          <w:rFonts w:eastAsiaTheme="minorHAnsi"/>
          <w:sz w:val="28"/>
          <w:szCs w:val="28"/>
          <w:lang w:eastAsia="en-US"/>
        </w:rPr>
        <w:t>Кисельнинское</w:t>
      </w:r>
      <w:proofErr w:type="spellEnd"/>
      <w:r w:rsidR="00842EB5">
        <w:rPr>
          <w:rFonts w:eastAsiaTheme="minorHAnsi"/>
          <w:sz w:val="28"/>
          <w:szCs w:val="28"/>
          <w:lang w:eastAsia="en-US"/>
        </w:rPr>
        <w:t xml:space="preserve"> сельское</w:t>
      </w:r>
      <w:r w:rsidRPr="00A93ED2">
        <w:rPr>
          <w:rFonts w:eastAsiaTheme="minorHAnsi"/>
          <w:sz w:val="28"/>
          <w:szCs w:val="28"/>
          <w:lang w:eastAsia="en-US"/>
        </w:rPr>
        <w:t xml:space="preserve"> поселение»</w:t>
      </w:r>
    </w:p>
    <w:p w:rsidR="00842EB5" w:rsidRDefault="00842EB5" w:rsidP="00842EB5">
      <w:pPr>
        <w:spacing w:after="200" w:line="276" w:lineRule="auto"/>
        <w:jc w:val="center"/>
        <w:rPr>
          <w:rFonts w:eastAsiaTheme="minorHAnsi"/>
          <w:b/>
          <w:sz w:val="28"/>
          <w:szCs w:val="28"/>
          <w:lang w:eastAsia="en-US"/>
        </w:rPr>
      </w:pPr>
      <w:r w:rsidRPr="00842EB5">
        <w:rPr>
          <w:rFonts w:eastAsiaTheme="minorHAnsi"/>
          <w:b/>
          <w:sz w:val="28"/>
          <w:szCs w:val="28"/>
          <w:lang w:eastAsia="en-US"/>
        </w:rPr>
        <w:t>постановляю:</w:t>
      </w:r>
    </w:p>
    <w:p w:rsidR="00AA2210" w:rsidRDefault="00842EB5" w:rsidP="00B323B3">
      <w:pPr>
        <w:spacing w:after="200" w:line="276" w:lineRule="auto"/>
        <w:jc w:val="both"/>
        <w:rPr>
          <w:rFonts w:eastAsiaTheme="minorHAnsi"/>
          <w:sz w:val="28"/>
          <w:szCs w:val="28"/>
          <w:lang w:eastAsia="en-US"/>
        </w:rPr>
      </w:pPr>
      <w:r w:rsidRPr="00842EB5">
        <w:rPr>
          <w:rFonts w:eastAsiaTheme="minorHAnsi"/>
          <w:sz w:val="28"/>
          <w:szCs w:val="28"/>
          <w:lang w:eastAsia="en-US"/>
        </w:rPr>
        <w:t>1. Утвердить</w:t>
      </w:r>
      <w:r w:rsidR="00B323B3">
        <w:rPr>
          <w:rFonts w:eastAsiaTheme="minorHAnsi"/>
          <w:sz w:val="28"/>
          <w:szCs w:val="28"/>
          <w:lang w:eastAsia="en-US"/>
        </w:rPr>
        <w:t xml:space="preserve"> положение об учетной политике </w:t>
      </w:r>
      <w:r w:rsidR="00B323B3" w:rsidRPr="00B323B3">
        <w:rPr>
          <w:rFonts w:eastAsiaTheme="minorHAnsi"/>
          <w:sz w:val="28"/>
          <w:szCs w:val="28"/>
          <w:lang w:eastAsia="en-US"/>
        </w:rPr>
        <w:t xml:space="preserve">для целей бюджетного учета </w:t>
      </w:r>
      <w:r w:rsidR="00B323B3">
        <w:rPr>
          <w:rFonts w:eastAsiaTheme="minorHAnsi"/>
          <w:sz w:val="28"/>
          <w:szCs w:val="28"/>
          <w:lang w:eastAsia="en-US"/>
        </w:rPr>
        <w:t xml:space="preserve">согласно </w:t>
      </w:r>
      <w:r w:rsidRPr="00842EB5">
        <w:rPr>
          <w:rFonts w:eastAsiaTheme="minorHAnsi"/>
          <w:sz w:val="28"/>
          <w:szCs w:val="28"/>
          <w:lang w:eastAsia="en-US"/>
        </w:rPr>
        <w:t xml:space="preserve"> </w:t>
      </w:r>
      <w:r w:rsidR="00FB6FA8" w:rsidRPr="00FB6FA8">
        <w:rPr>
          <w:rFonts w:eastAsiaTheme="minorHAnsi"/>
          <w:sz w:val="28"/>
          <w:szCs w:val="28"/>
          <w:lang w:eastAsia="en-US"/>
        </w:rPr>
        <w:t>приложени</w:t>
      </w:r>
      <w:r w:rsidR="00B323B3">
        <w:rPr>
          <w:rFonts w:eastAsiaTheme="minorHAnsi"/>
          <w:sz w:val="28"/>
          <w:szCs w:val="28"/>
          <w:lang w:eastAsia="en-US"/>
        </w:rPr>
        <w:t>ю</w:t>
      </w:r>
      <w:r w:rsidR="00FB6FA8" w:rsidRPr="00FB6FA8">
        <w:rPr>
          <w:rFonts w:eastAsiaTheme="minorHAnsi"/>
          <w:sz w:val="28"/>
          <w:szCs w:val="28"/>
          <w:lang w:eastAsia="en-US"/>
        </w:rPr>
        <w:t xml:space="preserve"> №1 </w:t>
      </w:r>
      <w:r w:rsidR="00B323B3">
        <w:rPr>
          <w:rFonts w:eastAsiaTheme="minorHAnsi"/>
          <w:sz w:val="28"/>
          <w:szCs w:val="28"/>
          <w:lang w:eastAsia="en-US"/>
        </w:rPr>
        <w:t>и ввести ее в действие</w:t>
      </w:r>
      <w:r w:rsidR="00FB6FA8">
        <w:rPr>
          <w:rFonts w:eastAsiaTheme="minorHAnsi"/>
          <w:sz w:val="28"/>
          <w:szCs w:val="28"/>
          <w:lang w:eastAsia="en-US"/>
        </w:rPr>
        <w:t xml:space="preserve"> </w:t>
      </w:r>
      <w:r w:rsidR="00AA2210">
        <w:rPr>
          <w:rFonts w:eastAsiaTheme="minorHAnsi"/>
          <w:sz w:val="28"/>
          <w:szCs w:val="28"/>
          <w:lang w:eastAsia="en-US"/>
        </w:rPr>
        <w:t xml:space="preserve">с 01 </w:t>
      </w:r>
      <w:r w:rsidR="00B323B3">
        <w:rPr>
          <w:rFonts w:eastAsiaTheme="minorHAnsi"/>
          <w:sz w:val="28"/>
          <w:szCs w:val="28"/>
          <w:lang w:eastAsia="en-US"/>
        </w:rPr>
        <w:t>января</w:t>
      </w:r>
      <w:r w:rsidR="00AA2210">
        <w:rPr>
          <w:rFonts w:eastAsiaTheme="minorHAnsi"/>
          <w:sz w:val="28"/>
          <w:szCs w:val="28"/>
          <w:lang w:eastAsia="en-US"/>
        </w:rPr>
        <w:t xml:space="preserve"> </w:t>
      </w:r>
      <w:r w:rsidRPr="00842EB5">
        <w:rPr>
          <w:rFonts w:eastAsiaTheme="minorHAnsi"/>
          <w:sz w:val="28"/>
          <w:szCs w:val="28"/>
          <w:lang w:eastAsia="en-US"/>
        </w:rPr>
        <w:t>201</w:t>
      </w:r>
      <w:r w:rsidR="00B323B3">
        <w:rPr>
          <w:rFonts w:eastAsiaTheme="minorHAnsi"/>
          <w:sz w:val="28"/>
          <w:szCs w:val="28"/>
          <w:lang w:eastAsia="en-US"/>
        </w:rPr>
        <w:t>9</w:t>
      </w:r>
      <w:r w:rsidR="00AA2210">
        <w:rPr>
          <w:rFonts w:eastAsiaTheme="minorHAnsi"/>
          <w:sz w:val="28"/>
          <w:szCs w:val="28"/>
          <w:lang w:eastAsia="en-US"/>
        </w:rPr>
        <w:t xml:space="preserve"> </w:t>
      </w:r>
      <w:r w:rsidRPr="00842EB5">
        <w:rPr>
          <w:rFonts w:eastAsiaTheme="minorHAnsi"/>
          <w:sz w:val="28"/>
          <w:szCs w:val="28"/>
          <w:lang w:eastAsia="en-US"/>
        </w:rPr>
        <w:t>года.</w:t>
      </w:r>
      <w:r>
        <w:rPr>
          <w:rFonts w:eastAsiaTheme="minorHAnsi"/>
          <w:sz w:val="28"/>
          <w:szCs w:val="28"/>
          <w:lang w:eastAsia="en-US"/>
        </w:rPr>
        <w:t xml:space="preserve">                                                                                               </w:t>
      </w:r>
      <w:r w:rsidR="00AA2210">
        <w:rPr>
          <w:rFonts w:eastAsiaTheme="minorHAnsi"/>
          <w:sz w:val="28"/>
          <w:szCs w:val="28"/>
          <w:lang w:eastAsia="en-US"/>
        </w:rPr>
        <w:t xml:space="preserve">   </w:t>
      </w:r>
    </w:p>
    <w:p w:rsidR="00AA2210" w:rsidRDefault="00842EB5" w:rsidP="00AA2210">
      <w:pPr>
        <w:spacing w:after="200" w:line="276" w:lineRule="auto"/>
        <w:jc w:val="both"/>
        <w:rPr>
          <w:rFonts w:eastAsiaTheme="minorHAnsi"/>
          <w:sz w:val="28"/>
          <w:szCs w:val="28"/>
          <w:lang w:eastAsia="en-US"/>
        </w:rPr>
      </w:pPr>
      <w:r w:rsidRPr="00842EB5">
        <w:rPr>
          <w:rFonts w:eastAsiaTheme="minorHAnsi"/>
          <w:sz w:val="28"/>
          <w:szCs w:val="28"/>
          <w:lang w:eastAsia="en-US"/>
        </w:rPr>
        <w:t>2. Довести до всех отделов и служб учреждения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 учреждения.</w:t>
      </w:r>
      <w:r>
        <w:rPr>
          <w:rFonts w:eastAsiaTheme="minorHAnsi"/>
          <w:sz w:val="28"/>
          <w:szCs w:val="28"/>
          <w:lang w:eastAsia="en-US"/>
        </w:rPr>
        <w:t xml:space="preserve">                                                                                   </w:t>
      </w:r>
    </w:p>
    <w:p w:rsidR="00AA2210" w:rsidRDefault="00842EB5" w:rsidP="00AA2210">
      <w:pPr>
        <w:spacing w:after="200" w:line="276" w:lineRule="auto"/>
        <w:jc w:val="both"/>
        <w:rPr>
          <w:rFonts w:eastAsiaTheme="minorHAnsi"/>
          <w:sz w:val="28"/>
          <w:szCs w:val="28"/>
          <w:lang w:eastAsia="en-US"/>
        </w:rPr>
      </w:pPr>
      <w:r w:rsidRPr="00842EB5">
        <w:rPr>
          <w:rFonts w:eastAsiaTheme="minorHAnsi"/>
          <w:sz w:val="28"/>
          <w:szCs w:val="28"/>
          <w:lang w:eastAsia="en-US"/>
        </w:rPr>
        <w:lastRenderedPageBreak/>
        <w:t xml:space="preserve"> 3. </w:t>
      </w:r>
      <w:r w:rsidR="00B24D5C" w:rsidRPr="00B24D5C">
        <w:rPr>
          <w:rFonts w:eastAsiaTheme="minorHAnsi"/>
          <w:sz w:val="28"/>
          <w:szCs w:val="28"/>
          <w:lang w:eastAsia="en-US"/>
        </w:rPr>
        <w:t>Данное постановление подлежит официальному опубликованию в газете "</w:t>
      </w:r>
      <w:proofErr w:type="spellStart"/>
      <w:r w:rsidR="00B24D5C" w:rsidRPr="00B24D5C">
        <w:rPr>
          <w:rFonts w:eastAsiaTheme="minorHAnsi"/>
          <w:sz w:val="28"/>
          <w:szCs w:val="28"/>
          <w:lang w:eastAsia="en-US"/>
        </w:rPr>
        <w:t>Волховские</w:t>
      </w:r>
      <w:proofErr w:type="spellEnd"/>
      <w:r w:rsidR="00B24D5C" w:rsidRPr="00B24D5C">
        <w:rPr>
          <w:rFonts w:eastAsiaTheme="minorHAnsi"/>
          <w:sz w:val="28"/>
          <w:szCs w:val="28"/>
          <w:lang w:eastAsia="en-US"/>
        </w:rPr>
        <w:t xml:space="preserve"> огни" и размещению на официальном сайте МО </w:t>
      </w:r>
      <w:proofErr w:type="spellStart"/>
      <w:r w:rsidR="00B24D5C" w:rsidRPr="00B24D5C">
        <w:rPr>
          <w:rFonts w:eastAsiaTheme="minorHAnsi"/>
          <w:sz w:val="28"/>
          <w:szCs w:val="28"/>
          <w:lang w:eastAsia="en-US"/>
        </w:rPr>
        <w:t>Кисельнинское</w:t>
      </w:r>
      <w:proofErr w:type="spellEnd"/>
      <w:r w:rsidR="00B24D5C" w:rsidRPr="00B24D5C">
        <w:rPr>
          <w:rFonts w:eastAsiaTheme="minorHAnsi"/>
          <w:sz w:val="28"/>
          <w:szCs w:val="28"/>
          <w:lang w:eastAsia="en-US"/>
        </w:rPr>
        <w:t xml:space="preserve"> СП  </w:t>
      </w:r>
      <w:proofErr w:type="spellStart"/>
      <w:r w:rsidR="00B24D5C" w:rsidRPr="00B24D5C">
        <w:rPr>
          <w:rFonts w:eastAsiaTheme="minorHAnsi"/>
          <w:sz w:val="28"/>
          <w:szCs w:val="28"/>
          <w:lang w:eastAsia="en-US"/>
        </w:rPr>
        <w:t>кисельня</w:t>
      </w:r>
      <w:proofErr w:type="gramStart"/>
      <w:r w:rsidR="00B24D5C" w:rsidRPr="00B24D5C">
        <w:rPr>
          <w:rFonts w:eastAsiaTheme="minorHAnsi"/>
          <w:sz w:val="28"/>
          <w:szCs w:val="28"/>
          <w:lang w:eastAsia="en-US"/>
        </w:rPr>
        <w:t>.р</w:t>
      </w:r>
      <w:proofErr w:type="gramEnd"/>
      <w:r w:rsidR="00B24D5C" w:rsidRPr="00B24D5C">
        <w:rPr>
          <w:rFonts w:eastAsiaTheme="minorHAnsi"/>
          <w:sz w:val="28"/>
          <w:szCs w:val="28"/>
          <w:lang w:eastAsia="en-US"/>
        </w:rPr>
        <w:t>ф</w:t>
      </w:r>
      <w:proofErr w:type="spellEnd"/>
    </w:p>
    <w:p w:rsidR="00842EB5" w:rsidRPr="00842EB5" w:rsidRDefault="00AA2210" w:rsidP="00AA2210">
      <w:pPr>
        <w:spacing w:after="200" w:line="276" w:lineRule="auto"/>
        <w:jc w:val="both"/>
        <w:rPr>
          <w:rFonts w:eastAsiaTheme="minorHAnsi"/>
          <w:sz w:val="28"/>
          <w:szCs w:val="28"/>
          <w:lang w:eastAsia="en-US"/>
        </w:rPr>
      </w:pPr>
      <w:r>
        <w:rPr>
          <w:rFonts w:eastAsiaTheme="minorHAnsi"/>
          <w:sz w:val="28"/>
          <w:szCs w:val="28"/>
          <w:lang w:eastAsia="en-US"/>
        </w:rPr>
        <w:t xml:space="preserve"> </w:t>
      </w:r>
      <w:r w:rsidR="00842EB5" w:rsidRPr="00842EB5">
        <w:rPr>
          <w:rFonts w:eastAsiaTheme="minorHAnsi"/>
          <w:sz w:val="28"/>
          <w:szCs w:val="28"/>
          <w:lang w:eastAsia="en-US"/>
        </w:rPr>
        <w:t xml:space="preserve">4. Ответственность  за организацию исполнения  настоящего постановления     возложить на </w:t>
      </w:r>
      <w:r w:rsidR="003A427C">
        <w:rPr>
          <w:rFonts w:eastAsiaTheme="minorHAnsi"/>
          <w:sz w:val="28"/>
          <w:szCs w:val="28"/>
          <w:lang w:eastAsia="en-US"/>
        </w:rPr>
        <w:t xml:space="preserve">заведующего сектором финансов, экономики, бухгалтерии и муниципального заказа администрации </w:t>
      </w:r>
      <w:r w:rsidR="00842EB5" w:rsidRPr="00842EB5">
        <w:rPr>
          <w:rFonts w:eastAsiaTheme="minorHAnsi"/>
          <w:sz w:val="28"/>
          <w:szCs w:val="28"/>
          <w:lang w:eastAsia="en-US"/>
        </w:rPr>
        <w:t>муниципального образования «</w:t>
      </w:r>
      <w:proofErr w:type="spellStart"/>
      <w:r w:rsidR="003A427C">
        <w:rPr>
          <w:rFonts w:eastAsiaTheme="minorHAnsi"/>
          <w:sz w:val="28"/>
          <w:szCs w:val="28"/>
          <w:lang w:eastAsia="en-US"/>
        </w:rPr>
        <w:t>Кисельнинское</w:t>
      </w:r>
      <w:proofErr w:type="spellEnd"/>
      <w:r w:rsidR="003A427C">
        <w:rPr>
          <w:rFonts w:eastAsiaTheme="minorHAnsi"/>
          <w:sz w:val="28"/>
          <w:szCs w:val="28"/>
          <w:lang w:eastAsia="en-US"/>
        </w:rPr>
        <w:t xml:space="preserve"> сельское</w:t>
      </w:r>
      <w:r w:rsidR="003A427C" w:rsidRPr="00A93ED2">
        <w:rPr>
          <w:rFonts w:eastAsiaTheme="minorHAnsi"/>
          <w:sz w:val="28"/>
          <w:szCs w:val="28"/>
          <w:lang w:eastAsia="en-US"/>
        </w:rPr>
        <w:t xml:space="preserve"> </w:t>
      </w:r>
      <w:r w:rsidR="00842EB5" w:rsidRPr="00842EB5">
        <w:rPr>
          <w:rFonts w:eastAsiaTheme="minorHAnsi"/>
          <w:sz w:val="28"/>
          <w:szCs w:val="28"/>
          <w:lang w:eastAsia="en-US"/>
        </w:rPr>
        <w:t>поселение».</w:t>
      </w:r>
    </w:p>
    <w:p w:rsidR="00842EB5" w:rsidRDefault="00842EB5" w:rsidP="00842EB5">
      <w:pPr>
        <w:spacing w:after="200" w:line="276" w:lineRule="auto"/>
        <w:rPr>
          <w:rFonts w:eastAsiaTheme="minorHAnsi"/>
          <w:sz w:val="28"/>
          <w:szCs w:val="28"/>
          <w:lang w:eastAsia="en-US"/>
        </w:rPr>
      </w:pPr>
      <w:r w:rsidRPr="00842EB5">
        <w:rPr>
          <w:rFonts w:eastAsiaTheme="minorHAnsi"/>
          <w:sz w:val="28"/>
          <w:szCs w:val="28"/>
          <w:lang w:eastAsia="en-US"/>
        </w:rPr>
        <w:t xml:space="preserve"> Глава  администрации </w:t>
      </w:r>
    </w:p>
    <w:p w:rsidR="00842EB5" w:rsidRPr="00842EB5" w:rsidRDefault="00842EB5" w:rsidP="00842EB5">
      <w:pPr>
        <w:spacing w:after="200" w:line="276" w:lineRule="auto"/>
        <w:rPr>
          <w:rFonts w:eastAsiaTheme="minorHAnsi"/>
          <w:sz w:val="28"/>
          <w:szCs w:val="28"/>
          <w:lang w:eastAsia="en-US"/>
        </w:rPr>
      </w:pPr>
      <w:r w:rsidRPr="00842EB5">
        <w:rPr>
          <w:rFonts w:eastAsiaTheme="minorHAnsi"/>
          <w:sz w:val="28"/>
          <w:szCs w:val="28"/>
          <w:lang w:eastAsia="en-US"/>
        </w:rPr>
        <w:t xml:space="preserve">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Pr="00842EB5">
        <w:rPr>
          <w:rFonts w:eastAsiaTheme="minorHAnsi"/>
          <w:sz w:val="28"/>
          <w:szCs w:val="28"/>
          <w:lang w:eastAsia="en-US"/>
        </w:rPr>
        <w:t xml:space="preserve">                       </w:t>
      </w:r>
      <w:r>
        <w:rPr>
          <w:rFonts w:eastAsiaTheme="minorHAnsi"/>
          <w:sz w:val="28"/>
          <w:szCs w:val="28"/>
          <w:lang w:eastAsia="en-US"/>
        </w:rPr>
        <w:t xml:space="preserve">                         </w:t>
      </w:r>
      <w:r w:rsidRPr="00842EB5">
        <w:rPr>
          <w:rFonts w:eastAsiaTheme="minorHAnsi"/>
          <w:sz w:val="28"/>
          <w:szCs w:val="28"/>
          <w:lang w:eastAsia="en-US"/>
        </w:rPr>
        <w:t xml:space="preserve">      </w:t>
      </w:r>
      <w:r>
        <w:rPr>
          <w:rFonts w:eastAsiaTheme="minorHAnsi"/>
          <w:sz w:val="28"/>
          <w:szCs w:val="28"/>
          <w:lang w:eastAsia="en-US"/>
        </w:rPr>
        <w:t xml:space="preserve">Е. Л. </w:t>
      </w:r>
      <w:proofErr w:type="spellStart"/>
      <w:r>
        <w:rPr>
          <w:rFonts w:eastAsiaTheme="minorHAnsi"/>
          <w:sz w:val="28"/>
          <w:szCs w:val="28"/>
          <w:lang w:eastAsia="en-US"/>
        </w:rPr>
        <w:t>Молодцова</w:t>
      </w:r>
      <w:proofErr w:type="spellEnd"/>
      <w:r w:rsidRPr="00842EB5">
        <w:rPr>
          <w:rFonts w:eastAsiaTheme="minorHAnsi"/>
          <w:sz w:val="28"/>
          <w:szCs w:val="28"/>
          <w:lang w:eastAsia="en-US"/>
        </w:rPr>
        <w:t xml:space="preserve">   </w:t>
      </w:r>
    </w:p>
    <w:p w:rsidR="00842EB5" w:rsidRPr="00842EB5" w:rsidRDefault="00842EB5" w:rsidP="00842EB5">
      <w:pPr>
        <w:spacing w:after="200" w:line="276" w:lineRule="auto"/>
        <w:rPr>
          <w:rFonts w:eastAsiaTheme="minorHAnsi"/>
          <w:sz w:val="16"/>
          <w:szCs w:val="16"/>
          <w:lang w:eastAsia="en-US"/>
        </w:rPr>
      </w:pPr>
      <w:r w:rsidRPr="00842EB5">
        <w:rPr>
          <w:rFonts w:eastAsiaTheme="minorHAnsi"/>
          <w:sz w:val="16"/>
          <w:szCs w:val="16"/>
          <w:lang w:eastAsia="en-US"/>
        </w:rPr>
        <w:t xml:space="preserve">исп. </w:t>
      </w:r>
      <w:proofErr w:type="spellStart"/>
      <w:r w:rsidRPr="003A427C">
        <w:rPr>
          <w:rFonts w:eastAsiaTheme="minorHAnsi"/>
          <w:sz w:val="16"/>
          <w:szCs w:val="16"/>
          <w:lang w:eastAsia="en-US"/>
        </w:rPr>
        <w:t>Шарова</w:t>
      </w:r>
      <w:proofErr w:type="spellEnd"/>
      <w:r w:rsidRPr="003A427C">
        <w:rPr>
          <w:rFonts w:eastAsiaTheme="minorHAnsi"/>
          <w:sz w:val="16"/>
          <w:szCs w:val="16"/>
          <w:lang w:eastAsia="en-US"/>
        </w:rPr>
        <w:t xml:space="preserve"> А. А.</w:t>
      </w:r>
      <w:r w:rsidR="003A427C">
        <w:rPr>
          <w:rFonts w:eastAsiaTheme="minorHAnsi"/>
          <w:sz w:val="16"/>
          <w:szCs w:val="16"/>
          <w:lang w:eastAsia="en-US"/>
        </w:rPr>
        <w:t xml:space="preserve">   </w:t>
      </w:r>
      <w:r w:rsidRPr="00842EB5">
        <w:rPr>
          <w:rFonts w:eastAsiaTheme="minorHAnsi"/>
          <w:sz w:val="16"/>
          <w:szCs w:val="16"/>
          <w:lang w:eastAsia="en-US"/>
        </w:rPr>
        <w:t xml:space="preserve">тел. 8(81363) </w:t>
      </w:r>
      <w:r w:rsidRPr="003A427C">
        <w:rPr>
          <w:rFonts w:eastAsiaTheme="minorHAnsi"/>
          <w:sz w:val="16"/>
          <w:szCs w:val="16"/>
          <w:lang w:eastAsia="en-US"/>
        </w:rPr>
        <w:t>48-172</w:t>
      </w:r>
    </w:p>
    <w:p w:rsidR="00842EB5" w:rsidRDefault="00842EB5" w:rsidP="00A93ED2">
      <w:pPr>
        <w:tabs>
          <w:tab w:val="left" w:pos="2775"/>
        </w:tabs>
        <w:rPr>
          <w:sz w:val="28"/>
          <w:szCs w:val="28"/>
        </w:rPr>
      </w:pPr>
    </w:p>
    <w:p w:rsidR="00842EB5" w:rsidRPr="00842EB5" w:rsidRDefault="00842EB5" w:rsidP="00842EB5">
      <w:pPr>
        <w:rPr>
          <w:sz w:val="28"/>
          <w:szCs w:val="28"/>
        </w:rPr>
      </w:pPr>
    </w:p>
    <w:p w:rsidR="00842EB5" w:rsidRPr="00842EB5" w:rsidRDefault="00842EB5" w:rsidP="00842EB5">
      <w:pPr>
        <w:rPr>
          <w:sz w:val="28"/>
          <w:szCs w:val="28"/>
        </w:rPr>
      </w:pPr>
      <w:bookmarkStart w:id="6" w:name="_GoBack"/>
      <w:bookmarkEnd w:id="6"/>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Pr="00842EB5" w:rsidRDefault="00842EB5" w:rsidP="00842EB5">
      <w:pPr>
        <w:rPr>
          <w:sz w:val="28"/>
          <w:szCs w:val="28"/>
        </w:rPr>
      </w:pPr>
    </w:p>
    <w:p w:rsidR="00842EB5" w:rsidRDefault="00842EB5" w:rsidP="00842EB5">
      <w:pPr>
        <w:rPr>
          <w:sz w:val="28"/>
          <w:szCs w:val="28"/>
        </w:rPr>
      </w:pPr>
    </w:p>
    <w:p w:rsidR="00A32ABC" w:rsidRDefault="00A32ABC" w:rsidP="00842EB5">
      <w:pPr>
        <w:rPr>
          <w:sz w:val="28"/>
          <w:szCs w:val="28"/>
        </w:rPr>
      </w:pPr>
    </w:p>
    <w:p w:rsidR="00A32ABC" w:rsidRDefault="00A32ABC" w:rsidP="00842EB5">
      <w:pPr>
        <w:rPr>
          <w:sz w:val="28"/>
          <w:szCs w:val="28"/>
        </w:rPr>
      </w:pPr>
    </w:p>
    <w:p w:rsidR="00B323B3" w:rsidRDefault="00B323B3" w:rsidP="00842EB5">
      <w:pPr>
        <w:rPr>
          <w:sz w:val="28"/>
          <w:szCs w:val="28"/>
        </w:rPr>
      </w:pPr>
    </w:p>
    <w:p w:rsidR="00A32ABC" w:rsidRPr="00A32ABC" w:rsidRDefault="00A32ABC" w:rsidP="00A32ABC">
      <w:pPr>
        <w:rPr>
          <w:sz w:val="28"/>
          <w:szCs w:val="28"/>
        </w:rPr>
      </w:pPr>
      <w:r w:rsidRPr="00A32ABC">
        <w:rPr>
          <w:sz w:val="28"/>
          <w:szCs w:val="28"/>
        </w:rPr>
        <w:lastRenderedPageBreak/>
        <w:t xml:space="preserve">Рассылка: </w:t>
      </w:r>
    </w:p>
    <w:p w:rsidR="00A32ABC" w:rsidRPr="00A32ABC" w:rsidRDefault="00A32ABC" w:rsidP="00A32ABC">
      <w:pPr>
        <w:rPr>
          <w:sz w:val="28"/>
          <w:szCs w:val="28"/>
        </w:rPr>
      </w:pPr>
      <w:r w:rsidRPr="00A32ABC">
        <w:rPr>
          <w:sz w:val="28"/>
          <w:szCs w:val="28"/>
        </w:rPr>
        <w:t>1.</w:t>
      </w:r>
      <w:r w:rsidRPr="00A32ABC">
        <w:rPr>
          <w:sz w:val="28"/>
          <w:szCs w:val="28"/>
        </w:rPr>
        <w:tab/>
        <w:t>Папка «Постановл</w:t>
      </w:r>
      <w:r>
        <w:rPr>
          <w:sz w:val="28"/>
          <w:szCs w:val="28"/>
        </w:rPr>
        <w:t xml:space="preserve">ения главы администрации МО </w:t>
      </w:r>
      <w:proofErr w:type="spellStart"/>
      <w:r w:rsidRPr="00A32ABC">
        <w:rPr>
          <w:sz w:val="28"/>
          <w:szCs w:val="28"/>
        </w:rPr>
        <w:t>Кисельнинское</w:t>
      </w:r>
      <w:proofErr w:type="spellEnd"/>
      <w:r w:rsidRPr="00A32ABC">
        <w:rPr>
          <w:sz w:val="28"/>
          <w:szCs w:val="28"/>
        </w:rPr>
        <w:t xml:space="preserve"> </w:t>
      </w:r>
      <w:r>
        <w:rPr>
          <w:sz w:val="28"/>
          <w:szCs w:val="28"/>
        </w:rPr>
        <w:t>СП -</w:t>
      </w:r>
      <w:r w:rsidRPr="00A32ABC">
        <w:rPr>
          <w:sz w:val="28"/>
          <w:szCs w:val="28"/>
        </w:rPr>
        <w:t xml:space="preserve">1 </w:t>
      </w:r>
    </w:p>
    <w:p w:rsidR="00A32ABC" w:rsidRDefault="00A32ABC" w:rsidP="00A32ABC">
      <w:pPr>
        <w:rPr>
          <w:sz w:val="28"/>
          <w:szCs w:val="28"/>
        </w:rPr>
      </w:pPr>
      <w:r>
        <w:rPr>
          <w:sz w:val="28"/>
          <w:szCs w:val="28"/>
        </w:rPr>
        <w:t>2</w:t>
      </w:r>
      <w:r w:rsidRPr="00A32ABC">
        <w:rPr>
          <w:sz w:val="28"/>
          <w:szCs w:val="28"/>
        </w:rPr>
        <w:t>.</w:t>
      </w:r>
      <w:r w:rsidRPr="00A32ABC">
        <w:rPr>
          <w:sz w:val="28"/>
          <w:szCs w:val="28"/>
        </w:rPr>
        <w:tab/>
        <w:t>Бухгалтерия администрации-1</w:t>
      </w:r>
    </w:p>
    <w:p w:rsidR="00A32ABC" w:rsidRDefault="007C014B" w:rsidP="00842EB5">
      <w:pPr>
        <w:rPr>
          <w:sz w:val="28"/>
          <w:szCs w:val="28"/>
        </w:rPr>
      </w:pPr>
      <w:r>
        <w:rPr>
          <w:sz w:val="28"/>
          <w:szCs w:val="28"/>
        </w:rPr>
        <w:t>3.       Прокуратура - 1</w:t>
      </w:r>
    </w:p>
    <w:p w:rsidR="00A32ABC" w:rsidRDefault="00A32ABC" w:rsidP="00842EB5">
      <w:pPr>
        <w:rPr>
          <w:sz w:val="28"/>
          <w:szCs w:val="28"/>
        </w:rPr>
      </w:pPr>
    </w:p>
    <w:p w:rsidR="00A32ABC" w:rsidRDefault="00A32ABC" w:rsidP="00842EB5">
      <w:pPr>
        <w:rPr>
          <w:sz w:val="28"/>
          <w:szCs w:val="28"/>
        </w:rPr>
      </w:pPr>
    </w:p>
    <w:p w:rsidR="00A32ABC" w:rsidRDefault="00A32ABC" w:rsidP="00842EB5">
      <w:pPr>
        <w:rPr>
          <w:sz w:val="28"/>
          <w:szCs w:val="28"/>
        </w:rPr>
      </w:pPr>
    </w:p>
    <w:p w:rsidR="00A32ABC" w:rsidRDefault="00A32ABC" w:rsidP="00842EB5">
      <w:pPr>
        <w:rPr>
          <w:sz w:val="28"/>
          <w:szCs w:val="28"/>
        </w:rPr>
      </w:pPr>
    </w:p>
    <w:p w:rsidR="00A32ABC" w:rsidRDefault="00A32ABC" w:rsidP="00842EB5">
      <w:pPr>
        <w:rPr>
          <w:sz w:val="28"/>
          <w:szCs w:val="28"/>
        </w:rPr>
      </w:pPr>
    </w:p>
    <w:p w:rsidR="00B323B3" w:rsidRDefault="00B323B3" w:rsidP="00842EB5">
      <w:pPr>
        <w:rPr>
          <w:sz w:val="28"/>
          <w:szCs w:val="28"/>
        </w:rPr>
      </w:pPr>
    </w:p>
    <w:p w:rsidR="00B323B3" w:rsidRDefault="00B323B3" w:rsidP="00842EB5">
      <w:pPr>
        <w:rPr>
          <w:sz w:val="28"/>
          <w:szCs w:val="28"/>
        </w:rPr>
      </w:pPr>
    </w:p>
    <w:p w:rsidR="00B323B3" w:rsidRDefault="00B323B3" w:rsidP="00842EB5">
      <w:pPr>
        <w:rPr>
          <w:sz w:val="28"/>
          <w:szCs w:val="28"/>
        </w:rPr>
      </w:pPr>
    </w:p>
    <w:p w:rsidR="00A32ABC" w:rsidRDefault="00A32ABC" w:rsidP="00842EB5">
      <w:pPr>
        <w:rPr>
          <w:sz w:val="28"/>
          <w:szCs w:val="28"/>
        </w:rPr>
      </w:pPr>
    </w:p>
    <w:p w:rsidR="00B24D5C" w:rsidRPr="00B24D5C" w:rsidRDefault="00B24D5C" w:rsidP="00B24D5C">
      <w:pPr>
        <w:rPr>
          <w:sz w:val="28"/>
          <w:szCs w:val="28"/>
        </w:rPr>
      </w:pPr>
      <w:r w:rsidRPr="00B24D5C">
        <w:rPr>
          <w:sz w:val="28"/>
          <w:szCs w:val="28"/>
        </w:rPr>
        <w:t>Согласовано:</w:t>
      </w:r>
    </w:p>
    <w:p w:rsidR="00B24D5C" w:rsidRPr="00B24D5C" w:rsidRDefault="00B24D5C" w:rsidP="00B24D5C">
      <w:pPr>
        <w:rPr>
          <w:sz w:val="28"/>
          <w:szCs w:val="28"/>
        </w:rPr>
      </w:pPr>
    </w:p>
    <w:p w:rsidR="00B24D5C" w:rsidRPr="00B24D5C" w:rsidRDefault="00B24D5C" w:rsidP="00B24D5C">
      <w:pPr>
        <w:rPr>
          <w:sz w:val="28"/>
          <w:szCs w:val="28"/>
        </w:rPr>
      </w:pPr>
    </w:p>
    <w:p w:rsidR="00B24D5C" w:rsidRPr="00B24D5C" w:rsidRDefault="00B24D5C" w:rsidP="00B24D5C">
      <w:pPr>
        <w:rPr>
          <w:sz w:val="28"/>
          <w:szCs w:val="28"/>
        </w:rPr>
      </w:pPr>
      <w:r w:rsidRPr="00B24D5C">
        <w:rPr>
          <w:sz w:val="28"/>
          <w:szCs w:val="28"/>
        </w:rPr>
        <w:t xml:space="preserve">Заместитель главы администрации, заведующий </w:t>
      </w:r>
    </w:p>
    <w:p w:rsidR="00B24D5C" w:rsidRPr="00B24D5C" w:rsidRDefault="00B24D5C" w:rsidP="00B24D5C">
      <w:pPr>
        <w:rPr>
          <w:sz w:val="28"/>
          <w:szCs w:val="28"/>
        </w:rPr>
      </w:pPr>
      <w:r w:rsidRPr="00B24D5C">
        <w:rPr>
          <w:sz w:val="28"/>
          <w:szCs w:val="28"/>
        </w:rPr>
        <w:t>сектором по общим вопросам, ЖКХ, строительства,</w:t>
      </w:r>
    </w:p>
    <w:p w:rsidR="00B24D5C" w:rsidRPr="00B24D5C" w:rsidRDefault="00B24D5C" w:rsidP="00B24D5C">
      <w:pPr>
        <w:rPr>
          <w:sz w:val="28"/>
          <w:szCs w:val="28"/>
        </w:rPr>
      </w:pPr>
      <w:r w:rsidRPr="00B24D5C">
        <w:rPr>
          <w:sz w:val="28"/>
          <w:szCs w:val="28"/>
        </w:rPr>
        <w:t xml:space="preserve"> транспорта, архивному делу, культуре, спорту, </w:t>
      </w:r>
    </w:p>
    <w:p w:rsidR="00B24D5C" w:rsidRPr="00B24D5C" w:rsidRDefault="00B24D5C" w:rsidP="00B24D5C">
      <w:pPr>
        <w:rPr>
          <w:sz w:val="28"/>
          <w:szCs w:val="28"/>
        </w:rPr>
      </w:pPr>
      <w:r w:rsidRPr="00B24D5C">
        <w:rPr>
          <w:sz w:val="28"/>
          <w:szCs w:val="28"/>
        </w:rPr>
        <w:t xml:space="preserve">молодежной политике, ВУС, ГО и ЧС               </w:t>
      </w:r>
      <w:r w:rsidRPr="00B24D5C">
        <w:rPr>
          <w:sz w:val="28"/>
          <w:szCs w:val="28"/>
        </w:rPr>
        <w:tab/>
        <w:t xml:space="preserve">      </w:t>
      </w:r>
      <w:proofErr w:type="spellStart"/>
      <w:r w:rsidRPr="00B24D5C">
        <w:rPr>
          <w:sz w:val="28"/>
          <w:szCs w:val="28"/>
        </w:rPr>
        <w:t>Тепнина</w:t>
      </w:r>
      <w:proofErr w:type="spellEnd"/>
      <w:r w:rsidRPr="00B24D5C">
        <w:rPr>
          <w:sz w:val="28"/>
          <w:szCs w:val="28"/>
        </w:rPr>
        <w:t xml:space="preserve"> С. А.</w:t>
      </w:r>
    </w:p>
    <w:p w:rsidR="00B24D5C" w:rsidRPr="00B24D5C" w:rsidRDefault="00B24D5C" w:rsidP="00B24D5C">
      <w:pPr>
        <w:rPr>
          <w:sz w:val="28"/>
          <w:szCs w:val="28"/>
        </w:rPr>
      </w:pPr>
    </w:p>
    <w:p w:rsidR="00B24D5C" w:rsidRPr="00B24D5C" w:rsidRDefault="00B24D5C" w:rsidP="00B24D5C">
      <w:pPr>
        <w:rPr>
          <w:sz w:val="28"/>
          <w:szCs w:val="28"/>
        </w:rPr>
      </w:pPr>
    </w:p>
    <w:p w:rsidR="00B24D5C" w:rsidRPr="00B24D5C" w:rsidRDefault="00B24D5C" w:rsidP="00B24D5C">
      <w:pPr>
        <w:rPr>
          <w:sz w:val="28"/>
          <w:szCs w:val="28"/>
        </w:rPr>
      </w:pPr>
      <w:r w:rsidRPr="00B24D5C">
        <w:rPr>
          <w:sz w:val="28"/>
          <w:szCs w:val="28"/>
        </w:rPr>
        <w:t xml:space="preserve">Заведующий сектором по управлению </w:t>
      </w:r>
    </w:p>
    <w:p w:rsidR="00A32ABC" w:rsidRDefault="00B24D5C" w:rsidP="00B24D5C">
      <w:pPr>
        <w:rPr>
          <w:sz w:val="28"/>
          <w:szCs w:val="28"/>
        </w:rPr>
      </w:pPr>
      <w:r w:rsidRPr="00B24D5C">
        <w:rPr>
          <w:sz w:val="28"/>
          <w:szCs w:val="28"/>
        </w:rPr>
        <w:t>имуществом, земельным вопросам и архитектуре</w:t>
      </w:r>
      <w:r w:rsidRPr="00B24D5C">
        <w:rPr>
          <w:sz w:val="28"/>
          <w:szCs w:val="28"/>
        </w:rPr>
        <w:tab/>
      </w:r>
      <w:proofErr w:type="spellStart"/>
      <w:proofErr w:type="gramStart"/>
      <w:r w:rsidRPr="00B24D5C">
        <w:rPr>
          <w:sz w:val="28"/>
          <w:szCs w:val="28"/>
        </w:rPr>
        <w:t>Свинцова</w:t>
      </w:r>
      <w:proofErr w:type="spellEnd"/>
      <w:proofErr w:type="gramEnd"/>
      <w:r w:rsidRPr="00B24D5C">
        <w:rPr>
          <w:sz w:val="28"/>
          <w:szCs w:val="28"/>
        </w:rPr>
        <w:t xml:space="preserve"> Н. Л</w:t>
      </w:r>
    </w:p>
    <w:p w:rsidR="00A32ABC" w:rsidRDefault="00A32ABC" w:rsidP="00842EB5">
      <w:pPr>
        <w:rPr>
          <w:sz w:val="28"/>
          <w:szCs w:val="28"/>
        </w:rPr>
      </w:pPr>
    </w:p>
    <w:p w:rsidR="00A32ABC" w:rsidRDefault="00A32ABC" w:rsidP="00842EB5">
      <w:pPr>
        <w:rPr>
          <w:sz w:val="28"/>
          <w:szCs w:val="28"/>
        </w:rPr>
      </w:pPr>
    </w:p>
    <w:p w:rsidR="00A32ABC" w:rsidRPr="00842EB5" w:rsidRDefault="00A32ABC" w:rsidP="00842EB5">
      <w:pPr>
        <w:rPr>
          <w:sz w:val="28"/>
          <w:szCs w:val="28"/>
        </w:rPr>
      </w:pPr>
    </w:p>
    <w:p w:rsidR="00842EB5" w:rsidRDefault="00842EB5" w:rsidP="00842EB5">
      <w:pPr>
        <w:rPr>
          <w:sz w:val="28"/>
          <w:szCs w:val="28"/>
        </w:rPr>
      </w:pPr>
    </w:p>
    <w:p w:rsidR="00842EB5" w:rsidRDefault="00842EB5" w:rsidP="00842EB5">
      <w:pPr>
        <w:tabs>
          <w:tab w:val="left" w:pos="2820"/>
        </w:tabs>
        <w:rPr>
          <w:sz w:val="28"/>
          <w:szCs w:val="28"/>
        </w:rPr>
      </w:pPr>
      <w:r>
        <w:rPr>
          <w:sz w:val="28"/>
          <w:szCs w:val="28"/>
        </w:rPr>
        <w:tab/>
      </w:r>
    </w:p>
    <w:p w:rsidR="003A427C" w:rsidRDefault="003A427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A32ABC" w:rsidRDefault="00A32ABC" w:rsidP="00842EB5">
      <w:pPr>
        <w:tabs>
          <w:tab w:val="left" w:pos="2820"/>
        </w:tabs>
        <w:rPr>
          <w:sz w:val="28"/>
          <w:szCs w:val="28"/>
        </w:rPr>
      </w:pPr>
    </w:p>
    <w:p w:rsidR="00256728" w:rsidRDefault="00256728" w:rsidP="00842EB5">
      <w:pPr>
        <w:tabs>
          <w:tab w:val="left" w:pos="2820"/>
        </w:tabs>
        <w:rPr>
          <w:sz w:val="28"/>
          <w:szCs w:val="28"/>
        </w:rPr>
      </w:pP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lastRenderedPageBreak/>
        <w:t>Утверждено</w:t>
      </w: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 xml:space="preserve">постановлением администрации </w:t>
      </w:r>
    </w:p>
    <w:p w:rsidR="00C86A71" w:rsidRP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муниципального образования</w:t>
      </w:r>
    </w:p>
    <w:p w:rsidR="00C86A71" w:rsidRPr="00C86A71" w:rsidRDefault="00C86A71" w:rsidP="00C86A71">
      <w:pPr>
        <w:spacing w:after="200"/>
        <w:jc w:val="right"/>
        <w:rPr>
          <w:rFonts w:eastAsiaTheme="minorHAnsi"/>
          <w:sz w:val="28"/>
          <w:szCs w:val="28"/>
          <w:lang w:eastAsia="en-US"/>
        </w:rPr>
      </w:pPr>
      <w:r>
        <w:rPr>
          <w:rFonts w:eastAsiaTheme="minorHAnsi"/>
          <w:sz w:val="28"/>
          <w:szCs w:val="28"/>
          <w:lang w:eastAsia="en-US"/>
        </w:rPr>
        <w:t>«</w:t>
      </w:r>
      <w:proofErr w:type="spellStart"/>
      <w:r w:rsidRPr="00C86A71">
        <w:rPr>
          <w:rFonts w:eastAsiaTheme="minorHAnsi"/>
          <w:sz w:val="28"/>
          <w:szCs w:val="28"/>
          <w:lang w:eastAsia="en-US"/>
        </w:rPr>
        <w:t>Кисельнинское</w:t>
      </w:r>
      <w:proofErr w:type="spellEnd"/>
      <w:r w:rsidRPr="00C86A71">
        <w:rPr>
          <w:rFonts w:eastAsiaTheme="minorHAnsi"/>
          <w:sz w:val="28"/>
          <w:szCs w:val="28"/>
          <w:lang w:eastAsia="en-US"/>
        </w:rPr>
        <w:t xml:space="preserve"> сельское поселение</w:t>
      </w:r>
      <w:r>
        <w:rPr>
          <w:rFonts w:eastAsiaTheme="minorHAnsi"/>
          <w:sz w:val="28"/>
          <w:szCs w:val="28"/>
          <w:lang w:eastAsia="en-US"/>
        </w:rPr>
        <w:t>»</w:t>
      </w:r>
      <w:r w:rsidRPr="00C86A71">
        <w:rPr>
          <w:rFonts w:eastAsiaTheme="minorHAnsi"/>
          <w:sz w:val="28"/>
          <w:szCs w:val="28"/>
          <w:lang w:eastAsia="en-US"/>
        </w:rPr>
        <w:t xml:space="preserve"> </w:t>
      </w:r>
    </w:p>
    <w:p w:rsidR="00C86A71" w:rsidRPr="00C86A71" w:rsidRDefault="00C86A71" w:rsidP="00C86A71">
      <w:pPr>
        <w:spacing w:after="200"/>
        <w:jc w:val="right"/>
        <w:rPr>
          <w:rFonts w:eastAsiaTheme="minorHAnsi"/>
          <w:sz w:val="28"/>
          <w:szCs w:val="28"/>
          <w:lang w:eastAsia="en-US"/>
        </w:rPr>
      </w:pPr>
      <w:proofErr w:type="spellStart"/>
      <w:r w:rsidRPr="00C86A71">
        <w:rPr>
          <w:rFonts w:eastAsiaTheme="minorHAnsi"/>
          <w:sz w:val="28"/>
          <w:szCs w:val="28"/>
          <w:lang w:eastAsia="en-US"/>
        </w:rPr>
        <w:t>Волховского</w:t>
      </w:r>
      <w:proofErr w:type="spellEnd"/>
      <w:r w:rsidRPr="00C86A71">
        <w:rPr>
          <w:rFonts w:eastAsiaTheme="minorHAnsi"/>
          <w:sz w:val="28"/>
          <w:szCs w:val="28"/>
          <w:lang w:eastAsia="en-US"/>
        </w:rPr>
        <w:t xml:space="preserve"> муниципального района </w:t>
      </w:r>
    </w:p>
    <w:p w:rsidR="00C86A71" w:rsidRPr="00C86A71" w:rsidRDefault="00C86A71" w:rsidP="00C86A71">
      <w:pPr>
        <w:spacing w:after="200"/>
        <w:jc w:val="right"/>
        <w:rPr>
          <w:rFonts w:eastAsiaTheme="minorHAnsi"/>
          <w:sz w:val="28"/>
          <w:szCs w:val="28"/>
          <w:lang w:eastAsia="en-US"/>
        </w:rPr>
      </w:pPr>
      <w:r>
        <w:rPr>
          <w:rFonts w:eastAsiaTheme="minorHAnsi"/>
          <w:sz w:val="28"/>
          <w:szCs w:val="28"/>
          <w:lang w:eastAsia="en-US"/>
        </w:rPr>
        <w:t>Ленинградской области</w:t>
      </w:r>
    </w:p>
    <w:p w:rsidR="00C86A71" w:rsidRDefault="00C86A71" w:rsidP="00C86A71">
      <w:pPr>
        <w:spacing w:after="200"/>
        <w:jc w:val="right"/>
        <w:rPr>
          <w:rFonts w:eastAsiaTheme="minorHAnsi"/>
          <w:sz w:val="28"/>
          <w:szCs w:val="28"/>
          <w:lang w:eastAsia="en-US"/>
        </w:rPr>
      </w:pPr>
      <w:r w:rsidRPr="00C86A71">
        <w:rPr>
          <w:rFonts w:eastAsiaTheme="minorHAnsi"/>
          <w:sz w:val="28"/>
          <w:szCs w:val="28"/>
          <w:lang w:eastAsia="en-US"/>
        </w:rPr>
        <w:t xml:space="preserve"> (Приложение №1)</w:t>
      </w:r>
    </w:p>
    <w:p w:rsidR="0024349F" w:rsidRDefault="0024349F" w:rsidP="008A5940">
      <w:pPr>
        <w:spacing w:after="200" w:line="276" w:lineRule="auto"/>
        <w:jc w:val="center"/>
        <w:rPr>
          <w:rFonts w:eastAsiaTheme="minorHAnsi"/>
          <w:sz w:val="28"/>
          <w:szCs w:val="28"/>
          <w:lang w:eastAsia="en-US"/>
        </w:rPr>
      </w:pPr>
    </w:p>
    <w:p w:rsidR="00842EB5" w:rsidRPr="00842EB5" w:rsidRDefault="00B323B3" w:rsidP="008A5940">
      <w:pPr>
        <w:spacing w:after="200" w:line="276" w:lineRule="auto"/>
        <w:jc w:val="center"/>
        <w:rPr>
          <w:rFonts w:eastAsiaTheme="minorHAnsi"/>
          <w:sz w:val="28"/>
          <w:szCs w:val="28"/>
          <w:lang w:eastAsia="en-US"/>
        </w:rPr>
      </w:pPr>
      <w:r>
        <w:rPr>
          <w:rFonts w:eastAsiaTheme="minorHAnsi"/>
          <w:sz w:val="28"/>
          <w:szCs w:val="28"/>
          <w:lang w:eastAsia="en-US"/>
        </w:rPr>
        <w:t>Положение об учетной политике</w:t>
      </w:r>
      <w:r w:rsidR="00842EB5" w:rsidRPr="00842EB5">
        <w:rPr>
          <w:rFonts w:eastAsiaTheme="minorHAnsi"/>
          <w:sz w:val="28"/>
          <w:szCs w:val="28"/>
          <w:lang w:eastAsia="en-US"/>
        </w:rPr>
        <w:t xml:space="preserve"> для целей бюджетного учета</w:t>
      </w:r>
    </w:p>
    <w:p w:rsidR="00BC5C2E" w:rsidRDefault="008A5940" w:rsidP="003A427C">
      <w:pPr>
        <w:spacing w:line="276" w:lineRule="auto"/>
        <w:jc w:val="both"/>
        <w:rPr>
          <w:sz w:val="28"/>
          <w:szCs w:val="28"/>
        </w:rPr>
      </w:pPr>
      <w:r>
        <w:t xml:space="preserve">        </w:t>
      </w:r>
      <w:r w:rsidRPr="008A5940">
        <w:rPr>
          <w:sz w:val="28"/>
          <w:szCs w:val="28"/>
        </w:rPr>
        <w:t>Бюджетный учет в администрации муниципального образования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сельское</w:t>
      </w:r>
      <w:r w:rsidRPr="00A93ED2">
        <w:rPr>
          <w:rFonts w:eastAsiaTheme="minorHAnsi"/>
          <w:sz w:val="28"/>
          <w:szCs w:val="28"/>
          <w:lang w:eastAsia="en-US"/>
        </w:rPr>
        <w:t xml:space="preserve"> </w:t>
      </w:r>
      <w:r w:rsidRPr="008A5940">
        <w:rPr>
          <w:sz w:val="28"/>
          <w:szCs w:val="28"/>
        </w:rPr>
        <w:t xml:space="preserve">поселение» ведется в соответствии </w:t>
      </w:r>
      <w:proofErr w:type="gramStart"/>
      <w:r w:rsidRPr="008A5940">
        <w:rPr>
          <w:sz w:val="28"/>
          <w:szCs w:val="28"/>
        </w:rPr>
        <w:t>с</w:t>
      </w:r>
      <w:proofErr w:type="gramEnd"/>
      <w:r w:rsidRPr="008A5940">
        <w:rPr>
          <w:sz w:val="28"/>
          <w:szCs w:val="28"/>
        </w:rPr>
        <w:t xml:space="preserve">: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Бюджетным кодексом РФ; </w:t>
      </w:r>
    </w:p>
    <w:p w:rsidR="00BC5C2E" w:rsidRDefault="00BC5C2E" w:rsidP="003A427C">
      <w:pPr>
        <w:spacing w:line="276" w:lineRule="auto"/>
        <w:jc w:val="both"/>
        <w:rPr>
          <w:sz w:val="28"/>
          <w:szCs w:val="28"/>
        </w:rPr>
      </w:pPr>
      <w:r>
        <w:rPr>
          <w:sz w:val="28"/>
          <w:szCs w:val="28"/>
        </w:rPr>
        <w:t>-</w:t>
      </w:r>
      <w:r w:rsidR="008A5940" w:rsidRPr="008A5940">
        <w:rPr>
          <w:sz w:val="28"/>
          <w:szCs w:val="28"/>
        </w:rPr>
        <w:t>федеральным законом от 06 декабря 2011г. №402-ФЗ;</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федеральным законом от 05.04.2013г. №44-ФЗ «О контрактной системе в сфере закупок товаров, работ, услуг для обеспечения государственных и муниципальных нужд» (с изменениями и дополнениями);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федеральным законом от 18.07.2011г. №223-ФЗ «О закупках товаров, работ, услуг отдельными видами юридических лиц»; </w:t>
      </w:r>
    </w:p>
    <w:p w:rsidR="00BC5C2E" w:rsidRDefault="00BC5C2E" w:rsidP="003A427C">
      <w:pPr>
        <w:spacing w:line="276" w:lineRule="auto"/>
        <w:jc w:val="both"/>
        <w:rPr>
          <w:sz w:val="28"/>
          <w:szCs w:val="28"/>
        </w:rPr>
      </w:pPr>
      <w:r>
        <w:rPr>
          <w:sz w:val="28"/>
          <w:szCs w:val="28"/>
        </w:rPr>
        <w:t>-</w:t>
      </w:r>
      <w:r w:rsidR="008A5940" w:rsidRPr="008A5940">
        <w:rPr>
          <w:sz w:val="28"/>
          <w:szCs w:val="28"/>
        </w:rPr>
        <w:t>приказом Минфина России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r w:rsidR="0024349F">
        <w:rPr>
          <w:sz w:val="28"/>
          <w:szCs w:val="28"/>
        </w:rPr>
        <w:t xml:space="preserve"> </w:t>
      </w:r>
      <w:r w:rsidR="008A5940" w:rsidRPr="008A5940">
        <w:rPr>
          <w:sz w:val="28"/>
          <w:szCs w:val="28"/>
        </w:rPr>
        <w:t xml:space="preserve">– Инструкции к Единому плану счетов №157н); </w:t>
      </w:r>
    </w:p>
    <w:p w:rsidR="00BC5C2E" w:rsidRDefault="00BC5C2E" w:rsidP="003A427C">
      <w:pPr>
        <w:spacing w:line="276" w:lineRule="auto"/>
        <w:jc w:val="both"/>
        <w:rPr>
          <w:sz w:val="28"/>
          <w:szCs w:val="28"/>
        </w:rPr>
      </w:pPr>
      <w:r>
        <w:rPr>
          <w:sz w:val="28"/>
          <w:szCs w:val="28"/>
        </w:rPr>
        <w:t>-</w:t>
      </w:r>
      <w:r w:rsidR="008A5940" w:rsidRPr="008A5940">
        <w:rPr>
          <w:sz w:val="28"/>
          <w:szCs w:val="28"/>
        </w:rPr>
        <w:t xml:space="preserve">приказом Минфина России от 16 декабря 2010г. №174н «Об утверждении плана счетов бухгалтерского учета бюджетных учреждений и Инструкции по его применению» (далее – Инструкция №174н); </w:t>
      </w:r>
    </w:p>
    <w:p w:rsidR="00BC5C2E" w:rsidRDefault="00BC5C2E" w:rsidP="003A427C">
      <w:pPr>
        <w:spacing w:line="276" w:lineRule="auto"/>
        <w:jc w:val="both"/>
        <w:rPr>
          <w:rFonts w:eastAsiaTheme="minorHAnsi"/>
          <w:sz w:val="28"/>
          <w:szCs w:val="28"/>
          <w:lang w:eastAsia="en-US"/>
        </w:rPr>
      </w:pPr>
      <w:r>
        <w:rPr>
          <w:sz w:val="28"/>
          <w:szCs w:val="28"/>
        </w:rPr>
        <w:t>-</w:t>
      </w:r>
      <w:r w:rsidR="001F16A2" w:rsidRPr="001F16A2">
        <w:rPr>
          <w:rFonts w:eastAsiaTheme="minorHAnsi"/>
          <w:sz w:val="28"/>
          <w:szCs w:val="28"/>
          <w:lang w:eastAsia="en-US"/>
        </w:rPr>
        <w:t xml:space="preserve">приказом Минфина России от 06 декабря 2010г. №162н «Об утверждении плана счетов бюджетного учета и Инструкции по его применению» (далее – Инструкция № 162н) - в части исполнения полномочий получателя бюджетных средств;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приказом Минфина России от 25.03.2011г. №33н</w:t>
      </w:r>
      <w:r w:rsidR="003A427C">
        <w:rPr>
          <w:rFonts w:eastAsiaTheme="minorHAnsi"/>
          <w:sz w:val="28"/>
          <w:szCs w:val="28"/>
          <w:lang w:eastAsia="en-US"/>
        </w:rPr>
        <w:t xml:space="preserve"> </w:t>
      </w:r>
      <w:r w:rsidR="001F16A2" w:rsidRPr="001F16A2">
        <w:rPr>
          <w:rFonts w:eastAsiaTheme="minorHAnsi"/>
          <w:sz w:val="28"/>
          <w:szCs w:val="28"/>
          <w:lang w:eastAsia="en-US"/>
        </w:rPr>
        <w:t xml:space="preserve"> Инструкцией о порядке составления и представления годовой, квартальной и месячной</w:t>
      </w:r>
      <w:r w:rsidR="001F16A2">
        <w:rPr>
          <w:rFonts w:eastAsiaTheme="minorHAnsi"/>
          <w:sz w:val="28"/>
          <w:szCs w:val="28"/>
          <w:lang w:eastAsia="en-US"/>
        </w:rPr>
        <w:t xml:space="preserve"> </w:t>
      </w:r>
      <w:r w:rsidR="001F16A2" w:rsidRPr="001F16A2">
        <w:rPr>
          <w:rFonts w:eastAsiaTheme="minorHAnsi"/>
          <w:sz w:val="28"/>
          <w:szCs w:val="28"/>
          <w:lang w:eastAsia="en-US"/>
        </w:rPr>
        <w:t xml:space="preserve">отчетности об исполнении бюджетов бюджетной системы  Российской Федерации;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lastRenderedPageBreak/>
        <w:t>-</w:t>
      </w:r>
      <w:r w:rsidR="001F16A2" w:rsidRPr="001F16A2">
        <w:rPr>
          <w:rFonts w:eastAsiaTheme="minorHAnsi"/>
          <w:sz w:val="28"/>
          <w:szCs w:val="28"/>
          <w:lang w:eastAsia="en-US"/>
        </w:rPr>
        <w:t xml:space="preserve">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приказом Минфина России от 01 июля 2013г. №65н «Об утверждении Указаний о порядке применения бюджетной классификации Российской Федерации» (далее</w:t>
      </w:r>
      <w:r w:rsidR="00B04902">
        <w:rPr>
          <w:rFonts w:eastAsiaTheme="minorHAnsi"/>
          <w:sz w:val="28"/>
          <w:szCs w:val="28"/>
          <w:lang w:eastAsia="en-US"/>
        </w:rPr>
        <w:t xml:space="preserve"> </w:t>
      </w:r>
      <w:r w:rsidR="001F16A2">
        <w:rPr>
          <w:rFonts w:eastAsiaTheme="minorHAnsi"/>
          <w:sz w:val="28"/>
          <w:szCs w:val="28"/>
          <w:lang w:eastAsia="en-US"/>
        </w:rPr>
        <w:t xml:space="preserve"> </w:t>
      </w:r>
      <w:r w:rsidR="001F16A2" w:rsidRPr="001F16A2">
        <w:rPr>
          <w:rFonts w:eastAsiaTheme="minorHAnsi"/>
          <w:sz w:val="28"/>
          <w:szCs w:val="28"/>
          <w:lang w:eastAsia="en-US"/>
        </w:rPr>
        <w:t xml:space="preserve">– приказ №65н); </w:t>
      </w:r>
    </w:p>
    <w:p w:rsidR="00BC5C2E"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приказом Минфина России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w:t>
      </w:r>
      <w:r w:rsidR="00B04902">
        <w:rPr>
          <w:rFonts w:eastAsiaTheme="minorHAnsi"/>
          <w:sz w:val="28"/>
          <w:szCs w:val="28"/>
          <w:lang w:eastAsia="en-US"/>
        </w:rPr>
        <w:t xml:space="preserve"> </w:t>
      </w:r>
      <w:r w:rsidR="001F16A2" w:rsidRPr="001F16A2">
        <w:rPr>
          <w:rFonts w:eastAsiaTheme="minorHAnsi"/>
          <w:sz w:val="28"/>
          <w:szCs w:val="28"/>
          <w:lang w:eastAsia="en-US"/>
        </w:rPr>
        <w:t>– приказ №52н);</w:t>
      </w:r>
    </w:p>
    <w:p w:rsidR="00BC5C2E" w:rsidRDefault="00BC5C2E" w:rsidP="003A427C">
      <w:pPr>
        <w:spacing w:line="276" w:lineRule="auto"/>
        <w:jc w:val="both"/>
        <w:rPr>
          <w:rFonts w:eastAsiaTheme="minorHAnsi"/>
          <w:sz w:val="28"/>
          <w:szCs w:val="28"/>
          <w:lang w:eastAsia="en-US"/>
        </w:rPr>
      </w:pPr>
      <w:proofErr w:type="gramStart"/>
      <w:r>
        <w:rPr>
          <w:rFonts w:eastAsiaTheme="minorHAnsi"/>
          <w:sz w:val="28"/>
          <w:szCs w:val="28"/>
          <w:lang w:eastAsia="en-US"/>
        </w:rPr>
        <w:t>-</w:t>
      </w:r>
      <w:r w:rsidRPr="00BC5C2E">
        <w:rPr>
          <w:rFonts w:eastAsiaTheme="minorHAnsi"/>
          <w:sz w:val="28"/>
          <w:szCs w:val="28"/>
          <w:lang w:eastAsia="en-US"/>
        </w:rPr>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roofErr w:type="gramEnd"/>
    </w:p>
    <w:p w:rsidR="001F16A2" w:rsidRPr="001F16A2" w:rsidRDefault="00BC5C2E" w:rsidP="003A427C">
      <w:pPr>
        <w:spacing w:line="276" w:lineRule="auto"/>
        <w:jc w:val="both"/>
        <w:rPr>
          <w:rFonts w:eastAsiaTheme="minorHAnsi"/>
          <w:sz w:val="28"/>
          <w:szCs w:val="28"/>
          <w:lang w:eastAsia="en-US"/>
        </w:rPr>
      </w:pPr>
      <w:r>
        <w:rPr>
          <w:rFonts w:eastAsiaTheme="minorHAnsi"/>
          <w:sz w:val="28"/>
          <w:szCs w:val="28"/>
          <w:lang w:eastAsia="en-US"/>
        </w:rPr>
        <w:t>-</w:t>
      </w:r>
      <w:r w:rsidR="001F16A2" w:rsidRPr="001F16A2">
        <w:rPr>
          <w:rFonts w:eastAsiaTheme="minorHAnsi"/>
          <w:sz w:val="28"/>
          <w:szCs w:val="28"/>
          <w:lang w:eastAsia="en-US"/>
        </w:rPr>
        <w:t>и иными нормативно-правовыми актами, регулирующими вопросы бюджетного учета.</w:t>
      </w:r>
    </w:p>
    <w:p w:rsidR="003A427C" w:rsidRDefault="003A427C" w:rsidP="008A5940">
      <w:pPr>
        <w:tabs>
          <w:tab w:val="left" w:pos="2820"/>
        </w:tabs>
        <w:jc w:val="both"/>
        <w:rPr>
          <w:sz w:val="28"/>
          <w:szCs w:val="28"/>
        </w:rPr>
      </w:pPr>
    </w:p>
    <w:p w:rsidR="003A427C" w:rsidRPr="00BC5C2E" w:rsidRDefault="003A427C" w:rsidP="00813E51">
      <w:pPr>
        <w:pStyle w:val="a5"/>
        <w:numPr>
          <w:ilvl w:val="0"/>
          <w:numId w:val="1"/>
        </w:numPr>
        <w:jc w:val="center"/>
        <w:rPr>
          <w:rFonts w:eastAsiaTheme="minorHAnsi"/>
          <w:b/>
          <w:sz w:val="28"/>
          <w:szCs w:val="28"/>
          <w:lang w:eastAsia="en-US"/>
        </w:rPr>
      </w:pPr>
      <w:r w:rsidRPr="00BC5C2E">
        <w:rPr>
          <w:rFonts w:eastAsiaTheme="minorHAnsi"/>
          <w:b/>
          <w:sz w:val="28"/>
          <w:szCs w:val="28"/>
          <w:lang w:eastAsia="en-US"/>
        </w:rPr>
        <w:t>Общие положения</w:t>
      </w:r>
    </w:p>
    <w:p w:rsidR="00813E51" w:rsidRPr="00813E51" w:rsidRDefault="00813E51" w:rsidP="00813E51">
      <w:pPr>
        <w:pStyle w:val="a5"/>
        <w:rPr>
          <w:rFonts w:eastAsiaTheme="minorHAnsi"/>
          <w:sz w:val="28"/>
          <w:szCs w:val="28"/>
          <w:lang w:eastAsia="en-US"/>
        </w:rPr>
      </w:pPr>
    </w:p>
    <w:p w:rsidR="00F57A1A" w:rsidRDefault="003A427C" w:rsidP="001D7025">
      <w:pPr>
        <w:spacing w:line="276" w:lineRule="auto"/>
        <w:ind w:firstLine="357"/>
        <w:jc w:val="both"/>
        <w:rPr>
          <w:rFonts w:eastAsiaTheme="minorHAnsi"/>
          <w:sz w:val="28"/>
          <w:szCs w:val="28"/>
          <w:lang w:eastAsia="en-US"/>
        </w:rPr>
      </w:pPr>
      <w:r w:rsidRPr="003A427C">
        <w:rPr>
          <w:rFonts w:eastAsiaTheme="minorHAnsi"/>
          <w:sz w:val="28"/>
          <w:szCs w:val="28"/>
          <w:lang w:eastAsia="en-US"/>
        </w:rPr>
        <w:t xml:space="preserve">Ответственным за организацию бюджетного учета в администрации и соблюдение законодательства при выполнении хозяйственных операций является </w:t>
      </w:r>
      <w:r w:rsidR="00092D1E">
        <w:rPr>
          <w:rFonts w:eastAsiaTheme="minorHAnsi"/>
          <w:sz w:val="28"/>
          <w:szCs w:val="28"/>
          <w:lang w:eastAsia="en-US"/>
        </w:rPr>
        <w:t>главный бухгалтер</w:t>
      </w:r>
      <w:r w:rsidRPr="003A427C">
        <w:rPr>
          <w:rFonts w:eastAsiaTheme="minorHAnsi"/>
          <w:sz w:val="28"/>
          <w:szCs w:val="28"/>
          <w:lang w:eastAsia="en-US"/>
        </w:rPr>
        <w:t xml:space="preserve">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Pr="003A427C">
        <w:rPr>
          <w:rFonts w:eastAsiaTheme="minorHAnsi"/>
          <w:sz w:val="28"/>
          <w:szCs w:val="28"/>
          <w:lang w:eastAsia="en-US"/>
        </w:rPr>
        <w:t>.</w:t>
      </w:r>
      <w:r w:rsidR="00BC5C2E" w:rsidRPr="003A427C">
        <w:rPr>
          <w:rFonts w:eastAsiaTheme="minorHAnsi"/>
          <w:sz w:val="28"/>
          <w:szCs w:val="28"/>
          <w:lang w:eastAsia="en-US"/>
        </w:rPr>
        <w:t xml:space="preserve"> </w:t>
      </w:r>
      <w:r w:rsidR="00F57A1A">
        <w:rPr>
          <w:rFonts w:eastAsiaTheme="minorHAnsi"/>
          <w:sz w:val="28"/>
          <w:szCs w:val="28"/>
          <w:lang w:eastAsia="en-US"/>
        </w:rPr>
        <w:t>(</w:t>
      </w:r>
      <w:r w:rsidRPr="003A427C">
        <w:rPr>
          <w:rFonts w:eastAsiaTheme="minorHAnsi"/>
          <w:sz w:val="28"/>
          <w:szCs w:val="28"/>
          <w:lang w:eastAsia="en-US"/>
        </w:rPr>
        <w:t>Основание: ч. 1 ст. 7 Федерального закона от 06.12.2011г. № 402-ФЗ)</w:t>
      </w:r>
      <w:r w:rsidR="00BC5C2E">
        <w:rPr>
          <w:rFonts w:eastAsiaTheme="minorHAnsi"/>
          <w:sz w:val="28"/>
          <w:szCs w:val="28"/>
          <w:lang w:eastAsia="en-US"/>
        </w:rPr>
        <w:t xml:space="preserve"> </w:t>
      </w:r>
    </w:p>
    <w:p w:rsidR="001D7025" w:rsidRDefault="003A427C" w:rsidP="00CB7E17">
      <w:pPr>
        <w:spacing w:line="276" w:lineRule="auto"/>
        <w:ind w:firstLine="357"/>
        <w:jc w:val="both"/>
        <w:rPr>
          <w:rFonts w:eastAsiaTheme="minorHAnsi"/>
          <w:sz w:val="28"/>
          <w:szCs w:val="28"/>
          <w:lang w:eastAsia="en-US"/>
        </w:rPr>
      </w:pPr>
      <w:r w:rsidRPr="003A427C">
        <w:rPr>
          <w:rFonts w:eastAsiaTheme="minorHAnsi"/>
          <w:sz w:val="28"/>
          <w:szCs w:val="28"/>
          <w:lang w:eastAsia="en-US"/>
        </w:rPr>
        <w:t xml:space="preserve">Ответственным за ведение бюджетного учета в администрации является </w:t>
      </w:r>
      <w:r>
        <w:rPr>
          <w:rFonts w:eastAsiaTheme="minorHAnsi"/>
          <w:sz w:val="28"/>
          <w:szCs w:val="28"/>
          <w:lang w:eastAsia="en-US"/>
        </w:rPr>
        <w:t>заведующий сектором финансов, экономики, бухгалтерии и муниципального заказа</w:t>
      </w:r>
      <w:r w:rsidRPr="003A427C">
        <w:rPr>
          <w:rFonts w:eastAsiaTheme="minorHAnsi"/>
          <w:sz w:val="28"/>
          <w:szCs w:val="28"/>
          <w:lang w:eastAsia="en-US"/>
        </w:rPr>
        <w:t xml:space="preserve"> (главный бухгалтер). Ведение бюджетного учета в администрации осуществляет отдел </w:t>
      </w:r>
      <w:r>
        <w:rPr>
          <w:rFonts w:eastAsiaTheme="minorHAnsi"/>
          <w:sz w:val="28"/>
          <w:szCs w:val="28"/>
          <w:lang w:eastAsia="en-US"/>
        </w:rPr>
        <w:t>финансов, экономики, бухгалтерии и муниципального заказа</w:t>
      </w:r>
      <w:r w:rsidRPr="003A427C">
        <w:rPr>
          <w:rFonts w:eastAsiaTheme="minorHAnsi"/>
          <w:sz w:val="28"/>
          <w:szCs w:val="28"/>
          <w:lang w:eastAsia="en-US"/>
        </w:rPr>
        <w:t xml:space="preserve"> (бухгалтерия) администрации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Pr="003A427C">
        <w:rPr>
          <w:rFonts w:eastAsiaTheme="minorHAnsi"/>
          <w:sz w:val="28"/>
          <w:szCs w:val="28"/>
          <w:lang w:eastAsia="en-US"/>
        </w:rPr>
        <w:t xml:space="preserve">. Бухгалтерия администрации подчиняется </w:t>
      </w:r>
      <w:r>
        <w:rPr>
          <w:rFonts w:eastAsiaTheme="minorHAnsi"/>
          <w:sz w:val="28"/>
          <w:szCs w:val="28"/>
          <w:lang w:eastAsia="en-US"/>
        </w:rPr>
        <w:t xml:space="preserve">заведующему сектором финансов, экономики, бухгалтерии и муниципального заказа </w:t>
      </w:r>
      <w:r w:rsidRPr="003A427C">
        <w:rPr>
          <w:rFonts w:eastAsiaTheme="minorHAnsi"/>
          <w:sz w:val="28"/>
          <w:szCs w:val="28"/>
          <w:lang w:eastAsia="en-US"/>
        </w:rPr>
        <w:t xml:space="preserve">администрации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00805880">
        <w:rPr>
          <w:rFonts w:eastAsiaTheme="minorHAnsi"/>
          <w:sz w:val="28"/>
          <w:szCs w:val="28"/>
          <w:lang w:eastAsia="en-US"/>
        </w:rPr>
        <w:t>.</w:t>
      </w:r>
      <w:r w:rsidRPr="003A427C">
        <w:rPr>
          <w:rFonts w:eastAsiaTheme="minorHAnsi"/>
          <w:sz w:val="28"/>
          <w:szCs w:val="28"/>
          <w:lang w:eastAsia="en-US"/>
        </w:rPr>
        <w:t xml:space="preserve"> (Основание: ч. 3 ст. 7 Федерального закона от 06.12.2011г. № 402-ФЗ)</w:t>
      </w:r>
      <w:r w:rsidR="00AD56C2">
        <w:rPr>
          <w:rFonts w:eastAsiaTheme="minorHAnsi"/>
          <w:sz w:val="28"/>
          <w:szCs w:val="28"/>
          <w:lang w:eastAsia="en-US"/>
        </w:rPr>
        <w:t xml:space="preserve"> </w:t>
      </w:r>
    </w:p>
    <w:p w:rsidR="001D7025" w:rsidRDefault="003A427C" w:rsidP="001D7025">
      <w:pPr>
        <w:spacing w:line="276" w:lineRule="auto"/>
        <w:ind w:firstLine="357"/>
        <w:jc w:val="both"/>
        <w:rPr>
          <w:rFonts w:eastAsiaTheme="minorHAnsi"/>
          <w:sz w:val="28"/>
          <w:szCs w:val="28"/>
          <w:lang w:eastAsia="en-US"/>
        </w:rPr>
      </w:pPr>
      <w:r w:rsidRPr="003A427C">
        <w:rPr>
          <w:rFonts w:eastAsiaTheme="minorHAnsi"/>
          <w:sz w:val="28"/>
          <w:szCs w:val="28"/>
          <w:lang w:eastAsia="en-US"/>
        </w:rPr>
        <w:lastRenderedPageBreak/>
        <w:t xml:space="preserve">Деятельность работников </w:t>
      </w:r>
      <w:r w:rsidR="00CB7E17">
        <w:rPr>
          <w:rFonts w:eastAsiaTheme="minorHAnsi"/>
          <w:sz w:val="28"/>
          <w:szCs w:val="28"/>
          <w:lang w:eastAsia="en-US"/>
        </w:rPr>
        <w:t>сектора финансов,</w:t>
      </w:r>
      <w:r w:rsidRPr="003A427C">
        <w:rPr>
          <w:rFonts w:eastAsiaTheme="minorHAnsi"/>
          <w:sz w:val="28"/>
          <w:szCs w:val="28"/>
          <w:lang w:eastAsia="en-US"/>
        </w:rPr>
        <w:t xml:space="preserve"> администрации регламентируется их должностными инструкциями.</w:t>
      </w:r>
    </w:p>
    <w:p w:rsidR="00CB7E17" w:rsidRDefault="003A427C" w:rsidP="001D7025">
      <w:pPr>
        <w:spacing w:line="276" w:lineRule="auto"/>
        <w:ind w:firstLine="357"/>
        <w:jc w:val="both"/>
        <w:rPr>
          <w:rFonts w:eastAsiaTheme="minorHAnsi"/>
          <w:sz w:val="28"/>
          <w:szCs w:val="28"/>
          <w:lang w:eastAsia="en-US"/>
        </w:rPr>
      </w:pPr>
      <w:r>
        <w:rPr>
          <w:rFonts w:eastAsiaTheme="minorHAnsi"/>
          <w:sz w:val="28"/>
          <w:szCs w:val="28"/>
          <w:lang w:eastAsia="en-US"/>
        </w:rPr>
        <w:t>Заведующий сектором финансов, экономики, бухгалтерии и муниципального заказа</w:t>
      </w:r>
      <w:r w:rsidRPr="003A427C">
        <w:rPr>
          <w:rFonts w:eastAsiaTheme="minorHAnsi"/>
          <w:sz w:val="28"/>
          <w:szCs w:val="28"/>
          <w:lang w:eastAsia="en-US"/>
        </w:rPr>
        <w:t xml:space="preserve"> подчиняется непосредственно главе администрации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Pr="003A427C">
        <w:rPr>
          <w:rFonts w:eastAsiaTheme="minorHAnsi"/>
          <w:sz w:val="28"/>
          <w:szCs w:val="28"/>
          <w:lang w:eastAsia="en-US"/>
        </w:rPr>
        <w:t xml:space="preserve">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p>
    <w:p w:rsidR="00CB7E17" w:rsidRDefault="003A427C" w:rsidP="001D7025">
      <w:pPr>
        <w:spacing w:line="276" w:lineRule="auto"/>
        <w:ind w:firstLine="357"/>
        <w:jc w:val="both"/>
        <w:rPr>
          <w:sz w:val="28"/>
          <w:szCs w:val="28"/>
        </w:rPr>
      </w:pPr>
      <w:r w:rsidRPr="003A427C">
        <w:rPr>
          <w:rFonts w:eastAsiaTheme="minorHAnsi"/>
          <w:sz w:val="28"/>
          <w:szCs w:val="28"/>
          <w:lang w:eastAsia="en-US"/>
        </w:rPr>
        <w:t xml:space="preserve"> Требования </w:t>
      </w:r>
      <w:r>
        <w:rPr>
          <w:rFonts w:eastAsiaTheme="minorHAnsi"/>
          <w:sz w:val="28"/>
          <w:szCs w:val="28"/>
          <w:lang w:eastAsia="en-US"/>
        </w:rPr>
        <w:t>заведующего сектором финансов, экономики, бухгалтерии и муниципального заказа</w:t>
      </w:r>
      <w:r w:rsidRPr="003A427C">
        <w:rPr>
          <w:rFonts w:eastAsiaTheme="minorHAnsi"/>
          <w:sz w:val="28"/>
          <w:szCs w:val="28"/>
          <w:lang w:eastAsia="en-US"/>
        </w:rPr>
        <w:t xml:space="preserve">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администрации, включая сотрудников обособленных подразделений учреждений. Сотрудникам бухгалтерии запрещается</w:t>
      </w:r>
      <w:r w:rsidR="00027DD7" w:rsidRPr="00027DD7">
        <w:t xml:space="preserve"> </w:t>
      </w:r>
      <w:r w:rsidR="00027DD7" w:rsidRPr="00027DD7">
        <w:rPr>
          <w:sz w:val="28"/>
          <w:szCs w:val="28"/>
        </w:rPr>
        <w:t>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027DD7" w:rsidRPr="00BC5C2E" w:rsidRDefault="00027DD7" w:rsidP="001D7025">
      <w:pPr>
        <w:spacing w:line="276" w:lineRule="auto"/>
        <w:ind w:firstLine="357"/>
        <w:jc w:val="both"/>
        <w:rPr>
          <w:rFonts w:eastAsiaTheme="minorHAnsi"/>
          <w:sz w:val="28"/>
          <w:szCs w:val="28"/>
          <w:lang w:eastAsia="en-US"/>
        </w:rPr>
      </w:pPr>
      <w:r w:rsidRPr="00027DD7">
        <w:rPr>
          <w:sz w:val="28"/>
          <w:szCs w:val="28"/>
        </w:rPr>
        <w:t xml:space="preserve"> Документы, которыми оформляются хозяйственные операции с денежными средствами по лицевым счетам, открытым в Управлении Федерального Казначейства  по Ленинградской области, кассовым операциям, документы по договорам бюджетных кредитов и другим документам, устанавливающим или изменяющим финансовые обязательства администрации, подписываются лицами, имеющими право на подписание подобных документов, на которых  оформлены карточки образцов подписей. Право первой подписи имеют: </w:t>
      </w:r>
    </w:p>
    <w:p w:rsidR="00764CB7" w:rsidRDefault="00764CB7" w:rsidP="00CB7E17">
      <w:pPr>
        <w:spacing w:line="276" w:lineRule="auto"/>
        <w:jc w:val="both"/>
        <w:rPr>
          <w:sz w:val="28"/>
          <w:szCs w:val="28"/>
        </w:rPr>
      </w:pPr>
      <w:r>
        <w:rPr>
          <w:sz w:val="28"/>
          <w:szCs w:val="28"/>
        </w:rPr>
        <w:t xml:space="preserve">– </w:t>
      </w:r>
      <w:r w:rsidR="00027DD7" w:rsidRPr="00027DD7">
        <w:rPr>
          <w:sz w:val="28"/>
          <w:szCs w:val="28"/>
        </w:rPr>
        <w:t xml:space="preserve">глава администрации МО </w:t>
      </w:r>
      <w:proofErr w:type="spellStart"/>
      <w:r w:rsidR="00027DD7">
        <w:rPr>
          <w:sz w:val="28"/>
          <w:szCs w:val="28"/>
        </w:rPr>
        <w:t>Кисельнинское</w:t>
      </w:r>
      <w:proofErr w:type="spellEnd"/>
      <w:r w:rsidR="00027DD7">
        <w:rPr>
          <w:sz w:val="28"/>
          <w:szCs w:val="28"/>
        </w:rPr>
        <w:t xml:space="preserve"> СП</w:t>
      </w:r>
      <w:r w:rsidR="00027DD7" w:rsidRPr="00027DD7">
        <w:rPr>
          <w:sz w:val="28"/>
          <w:szCs w:val="28"/>
        </w:rPr>
        <w:t>;</w:t>
      </w:r>
    </w:p>
    <w:p w:rsidR="00027DD7" w:rsidRDefault="00027DD7" w:rsidP="00CB7E17">
      <w:pPr>
        <w:spacing w:line="276" w:lineRule="auto"/>
        <w:jc w:val="both"/>
        <w:rPr>
          <w:sz w:val="28"/>
          <w:szCs w:val="28"/>
        </w:rPr>
      </w:pPr>
      <w:r w:rsidRPr="00027DD7">
        <w:rPr>
          <w:sz w:val="28"/>
          <w:szCs w:val="28"/>
        </w:rPr>
        <w:t xml:space="preserve">– заместитель главы администрации МО </w:t>
      </w:r>
      <w:proofErr w:type="spellStart"/>
      <w:r>
        <w:rPr>
          <w:sz w:val="28"/>
          <w:szCs w:val="28"/>
        </w:rPr>
        <w:t>Кисельнинское</w:t>
      </w:r>
      <w:proofErr w:type="spellEnd"/>
      <w:r>
        <w:rPr>
          <w:sz w:val="28"/>
          <w:szCs w:val="28"/>
        </w:rPr>
        <w:t xml:space="preserve"> СП;</w:t>
      </w:r>
    </w:p>
    <w:p w:rsidR="00027DD7" w:rsidRDefault="00027DD7" w:rsidP="00027DD7">
      <w:pPr>
        <w:spacing w:line="276" w:lineRule="auto"/>
        <w:rPr>
          <w:rFonts w:eastAsiaTheme="minorHAnsi"/>
          <w:sz w:val="28"/>
          <w:szCs w:val="28"/>
          <w:lang w:eastAsia="en-US"/>
        </w:rPr>
      </w:pPr>
      <w:r w:rsidRPr="00027DD7">
        <w:rPr>
          <w:rFonts w:eastAsiaTheme="minorHAnsi"/>
          <w:sz w:val="28"/>
          <w:szCs w:val="28"/>
          <w:lang w:eastAsia="en-US"/>
        </w:rPr>
        <w:t xml:space="preserve">Право второй подписи имеют: </w:t>
      </w:r>
    </w:p>
    <w:p w:rsidR="00027DD7" w:rsidRDefault="00027DD7" w:rsidP="00CB7E17">
      <w:pPr>
        <w:spacing w:line="276" w:lineRule="auto"/>
        <w:jc w:val="both"/>
        <w:rPr>
          <w:sz w:val="28"/>
          <w:szCs w:val="28"/>
        </w:rPr>
      </w:pPr>
      <w:r w:rsidRPr="00027DD7">
        <w:rPr>
          <w:rFonts w:eastAsiaTheme="minorHAnsi"/>
          <w:sz w:val="28"/>
          <w:szCs w:val="28"/>
          <w:lang w:eastAsia="en-US"/>
        </w:rPr>
        <w:t xml:space="preserve">- </w:t>
      </w:r>
      <w:r w:rsidR="00CB7E17">
        <w:rPr>
          <w:rFonts w:eastAsiaTheme="minorHAnsi"/>
          <w:sz w:val="28"/>
          <w:szCs w:val="28"/>
          <w:lang w:eastAsia="en-US"/>
        </w:rPr>
        <w:t xml:space="preserve">заведующий сектором финансов, экономики, бухгалтерии и муниципального заказа </w:t>
      </w:r>
      <w:r w:rsidRPr="00027DD7">
        <w:rPr>
          <w:rFonts w:eastAsiaTheme="minorHAnsi"/>
          <w:sz w:val="28"/>
          <w:szCs w:val="28"/>
          <w:lang w:eastAsia="en-US"/>
        </w:rPr>
        <w:t xml:space="preserve"> МО </w:t>
      </w:r>
      <w:proofErr w:type="spellStart"/>
      <w:r w:rsidR="005F2C6C">
        <w:rPr>
          <w:sz w:val="28"/>
          <w:szCs w:val="28"/>
        </w:rPr>
        <w:t>Кисельнинское</w:t>
      </w:r>
      <w:proofErr w:type="spellEnd"/>
      <w:r w:rsidR="005F2C6C">
        <w:rPr>
          <w:sz w:val="28"/>
          <w:szCs w:val="28"/>
        </w:rPr>
        <w:t xml:space="preserve"> СП</w:t>
      </w:r>
      <w:r w:rsidR="00764CB7">
        <w:rPr>
          <w:sz w:val="28"/>
          <w:szCs w:val="28"/>
        </w:rPr>
        <w:t>;</w:t>
      </w:r>
    </w:p>
    <w:p w:rsidR="00764CB7" w:rsidRDefault="00764CB7" w:rsidP="00CB7E17">
      <w:pPr>
        <w:spacing w:line="276" w:lineRule="auto"/>
        <w:jc w:val="both"/>
        <w:rPr>
          <w:rFonts w:eastAsiaTheme="minorHAnsi"/>
          <w:sz w:val="28"/>
          <w:szCs w:val="28"/>
          <w:lang w:eastAsia="en-US"/>
        </w:rPr>
      </w:pPr>
      <w:r>
        <w:rPr>
          <w:sz w:val="28"/>
          <w:szCs w:val="28"/>
        </w:rPr>
        <w:t>- ведущий специалист сектора финансов, экономики, бухгалтерии и муниципального заказа.</w:t>
      </w:r>
    </w:p>
    <w:p w:rsidR="00764CB7"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Без подписи главы администрации денежные и расчетные документы, финансовые обязательства  недействительны и к исполнению не принимаются.     </w:t>
      </w:r>
    </w:p>
    <w:p w:rsidR="005F2C6C"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Для осуществления исполнения бюджета в Управлении Федерального Казначейства по Ленинградской области администрации МО </w:t>
      </w:r>
      <w:proofErr w:type="spellStart"/>
      <w:r w:rsidR="005F2C6C">
        <w:rPr>
          <w:rFonts w:eastAsiaTheme="minorHAnsi"/>
          <w:sz w:val="28"/>
          <w:szCs w:val="28"/>
          <w:lang w:eastAsia="en-US"/>
        </w:rPr>
        <w:t>Кисельнинское</w:t>
      </w:r>
      <w:proofErr w:type="spellEnd"/>
      <w:r w:rsidR="005F2C6C">
        <w:rPr>
          <w:rFonts w:eastAsiaTheme="minorHAnsi"/>
          <w:sz w:val="28"/>
          <w:szCs w:val="28"/>
          <w:lang w:eastAsia="en-US"/>
        </w:rPr>
        <w:t xml:space="preserve"> СП</w:t>
      </w:r>
      <w:r w:rsidRPr="00027DD7">
        <w:rPr>
          <w:rFonts w:eastAsiaTheme="minorHAnsi"/>
          <w:sz w:val="28"/>
          <w:szCs w:val="28"/>
          <w:lang w:eastAsia="en-US"/>
        </w:rPr>
        <w:t xml:space="preserve"> открыты лицевые счета: </w:t>
      </w:r>
    </w:p>
    <w:p w:rsidR="006716E7" w:rsidRPr="00F246DB" w:rsidRDefault="00027DD7" w:rsidP="005F2C6C">
      <w:pPr>
        <w:spacing w:line="276" w:lineRule="auto"/>
        <w:jc w:val="both"/>
        <w:rPr>
          <w:rFonts w:eastAsiaTheme="minorHAnsi"/>
          <w:sz w:val="28"/>
          <w:szCs w:val="28"/>
          <w:lang w:eastAsia="en-US"/>
        </w:rPr>
      </w:pPr>
      <w:r w:rsidRPr="00F246DB">
        <w:rPr>
          <w:rFonts w:eastAsiaTheme="minorHAnsi"/>
          <w:sz w:val="28"/>
          <w:szCs w:val="28"/>
          <w:lang w:eastAsia="en-US"/>
        </w:rPr>
        <w:t>-</w:t>
      </w:r>
      <w:r w:rsidR="005F2C6C" w:rsidRPr="00F246DB">
        <w:rPr>
          <w:rFonts w:eastAsiaTheme="minorHAnsi"/>
          <w:sz w:val="28"/>
          <w:szCs w:val="28"/>
          <w:lang w:eastAsia="en-US"/>
        </w:rPr>
        <w:t xml:space="preserve"> </w:t>
      </w:r>
      <w:r w:rsidRPr="00764CB7">
        <w:rPr>
          <w:rFonts w:eastAsiaTheme="minorHAnsi"/>
          <w:b/>
          <w:sz w:val="28"/>
          <w:szCs w:val="28"/>
          <w:lang w:eastAsia="en-US"/>
        </w:rPr>
        <w:t xml:space="preserve">л/с </w:t>
      </w:r>
      <w:r w:rsidR="006716E7" w:rsidRPr="00764CB7">
        <w:rPr>
          <w:b/>
          <w:sz w:val="28"/>
          <w:szCs w:val="28"/>
        </w:rPr>
        <w:t>04453000860</w:t>
      </w:r>
      <w:r w:rsidRPr="00F246DB">
        <w:rPr>
          <w:rFonts w:eastAsiaTheme="minorHAnsi"/>
          <w:sz w:val="28"/>
          <w:szCs w:val="28"/>
          <w:lang w:eastAsia="en-US"/>
        </w:rPr>
        <w:t xml:space="preserve"> </w:t>
      </w:r>
      <w:proofErr w:type="gramStart"/>
      <w:r w:rsidRPr="00F246DB">
        <w:rPr>
          <w:rFonts w:eastAsiaTheme="minorHAnsi"/>
          <w:sz w:val="28"/>
          <w:szCs w:val="28"/>
          <w:lang w:eastAsia="en-US"/>
        </w:rPr>
        <w:t>р</w:t>
      </w:r>
      <w:proofErr w:type="gramEnd"/>
      <w:r w:rsidRPr="00F246DB">
        <w:rPr>
          <w:rFonts w:eastAsiaTheme="minorHAnsi"/>
          <w:sz w:val="28"/>
          <w:szCs w:val="28"/>
          <w:lang w:eastAsia="en-US"/>
        </w:rPr>
        <w:t xml:space="preserve">/с </w:t>
      </w:r>
      <w:r w:rsidR="006716E7" w:rsidRPr="00F246DB">
        <w:rPr>
          <w:sz w:val="28"/>
          <w:szCs w:val="28"/>
        </w:rPr>
        <w:t>40101810200000010022</w:t>
      </w:r>
      <w:r w:rsidR="00F246DB">
        <w:rPr>
          <w:sz w:val="28"/>
          <w:szCs w:val="28"/>
        </w:rPr>
        <w:t xml:space="preserve">  </w:t>
      </w:r>
      <w:r w:rsidRPr="00F246DB">
        <w:rPr>
          <w:rFonts w:eastAsiaTheme="minorHAnsi"/>
          <w:sz w:val="28"/>
          <w:szCs w:val="28"/>
          <w:lang w:eastAsia="en-US"/>
        </w:rPr>
        <w:t xml:space="preserve">Банк: Отделение Ленинградское </w:t>
      </w:r>
      <w:proofErr w:type="spellStart"/>
      <w:r w:rsidRPr="00F246DB">
        <w:rPr>
          <w:rFonts w:eastAsiaTheme="minorHAnsi"/>
          <w:sz w:val="28"/>
          <w:szCs w:val="28"/>
          <w:lang w:eastAsia="en-US"/>
        </w:rPr>
        <w:t>г</w:t>
      </w:r>
      <w:proofErr w:type="gramStart"/>
      <w:r w:rsidRPr="00F246DB">
        <w:rPr>
          <w:rFonts w:eastAsiaTheme="minorHAnsi"/>
          <w:sz w:val="28"/>
          <w:szCs w:val="28"/>
          <w:lang w:eastAsia="en-US"/>
        </w:rPr>
        <w:t>.С</w:t>
      </w:r>
      <w:proofErr w:type="gramEnd"/>
      <w:r w:rsidRPr="00F246DB">
        <w:rPr>
          <w:rFonts w:eastAsiaTheme="minorHAnsi"/>
          <w:sz w:val="28"/>
          <w:szCs w:val="28"/>
          <w:lang w:eastAsia="en-US"/>
        </w:rPr>
        <w:t>анкт</w:t>
      </w:r>
      <w:proofErr w:type="spellEnd"/>
      <w:r w:rsidRPr="00F246DB">
        <w:rPr>
          <w:rFonts w:eastAsiaTheme="minorHAnsi"/>
          <w:sz w:val="28"/>
          <w:szCs w:val="28"/>
          <w:lang w:eastAsia="en-US"/>
        </w:rPr>
        <w:t>- Петербург;</w:t>
      </w:r>
    </w:p>
    <w:p w:rsidR="00F246DB" w:rsidRPr="00F246DB" w:rsidRDefault="00027DD7" w:rsidP="005F2C6C">
      <w:pPr>
        <w:spacing w:line="276" w:lineRule="auto"/>
        <w:jc w:val="both"/>
        <w:rPr>
          <w:rFonts w:eastAsiaTheme="minorHAnsi"/>
          <w:sz w:val="28"/>
          <w:szCs w:val="28"/>
          <w:lang w:eastAsia="en-US"/>
        </w:rPr>
      </w:pPr>
      <w:r w:rsidRPr="00F246DB">
        <w:rPr>
          <w:rFonts w:eastAsiaTheme="minorHAnsi"/>
          <w:sz w:val="28"/>
          <w:szCs w:val="28"/>
          <w:lang w:eastAsia="en-US"/>
        </w:rPr>
        <w:lastRenderedPageBreak/>
        <w:t>-</w:t>
      </w:r>
      <w:r w:rsidR="00F246DB">
        <w:rPr>
          <w:rFonts w:eastAsiaTheme="minorHAnsi"/>
          <w:sz w:val="28"/>
          <w:szCs w:val="28"/>
          <w:lang w:eastAsia="en-US"/>
        </w:rPr>
        <w:t xml:space="preserve">  </w:t>
      </w:r>
      <w:r w:rsidRPr="00F246DB">
        <w:rPr>
          <w:rFonts w:eastAsiaTheme="minorHAnsi"/>
          <w:sz w:val="28"/>
          <w:szCs w:val="28"/>
          <w:lang w:eastAsia="en-US"/>
        </w:rPr>
        <w:t xml:space="preserve">л/с </w:t>
      </w:r>
      <w:r w:rsidR="006716E7" w:rsidRPr="00764CB7">
        <w:rPr>
          <w:b/>
          <w:sz w:val="28"/>
          <w:szCs w:val="28"/>
        </w:rPr>
        <w:t>05453000860</w:t>
      </w:r>
      <w:r w:rsidR="00F246DB" w:rsidRPr="00F246DB">
        <w:rPr>
          <w:sz w:val="28"/>
          <w:szCs w:val="28"/>
        </w:rPr>
        <w:t xml:space="preserve"> </w:t>
      </w:r>
      <w:r w:rsidRPr="00F246DB">
        <w:rPr>
          <w:rFonts w:eastAsiaTheme="minorHAnsi"/>
          <w:sz w:val="28"/>
          <w:szCs w:val="28"/>
          <w:lang w:eastAsia="en-US"/>
        </w:rPr>
        <w:t xml:space="preserve"> </w:t>
      </w:r>
      <w:proofErr w:type="gramStart"/>
      <w:r w:rsidR="00F246DB" w:rsidRPr="00F246DB">
        <w:rPr>
          <w:rFonts w:eastAsiaTheme="minorHAnsi"/>
          <w:sz w:val="28"/>
          <w:szCs w:val="28"/>
          <w:lang w:eastAsia="en-US"/>
        </w:rPr>
        <w:t>р</w:t>
      </w:r>
      <w:proofErr w:type="gramEnd"/>
      <w:r w:rsidR="00F246DB" w:rsidRPr="00F246DB">
        <w:rPr>
          <w:rFonts w:eastAsiaTheme="minorHAnsi"/>
          <w:sz w:val="28"/>
          <w:szCs w:val="28"/>
          <w:lang w:eastAsia="en-US"/>
        </w:rPr>
        <w:t xml:space="preserve">/с </w:t>
      </w:r>
      <w:r w:rsidR="00F246DB" w:rsidRPr="00F246DB">
        <w:rPr>
          <w:sz w:val="28"/>
          <w:szCs w:val="28"/>
        </w:rPr>
        <w:t>40302810500003002811</w:t>
      </w:r>
      <w:r w:rsidR="00F246DB" w:rsidRPr="00F246DB">
        <w:rPr>
          <w:rFonts w:eastAsiaTheme="minorHAnsi"/>
          <w:sz w:val="28"/>
          <w:szCs w:val="28"/>
          <w:lang w:eastAsia="en-US"/>
        </w:rPr>
        <w:t xml:space="preserve"> </w:t>
      </w:r>
      <w:r w:rsidR="00F246DB">
        <w:rPr>
          <w:rFonts w:eastAsiaTheme="minorHAnsi"/>
          <w:sz w:val="28"/>
          <w:szCs w:val="28"/>
          <w:lang w:eastAsia="en-US"/>
        </w:rPr>
        <w:t xml:space="preserve"> </w:t>
      </w:r>
      <w:r w:rsidR="00F246DB" w:rsidRPr="00027DD7">
        <w:rPr>
          <w:rFonts w:eastAsiaTheme="minorHAnsi"/>
          <w:sz w:val="28"/>
          <w:szCs w:val="28"/>
          <w:lang w:eastAsia="en-US"/>
        </w:rPr>
        <w:t xml:space="preserve">Банк: Отделение Ленинградское </w:t>
      </w:r>
      <w:proofErr w:type="spellStart"/>
      <w:r w:rsidR="00F246DB" w:rsidRPr="00027DD7">
        <w:rPr>
          <w:rFonts w:eastAsiaTheme="minorHAnsi"/>
          <w:sz w:val="28"/>
          <w:szCs w:val="28"/>
          <w:lang w:eastAsia="en-US"/>
        </w:rPr>
        <w:t>г</w:t>
      </w:r>
      <w:proofErr w:type="gramStart"/>
      <w:r w:rsidR="00F246DB" w:rsidRPr="00027DD7">
        <w:rPr>
          <w:rFonts w:eastAsiaTheme="minorHAnsi"/>
          <w:sz w:val="28"/>
          <w:szCs w:val="28"/>
          <w:lang w:eastAsia="en-US"/>
        </w:rPr>
        <w:t>.С</w:t>
      </w:r>
      <w:proofErr w:type="gramEnd"/>
      <w:r w:rsidR="00F246DB" w:rsidRPr="00027DD7">
        <w:rPr>
          <w:rFonts w:eastAsiaTheme="minorHAnsi"/>
          <w:sz w:val="28"/>
          <w:szCs w:val="28"/>
          <w:lang w:eastAsia="en-US"/>
        </w:rPr>
        <w:t>анкт</w:t>
      </w:r>
      <w:proofErr w:type="spellEnd"/>
      <w:r w:rsidR="00F246DB" w:rsidRPr="00027DD7">
        <w:rPr>
          <w:rFonts w:eastAsiaTheme="minorHAnsi"/>
          <w:sz w:val="28"/>
          <w:szCs w:val="28"/>
          <w:lang w:eastAsia="en-US"/>
        </w:rPr>
        <w:t>- Петербург.</w:t>
      </w:r>
    </w:p>
    <w:p w:rsidR="00F246DB" w:rsidRDefault="00027DD7" w:rsidP="005F2C6C">
      <w:pPr>
        <w:spacing w:line="276" w:lineRule="auto"/>
        <w:jc w:val="both"/>
        <w:rPr>
          <w:rFonts w:eastAsiaTheme="minorHAnsi"/>
          <w:sz w:val="28"/>
          <w:szCs w:val="28"/>
          <w:lang w:eastAsia="en-US"/>
        </w:rPr>
      </w:pPr>
      <w:r w:rsidRPr="00F246DB">
        <w:rPr>
          <w:rFonts w:eastAsiaTheme="minorHAnsi"/>
          <w:sz w:val="28"/>
          <w:szCs w:val="28"/>
          <w:lang w:eastAsia="en-US"/>
        </w:rPr>
        <w:t>-</w:t>
      </w:r>
      <w:r w:rsidR="00F246DB">
        <w:rPr>
          <w:rFonts w:eastAsiaTheme="minorHAnsi"/>
          <w:sz w:val="28"/>
          <w:szCs w:val="28"/>
          <w:lang w:eastAsia="en-US"/>
        </w:rPr>
        <w:t xml:space="preserve"> </w:t>
      </w:r>
      <w:r w:rsidRPr="00F246DB">
        <w:rPr>
          <w:rFonts w:eastAsiaTheme="minorHAnsi"/>
          <w:sz w:val="28"/>
          <w:szCs w:val="28"/>
          <w:lang w:eastAsia="en-US"/>
        </w:rPr>
        <w:t xml:space="preserve">л/с </w:t>
      </w:r>
      <w:r w:rsidR="006716E7" w:rsidRPr="00764CB7">
        <w:rPr>
          <w:b/>
          <w:sz w:val="28"/>
          <w:szCs w:val="28"/>
        </w:rPr>
        <w:t>0208501</w:t>
      </w:r>
      <w:r w:rsidR="00F246DB" w:rsidRPr="00F246DB">
        <w:rPr>
          <w:rFonts w:eastAsiaTheme="minorHAnsi"/>
          <w:sz w:val="28"/>
          <w:szCs w:val="28"/>
          <w:lang w:eastAsia="en-US"/>
        </w:rPr>
        <w:t xml:space="preserve"> </w:t>
      </w:r>
      <w:proofErr w:type="gramStart"/>
      <w:r w:rsidR="00F246DB" w:rsidRPr="00F246DB">
        <w:rPr>
          <w:rFonts w:eastAsiaTheme="minorHAnsi"/>
          <w:sz w:val="28"/>
          <w:szCs w:val="28"/>
          <w:lang w:eastAsia="en-US"/>
        </w:rPr>
        <w:t>р</w:t>
      </w:r>
      <w:proofErr w:type="gramEnd"/>
      <w:r w:rsidR="00F246DB" w:rsidRPr="00F246DB">
        <w:rPr>
          <w:rFonts w:eastAsiaTheme="minorHAnsi"/>
          <w:sz w:val="28"/>
          <w:szCs w:val="28"/>
          <w:lang w:eastAsia="en-US"/>
        </w:rPr>
        <w:t>/с</w:t>
      </w:r>
      <w:r w:rsidRPr="00F246DB">
        <w:rPr>
          <w:rFonts w:eastAsiaTheme="minorHAnsi"/>
          <w:sz w:val="28"/>
          <w:szCs w:val="28"/>
          <w:lang w:eastAsia="en-US"/>
        </w:rPr>
        <w:t xml:space="preserve"> </w:t>
      </w:r>
      <w:r w:rsidR="00F246DB" w:rsidRPr="00F246DB">
        <w:rPr>
          <w:sz w:val="28"/>
          <w:szCs w:val="28"/>
        </w:rPr>
        <w:t>40204810300000002811</w:t>
      </w:r>
      <w:r w:rsidR="00F246DB">
        <w:rPr>
          <w:sz w:val="28"/>
          <w:szCs w:val="28"/>
        </w:rPr>
        <w:t xml:space="preserve"> </w:t>
      </w:r>
      <w:r w:rsidRPr="00027DD7">
        <w:rPr>
          <w:rFonts w:eastAsiaTheme="minorHAnsi"/>
          <w:sz w:val="28"/>
          <w:szCs w:val="28"/>
          <w:lang w:eastAsia="en-US"/>
        </w:rPr>
        <w:t>Банк: Отделение Ленинградское г</w:t>
      </w:r>
      <w:proofErr w:type="gramStart"/>
      <w:r w:rsidRPr="00027DD7">
        <w:rPr>
          <w:rFonts w:eastAsiaTheme="minorHAnsi"/>
          <w:sz w:val="28"/>
          <w:szCs w:val="28"/>
          <w:lang w:eastAsia="en-US"/>
        </w:rPr>
        <w:t>.С</w:t>
      </w:r>
      <w:proofErr w:type="gramEnd"/>
      <w:r w:rsidRPr="00027DD7">
        <w:rPr>
          <w:rFonts w:eastAsiaTheme="minorHAnsi"/>
          <w:sz w:val="28"/>
          <w:szCs w:val="28"/>
          <w:lang w:eastAsia="en-US"/>
        </w:rPr>
        <w:t xml:space="preserve">анкт- Петербург. </w:t>
      </w:r>
    </w:p>
    <w:p w:rsidR="00764CB7" w:rsidRDefault="00764CB7" w:rsidP="00764CB7">
      <w:pPr>
        <w:spacing w:line="276" w:lineRule="auto"/>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р</w:t>
      </w:r>
      <w:proofErr w:type="gramEnd"/>
      <w:r>
        <w:rPr>
          <w:rFonts w:eastAsiaTheme="minorHAnsi"/>
          <w:sz w:val="28"/>
          <w:szCs w:val="28"/>
          <w:lang w:eastAsia="en-US"/>
        </w:rPr>
        <w:t xml:space="preserve">/с 40116810255000020041 к счету </w:t>
      </w:r>
      <w:r w:rsidRPr="00F246DB">
        <w:rPr>
          <w:sz w:val="28"/>
          <w:szCs w:val="28"/>
        </w:rPr>
        <w:t>40204810300000002811</w:t>
      </w:r>
      <w:r w:rsidRPr="00764CB7">
        <w:rPr>
          <w:rFonts w:eastAsiaTheme="minorHAnsi"/>
          <w:sz w:val="28"/>
          <w:szCs w:val="28"/>
          <w:lang w:eastAsia="en-US"/>
        </w:rPr>
        <w:t xml:space="preserve"> </w:t>
      </w:r>
      <w:r w:rsidRPr="00027DD7">
        <w:rPr>
          <w:rFonts w:eastAsiaTheme="minorHAnsi"/>
          <w:sz w:val="28"/>
          <w:szCs w:val="28"/>
          <w:lang w:eastAsia="en-US"/>
        </w:rPr>
        <w:t xml:space="preserve">Банк: Отделение Ленинградское </w:t>
      </w:r>
      <w:proofErr w:type="spellStart"/>
      <w:r w:rsidRPr="00027DD7">
        <w:rPr>
          <w:rFonts w:eastAsiaTheme="minorHAnsi"/>
          <w:sz w:val="28"/>
          <w:szCs w:val="28"/>
          <w:lang w:eastAsia="en-US"/>
        </w:rPr>
        <w:t>г</w:t>
      </w:r>
      <w:proofErr w:type="gramStart"/>
      <w:r w:rsidRPr="00027DD7">
        <w:rPr>
          <w:rFonts w:eastAsiaTheme="minorHAnsi"/>
          <w:sz w:val="28"/>
          <w:szCs w:val="28"/>
          <w:lang w:eastAsia="en-US"/>
        </w:rPr>
        <w:t>.С</w:t>
      </w:r>
      <w:proofErr w:type="gramEnd"/>
      <w:r w:rsidRPr="00027DD7">
        <w:rPr>
          <w:rFonts w:eastAsiaTheme="minorHAnsi"/>
          <w:sz w:val="28"/>
          <w:szCs w:val="28"/>
          <w:lang w:eastAsia="en-US"/>
        </w:rPr>
        <w:t>анкт</w:t>
      </w:r>
      <w:proofErr w:type="spellEnd"/>
      <w:r w:rsidRPr="00027DD7">
        <w:rPr>
          <w:rFonts w:eastAsiaTheme="minorHAnsi"/>
          <w:sz w:val="28"/>
          <w:szCs w:val="28"/>
          <w:lang w:eastAsia="en-US"/>
        </w:rPr>
        <w:t xml:space="preserve">- Петербург. </w:t>
      </w:r>
    </w:p>
    <w:p w:rsidR="00954F1D" w:rsidRDefault="00954F1D" w:rsidP="005F2C6C">
      <w:pPr>
        <w:spacing w:line="276" w:lineRule="auto"/>
        <w:jc w:val="both"/>
        <w:rPr>
          <w:rFonts w:eastAsiaTheme="minorHAnsi"/>
          <w:sz w:val="28"/>
          <w:szCs w:val="28"/>
          <w:lang w:eastAsia="en-US"/>
        </w:rPr>
      </w:pPr>
      <w:r w:rsidRPr="00954F1D">
        <w:rPr>
          <w:rFonts w:eastAsiaTheme="minorHAnsi"/>
          <w:sz w:val="28"/>
          <w:szCs w:val="28"/>
          <w:lang w:eastAsia="en-US"/>
        </w:rPr>
        <w:t xml:space="preserve">Администрация МО </w:t>
      </w:r>
      <w:r w:rsidR="00AA4D67">
        <w:rPr>
          <w:rFonts w:eastAsiaTheme="minorHAnsi"/>
          <w:sz w:val="28"/>
          <w:szCs w:val="28"/>
          <w:lang w:eastAsia="en-US"/>
        </w:rPr>
        <w:t xml:space="preserve">Кисельнинское СП </w:t>
      </w:r>
      <w:r w:rsidRPr="00954F1D">
        <w:rPr>
          <w:rFonts w:eastAsiaTheme="minorHAnsi"/>
          <w:sz w:val="28"/>
          <w:szCs w:val="28"/>
          <w:lang w:eastAsia="en-US"/>
        </w:rPr>
        <w:t xml:space="preserve">наделена бюджетными полномочиями главного администратора доходов бюджета МО </w:t>
      </w:r>
      <w:r w:rsidR="00AA4D67">
        <w:rPr>
          <w:rFonts w:eastAsiaTheme="minorHAnsi"/>
          <w:sz w:val="28"/>
          <w:szCs w:val="28"/>
          <w:lang w:eastAsia="en-US"/>
        </w:rPr>
        <w:t xml:space="preserve">Кисельнинское </w:t>
      </w:r>
      <w:r w:rsidRPr="00954F1D">
        <w:rPr>
          <w:rFonts w:eastAsiaTheme="minorHAnsi"/>
          <w:sz w:val="28"/>
          <w:szCs w:val="28"/>
          <w:lang w:eastAsia="en-US"/>
        </w:rPr>
        <w:t xml:space="preserve"> </w:t>
      </w:r>
      <w:r w:rsidR="00AA4D67">
        <w:rPr>
          <w:rFonts w:eastAsiaTheme="minorHAnsi"/>
          <w:sz w:val="28"/>
          <w:szCs w:val="28"/>
          <w:lang w:eastAsia="en-US"/>
        </w:rPr>
        <w:t>СП</w:t>
      </w:r>
      <w:r w:rsidRPr="00954F1D">
        <w:rPr>
          <w:rFonts w:eastAsiaTheme="minorHAnsi"/>
          <w:sz w:val="28"/>
          <w:szCs w:val="28"/>
          <w:lang w:eastAsia="en-US"/>
        </w:rPr>
        <w:t xml:space="preserve"> и главного распорядителя бюджетных средств по разделам классификации расходов бюджета:</w:t>
      </w:r>
    </w:p>
    <w:p w:rsidR="00764CB7" w:rsidRDefault="00954F1D" w:rsidP="005F2C6C">
      <w:pPr>
        <w:spacing w:line="276" w:lineRule="auto"/>
        <w:jc w:val="both"/>
        <w:rPr>
          <w:rFonts w:eastAsiaTheme="minorHAnsi"/>
          <w:sz w:val="28"/>
          <w:szCs w:val="28"/>
          <w:lang w:eastAsia="en-US"/>
        </w:rPr>
      </w:pPr>
      <w:r w:rsidRPr="00954F1D">
        <w:rPr>
          <w:rFonts w:eastAsiaTheme="minorHAnsi"/>
          <w:sz w:val="28"/>
          <w:szCs w:val="28"/>
          <w:lang w:eastAsia="en-US"/>
        </w:rPr>
        <w:t xml:space="preserve"> </w:t>
      </w:r>
      <w:r w:rsidRPr="00954F1D">
        <w:rPr>
          <w:rFonts w:eastAsiaTheme="minorHAnsi"/>
          <w:sz w:val="28"/>
          <w:szCs w:val="28"/>
          <w:lang w:eastAsia="en-US"/>
        </w:rPr>
        <w:sym w:font="Symbol" w:char="F0B7"/>
      </w:r>
      <w:r w:rsidRPr="00954F1D">
        <w:rPr>
          <w:rFonts w:eastAsiaTheme="minorHAnsi"/>
          <w:sz w:val="28"/>
          <w:szCs w:val="28"/>
          <w:lang w:eastAsia="en-US"/>
        </w:rPr>
        <w:t xml:space="preserve"> 0100 «Общегосударственные вопросы»; </w:t>
      </w:r>
      <w:r w:rsidRPr="00954F1D">
        <w:rPr>
          <w:rFonts w:eastAsiaTheme="minorHAnsi"/>
          <w:sz w:val="28"/>
          <w:szCs w:val="28"/>
          <w:lang w:eastAsia="en-US"/>
        </w:rPr>
        <w:sym w:font="Symbol" w:char="F0B7"/>
      </w:r>
      <w:r w:rsidRPr="00954F1D">
        <w:rPr>
          <w:rFonts w:eastAsiaTheme="minorHAnsi"/>
          <w:sz w:val="28"/>
          <w:szCs w:val="28"/>
          <w:lang w:eastAsia="en-US"/>
        </w:rPr>
        <w:t xml:space="preserve"> 0200 «Национальная оборона», «Мобилизационная и войсковая подготовка»; </w:t>
      </w:r>
      <w:r w:rsidRPr="00954F1D">
        <w:rPr>
          <w:rFonts w:eastAsiaTheme="minorHAnsi"/>
          <w:sz w:val="28"/>
          <w:szCs w:val="28"/>
          <w:lang w:eastAsia="en-US"/>
        </w:rPr>
        <w:sym w:font="Symbol" w:char="F0B7"/>
      </w:r>
      <w:r w:rsidRPr="00954F1D">
        <w:rPr>
          <w:rFonts w:eastAsiaTheme="minorHAnsi"/>
          <w:sz w:val="28"/>
          <w:szCs w:val="28"/>
          <w:lang w:eastAsia="en-US"/>
        </w:rPr>
        <w:t xml:space="preserve"> 0300 «Национальная безопасность и правоохранительная деятельность»; </w:t>
      </w:r>
      <w:r w:rsidRPr="00954F1D">
        <w:rPr>
          <w:rFonts w:eastAsiaTheme="minorHAnsi"/>
          <w:sz w:val="28"/>
          <w:szCs w:val="28"/>
          <w:lang w:eastAsia="en-US"/>
        </w:rPr>
        <w:sym w:font="Symbol" w:char="F0B7"/>
      </w:r>
      <w:r w:rsidRPr="00954F1D">
        <w:rPr>
          <w:rFonts w:eastAsiaTheme="minorHAnsi"/>
          <w:sz w:val="28"/>
          <w:szCs w:val="28"/>
          <w:lang w:eastAsia="en-US"/>
        </w:rPr>
        <w:t xml:space="preserve"> 0400 «Национальная экономика»; 4 </w:t>
      </w:r>
      <w:r w:rsidRPr="00954F1D">
        <w:rPr>
          <w:rFonts w:eastAsiaTheme="minorHAnsi"/>
          <w:sz w:val="28"/>
          <w:szCs w:val="28"/>
          <w:lang w:eastAsia="en-US"/>
        </w:rPr>
        <w:sym w:font="Symbol" w:char="F0B7"/>
      </w:r>
      <w:r w:rsidRPr="00954F1D">
        <w:rPr>
          <w:rFonts w:eastAsiaTheme="minorHAnsi"/>
          <w:sz w:val="28"/>
          <w:szCs w:val="28"/>
          <w:lang w:eastAsia="en-US"/>
        </w:rPr>
        <w:t xml:space="preserve"> 0500 «Жилищно-коммунальное хозяйство»; </w:t>
      </w:r>
      <w:r w:rsidRPr="00954F1D">
        <w:rPr>
          <w:rFonts w:eastAsiaTheme="minorHAnsi"/>
          <w:sz w:val="28"/>
          <w:szCs w:val="28"/>
          <w:lang w:eastAsia="en-US"/>
        </w:rPr>
        <w:sym w:font="Symbol" w:char="F0B7"/>
      </w:r>
      <w:r w:rsidRPr="00954F1D">
        <w:rPr>
          <w:rFonts w:eastAsiaTheme="minorHAnsi"/>
          <w:sz w:val="28"/>
          <w:szCs w:val="28"/>
          <w:lang w:eastAsia="en-US"/>
        </w:rPr>
        <w:t xml:space="preserve"> 0800 «Культура, кинематография»; </w:t>
      </w:r>
      <w:r w:rsidRPr="00954F1D">
        <w:rPr>
          <w:rFonts w:eastAsiaTheme="minorHAnsi"/>
          <w:sz w:val="28"/>
          <w:szCs w:val="28"/>
          <w:lang w:eastAsia="en-US"/>
        </w:rPr>
        <w:sym w:font="Symbol" w:char="F0B7"/>
      </w:r>
      <w:r w:rsidRPr="00954F1D">
        <w:rPr>
          <w:rFonts w:eastAsiaTheme="minorHAnsi"/>
          <w:sz w:val="28"/>
          <w:szCs w:val="28"/>
          <w:lang w:eastAsia="en-US"/>
        </w:rPr>
        <w:t xml:space="preserve"> 1001 «Социальная политика»; </w:t>
      </w:r>
      <w:r w:rsidRPr="00954F1D">
        <w:rPr>
          <w:rFonts w:eastAsiaTheme="minorHAnsi"/>
          <w:sz w:val="28"/>
          <w:szCs w:val="28"/>
          <w:lang w:eastAsia="en-US"/>
        </w:rPr>
        <w:sym w:font="Symbol" w:char="F0B7"/>
      </w:r>
      <w:r w:rsidRPr="00954F1D">
        <w:rPr>
          <w:rFonts w:eastAsiaTheme="minorHAnsi"/>
          <w:sz w:val="28"/>
          <w:szCs w:val="28"/>
          <w:lang w:eastAsia="en-US"/>
        </w:rPr>
        <w:t xml:space="preserve"> 1100 «Физическая культура и спорт»; </w:t>
      </w:r>
      <w:r w:rsidRPr="00954F1D">
        <w:rPr>
          <w:rFonts w:eastAsiaTheme="minorHAnsi"/>
          <w:sz w:val="28"/>
          <w:szCs w:val="28"/>
          <w:lang w:eastAsia="en-US"/>
        </w:rPr>
        <w:sym w:font="Symbol" w:char="F0B7"/>
      </w:r>
      <w:r w:rsidRPr="00954F1D">
        <w:rPr>
          <w:rFonts w:eastAsiaTheme="minorHAnsi"/>
          <w:sz w:val="28"/>
          <w:szCs w:val="28"/>
          <w:lang w:eastAsia="en-US"/>
        </w:rPr>
        <w:t xml:space="preserve"> 1300 «Обслуживание государственного и муниципального долга»; Код главы главного администратора бюджетных средств – 805.</w:t>
      </w:r>
    </w:p>
    <w:p w:rsidR="00764CB7" w:rsidRDefault="00764CB7" w:rsidP="005F2C6C">
      <w:pPr>
        <w:spacing w:line="276" w:lineRule="auto"/>
        <w:jc w:val="both"/>
        <w:rPr>
          <w:rFonts w:eastAsiaTheme="minorHAnsi"/>
          <w:sz w:val="28"/>
          <w:szCs w:val="28"/>
          <w:lang w:eastAsia="en-US"/>
        </w:rPr>
      </w:pPr>
    </w:p>
    <w:p w:rsidR="0063207E"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 xml:space="preserve">При обработке учетной информации применяется автоматизированный учет по следующим блокам: </w:t>
      </w:r>
    </w:p>
    <w:p w:rsidR="0063207E"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w:t>
      </w:r>
      <w:r w:rsidR="0063207E">
        <w:rPr>
          <w:rFonts w:eastAsiaTheme="minorHAnsi"/>
          <w:sz w:val="28"/>
          <w:szCs w:val="28"/>
          <w:lang w:eastAsia="en-US"/>
        </w:rPr>
        <w:t xml:space="preserve"> </w:t>
      </w:r>
      <w:r w:rsidRPr="00027DD7">
        <w:rPr>
          <w:rFonts w:eastAsiaTheme="minorHAnsi"/>
          <w:sz w:val="28"/>
          <w:szCs w:val="28"/>
          <w:lang w:eastAsia="en-US"/>
        </w:rPr>
        <w:t xml:space="preserve">автоматизированный бюджетный учет администрации как у получателя бюджетных средств, распорядителя бюджетных средств ведется с применением программы «АЦК-Финансы»;    </w:t>
      </w:r>
    </w:p>
    <w:p w:rsidR="0063207E" w:rsidRDefault="00027DD7" w:rsidP="005F2C6C">
      <w:pPr>
        <w:spacing w:line="276" w:lineRule="auto"/>
        <w:jc w:val="both"/>
        <w:rPr>
          <w:rFonts w:eastAsiaTheme="minorHAnsi"/>
          <w:sz w:val="28"/>
          <w:szCs w:val="28"/>
          <w:lang w:eastAsia="en-US"/>
        </w:rPr>
      </w:pPr>
      <w:r w:rsidRPr="00027DD7">
        <w:rPr>
          <w:rFonts w:eastAsiaTheme="minorHAnsi"/>
          <w:sz w:val="28"/>
          <w:szCs w:val="28"/>
          <w:lang w:eastAsia="en-US"/>
        </w:rPr>
        <w:t>–</w:t>
      </w:r>
      <w:r w:rsidR="0063207E">
        <w:rPr>
          <w:rFonts w:eastAsiaTheme="minorHAnsi"/>
          <w:sz w:val="28"/>
          <w:szCs w:val="28"/>
          <w:lang w:eastAsia="en-US"/>
        </w:rPr>
        <w:t xml:space="preserve"> </w:t>
      </w:r>
      <w:r w:rsidRPr="00027DD7">
        <w:rPr>
          <w:rFonts w:eastAsiaTheme="minorHAnsi"/>
          <w:sz w:val="28"/>
          <w:szCs w:val="28"/>
          <w:lang w:eastAsia="en-US"/>
        </w:rPr>
        <w:t xml:space="preserve">для получения сводной отчетности и выделения регистров бухгалтерского учета применяется программа « 1С: Предприятие 8,2 Бухгалтерия государственного учреждения»;        </w:t>
      </w:r>
    </w:p>
    <w:p w:rsidR="00027DD7" w:rsidRPr="00F246DB" w:rsidRDefault="00027DD7" w:rsidP="005F2C6C">
      <w:pPr>
        <w:spacing w:line="276" w:lineRule="auto"/>
        <w:jc w:val="both"/>
        <w:rPr>
          <w:sz w:val="28"/>
          <w:szCs w:val="28"/>
        </w:rPr>
      </w:pPr>
      <w:r w:rsidRPr="00027DD7">
        <w:rPr>
          <w:rFonts w:eastAsiaTheme="minorHAnsi"/>
          <w:sz w:val="28"/>
          <w:szCs w:val="28"/>
          <w:lang w:eastAsia="en-US"/>
        </w:rPr>
        <w:t>–</w:t>
      </w:r>
      <w:r w:rsidR="0063207E">
        <w:rPr>
          <w:rFonts w:eastAsiaTheme="minorHAnsi"/>
          <w:sz w:val="28"/>
          <w:szCs w:val="28"/>
          <w:lang w:eastAsia="en-US"/>
        </w:rPr>
        <w:t xml:space="preserve"> </w:t>
      </w:r>
      <w:r w:rsidRPr="00027DD7">
        <w:rPr>
          <w:rFonts w:eastAsiaTheme="minorHAnsi"/>
          <w:sz w:val="28"/>
          <w:szCs w:val="28"/>
          <w:lang w:eastAsia="en-US"/>
        </w:rPr>
        <w:t>учет заработной платы применяется программа « 1С: Предприятие 8,</w:t>
      </w:r>
      <w:r w:rsidR="001B0EB5">
        <w:rPr>
          <w:rFonts w:eastAsiaTheme="minorHAnsi"/>
          <w:sz w:val="28"/>
          <w:szCs w:val="28"/>
          <w:lang w:eastAsia="en-US"/>
        </w:rPr>
        <w:t>3</w:t>
      </w:r>
      <w:r w:rsidRPr="00027DD7">
        <w:rPr>
          <w:rFonts w:eastAsiaTheme="minorHAnsi"/>
          <w:sz w:val="28"/>
          <w:szCs w:val="28"/>
          <w:lang w:eastAsia="en-US"/>
        </w:rPr>
        <w:t xml:space="preserve"> зарплата и кадры бюджетного учреждения»;</w:t>
      </w:r>
    </w:p>
    <w:p w:rsidR="00B63D60" w:rsidRPr="00307831" w:rsidRDefault="001B0EB5" w:rsidP="001B0EB5">
      <w:pPr>
        <w:spacing w:line="276" w:lineRule="auto"/>
        <w:jc w:val="both"/>
        <w:rPr>
          <w:sz w:val="28"/>
          <w:szCs w:val="28"/>
        </w:rPr>
      </w:pPr>
      <w:r w:rsidRPr="001B0EB5">
        <w:rPr>
          <w:sz w:val="28"/>
          <w:szCs w:val="28"/>
        </w:rPr>
        <w:t>–свод месячной, квартальной, годовой бюджетной отчетности об исполнении бюджета составляется с применением программ «АЦК» и «Свод</w:t>
      </w:r>
      <w:r>
        <w:rPr>
          <w:sz w:val="28"/>
          <w:szCs w:val="28"/>
        </w:rPr>
        <w:t xml:space="preserve"> </w:t>
      </w:r>
      <w:r w:rsidRPr="001B0EB5">
        <w:rPr>
          <w:sz w:val="28"/>
          <w:szCs w:val="28"/>
        </w:rPr>
        <w:t xml:space="preserve">- смарт»; </w:t>
      </w:r>
      <w:proofErr w:type="gramStart"/>
      <w:r w:rsidRPr="001B0EB5">
        <w:rPr>
          <w:sz w:val="28"/>
          <w:szCs w:val="28"/>
        </w:rPr>
        <w:t>–и</w:t>
      </w:r>
      <w:proofErr w:type="gramEnd"/>
      <w:r w:rsidRPr="001B0EB5">
        <w:rPr>
          <w:sz w:val="28"/>
          <w:szCs w:val="28"/>
        </w:rPr>
        <w:t xml:space="preserve">нформационный обмен документами с межрегиональным операционным управлением Казначейства осуществляется в системе электронного документооборота СУФД ДУБП, ГИИС «Электронный бюджет» с применением средств электронной подписи в соответствии с законодательством на основании договора об обмене электронными документами; –закупка товаров, работ и услуг для обеспечения государственных или муниципальных нужд – осуществляется через программу «АЦК-Госзаказ» и «АЦК-Финансы»; </w:t>
      </w:r>
      <w:r>
        <w:rPr>
          <w:sz w:val="28"/>
          <w:szCs w:val="28"/>
        </w:rPr>
        <w:t xml:space="preserve">                                                 </w:t>
      </w:r>
      <w:r w:rsidRPr="001B0EB5">
        <w:rPr>
          <w:sz w:val="28"/>
          <w:szCs w:val="28"/>
        </w:rPr>
        <w:lastRenderedPageBreak/>
        <w:t>–</w:t>
      </w:r>
      <w:r>
        <w:rPr>
          <w:sz w:val="28"/>
          <w:szCs w:val="28"/>
        </w:rPr>
        <w:t xml:space="preserve"> </w:t>
      </w:r>
      <w:r w:rsidRPr="001B0EB5">
        <w:rPr>
          <w:sz w:val="28"/>
          <w:szCs w:val="28"/>
        </w:rPr>
        <w:t>формирование специфичных форм отчетности, обмен и передача отчетности по электронным каналам связи через программу «</w:t>
      </w:r>
      <w:proofErr w:type="spellStart"/>
      <w:r w:rsidRPr="001B0EB5">
        <w:rPr>
          <w:sz w:val="28"/>
          <w:szCs w:val="28"/>
        </w:rPr>
        <w:t>СБиС</w:t>
      </w:r>
      <w:proofErr w:type="spellEnd"/>
      <w:r w:rsidRPr="001B0EB5">
        <w:rPr>
          <w:sz w:val="28"/>
          <w:szCs w:val="28"/>
        </w:rPr>
        <w:t xml:space="preserve"> ЭО». </w:t>
      </w:r>
      <w:proofErr w:type="gramStart"/>
      <w:r w:rsidRPr="001B0EB5">
        <w:rPr>
          <w:sz w:val="28"/>
          <w:szCs w:val="28"/>
        </w:rPr>
        <w:t xml:space="preserve">Бюджетный  учет  имущества,  обязательств  и  хозяйственных операций, а также операций по бюджету, как органа, осуществляющего составление и исполнение бюджета, ведется путем  двойной  записи  на взаимосвязанных  счетах,  включенных  в  рабочий план бюджетного учета, составленный  на  основании  инструкции от 6 декабря 2010 года № 162н «Об утверждении </w:t>
      </w:r>
      <w:r w:rsidRPr="00307831">
        <w:rPr>
          <w:sz w:val="28"/>
          <w:szCs w:val="28"/>
        </w:rPr>
        <w:t>Плана счетов бюджетного учета и Инструкции по его применению».</w:t>
      </w:r>
      <w:proofErr w:type="gramEnd"/>
      <w:r w:rsidRPr="00307831">
        <w:rPr>
          <w:sz w:val="28"/>
          <w:szCs w:val="28"/>
        </w:rPr>
        <w:t xml:space="preserve"> Приложение №1                                                                         </w:t>
      </w:r>
    </w:p>
    <w:p w:rsidR="001B0EB5" w:rsidRPr="001B0EB5" w:rsidRDefault="00B63D60" w:rsidP="001B0EB5">
      <w:pPr>
        <w:spacing w:line="276" w:lineRule="auto"/>
        <w:jc w:val="both"/>
        <w:rPr>
          <w:rFonts w:eastAsiaTheme="minorHAnsi"/>
          <w:sz w:val="28"/>
          <w:szCs w:val="28"/>
          <w:lang w:eastAsia="en-US"/>
        </w:rPr>
      </w:pPr>
      <w:r w:rsidRPr="00307831">
        <w:rPr>
          <w:sz w:val="28"/>
          <w:szCs w:val="28"/>
        </w:rPr>
        <w:t xml:space="preserve"> </w:t>
      </w:r>
      <w:r w:rsidR="001B0EB5" w:rsidRPr="00307831">
        <w:rPr>
          <w:rFonts w:eastAsiaTheme="minorHAnsi"/>
          <w:sz w:val="28"/>
          <w:szCs w:val="28"/>
          <w:lang w:eastAsia="en-US"/>
        </w:rPr>
        <w:t xml:space="preserve">Определяются используемые </w:t>
      </w:r>
      <w:proofErr w:type="spellStart"/>
      <w:r w:rsidR="001B0EB5" w:rsidRPr="00307831">
        <w:rPr>
          <w:rFonts w:eastAsiaTheme="minorHAnsi"/>
          <w:sz w:val="28"/>
          <w:szCs w:val="28"/>
          <w:lang w:eastAsia="en-US"/>
        </w:rPr>
        <w:t>Забалансовые</w:t>
      </w:r>
      <w:proofErr w:type="spellEnd"/>
      <w:r w:rsidR="001B0EB5" w:rsidRPr="00307831">
        <w:rPr>
          <w:rFonts w:eastAsiaTheme="minorHAnsi"/>
          <w:sz w:val="28"/>
          <w:szCs w:val="28"/>
          <w:lang w:eastAsia="en-US"/>
        </w:rPr>
        <w:t xml:space="preserve"> счета. Рабочий план счетов забалансового учета утверждается в целом по учреждению.   Первичные учетные документы составляются на бумажных носителях. (Основание: п. 7 Инструкции № 157н) Перечень лиц, имеющих право подписи первичных учетных документов, счетов-фактур, денежных и расчетных документов, финансовых и кредитных обязатель</w:t>
      </w:r>
      <w:proofErr w:type="gramStart"/>
      <w:r w:rsidR="001B0EB5" w:rsidRPr="00307831">
        <w:rPr>
          <w:rFonts w:eastAsiaTheme="minorHAnsi"/>
          <w:sz w:val="28"/>
          <w:szCs w:val="28"/>
          <w:lang w:eastAsia="en-US"/>
        </w:rPr>
        <w:t>ств в пр</w:t>
      </w:r>
      <w:proofErr w:type="gramEnd"/>
      <w:r w:rsidR="001B0EB5" w:rsidRPr="00307831">
        <w:rPr>
          <w:rFonts w:eastAsiaTheme="minorHAnsi"/>
          <w:sz w:val="28"/>
          <w:szCs w:val="28"/>
          <w:lang w:eastAsia="en-US"/>
        </w:rPr>
        <w:t xml:space="preserve">еделах и на основании, определенных законом приведен в  Приложение № 2 к настоящей Учетной политике. </w:t>
      </w:r>
      <w:proofErr w:type="gramStart"/>
      <w:r w:rsidR="001B0EB5" w:rsidRPr="00307831">
        <w:rPr>
          <w:rFonts w:eastAsiaTheme="minorHAnsi"/>
          <w:sz w:val="28"/>
          <w:szCs w:val="28"/>
          <w:lang w:eastAsia="en-US"/>
        </w:rPr>
        <w:t>(Основание: п. п. 6, 7 ч. 2 ст. 9 Федерального закона от 06.12.2011г. № 402-ФЗ)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 30.03.2015 № 52н и другими нормативными документами.</w:t>
      </w:r>
      <w:proofErr w:type="gramEnd"/>
      <w:r w:rsidR="001B0EB5" w:rsidRPr="00307831">
        <w:rPr>
          <w:rFonts w:eastAsiaTheme="minorHAnsi"/>
          <w:sz w:val="28"/>
          <w:szCs w:val="28"/>
          <w:lang w:eastAsia="en-US"/>
        </w:rPr>
        <w:t xml:space="preserve"> Хранение первичных документов и бухгалтерских регистров учреждения осуществляется в соответствии с Приложение №7 к настоящей Учетной</w:t>
      </w:r>
      <w:r w:rsidR="001B0EB5" w:rsidRPr="001B0EB5">
        <w:rPr>
          <w:rFonts w:eastAsiaTheme="minorHAnsi"/>
          <w:sz w:val="28"/>
          <w:szCs w:val="28"/>
          <w:lang w:eastAsia="en-US"/>
        </w:rPr>
        <w:t xml:space="preserve"> политике. Для сверки данных аналитического и синтетического учета: - по счетам учета нефинансовых активов ежеквартально составляется Оборотная ведомость по нефинансовым активам (ф. 0504035); - по счетам учета финансовых активов и обязательств ежемесячно формируется Оборотная ведомость (ф. 0504036).</w:t>
      </w:r>
    </w:p>
    <w:p w:rsidR="001B0EB5" w:rsidRPr="00307831" w:rsidRDefault="001B0EB5" w:rsidP="001B0EB5">
      <w:pPr>
        <w:spacing w:line="276" w:lineRule="auto"/>
        <w:jc w:val="both"/>
        <w:rPr>
          <w:rFonts w:eastAsiaTheme="minorHAnsi"/>
          <w:sz w:val="28"/>
          <w:szCs w:val="28"/>
          <w:lang w:eastAsia="en-US"/>
        </w:rPr>
      </w:pPr>
      <w:r w:rsidRPr="001B0EB5">
        <w:rPr>
          <w:sz w:val="28"/>
          <w:szCs w:val="28"/>
        </w:rPr>
        <w:t xml:space="preserve">             </w:t>
      </w:r>
      <w:r w:rsidRPr="001B0EB5">
        <w:rPr>
          <w:rFonts w:eastAsiaTheme="minorHAnsi"/>
          <w:sz w:val="28"/>
          <w:szCs w:val="28"/>
          <w:lang w:eastAsia="en-US"/>
        </w:rPr>
        <w:t xml:space="preserve">Выдача средств на хозяйственные расходы и на расходы по представительским мероприятиям производится </w:t>
      </w:r>
      <w:proofErr w:type="gramStart"/>
      <w:r w:rsidRPr="001B0EB5">
        <w:rPr>
          <w:rFonts w:eastAsiaTheme="minorHAnsi"/>
          <w:sz w:val="28"/>
          <w:szCs w:val="28"/>
          <w:lang w:eastAsia="en-US"/>
        </w:rPr>
        <w:t>лицам, заключившим с администрацией договор о полной индивидуальной материальной ответственности под отчет производится</w:t>
      </w:r>
      <w:proofErr w:type="gramEnd"/>
      <w:r w:rsidRPr="001B0EB5">
        <w:rPr>
          <w:rFonts w:eastAsiaTheme="minorHAnsi"/>
          <w:sz w:val="28"/>
          <w:szCs w:val="28"/>
          <w:lang w:eastAsia="en-US"/>
        </w:rPr>
        <w:t xml:space="preserve"> в соответствии с Положением о выдаче под отчет денежных средств, составлении и представлении отчетов подотчетными лицами, приведенным </w:t>
      </w:r>
      <w:r w:rsidRPr="00307831">
        <w:rPr>
          <w:rFonts w:eastAsiaTheme="minorHAnsi"/>
          <w:sz w:val="28"/>
          <w:szCs w:val="28"/>
          <w:lang w:eastAsia="en-US"/>
        </w:rPr>
        <w:t xml:space="preserve">в Приложении № 4 к настоящей Учетной политике. Размещения заказов на поставку товаров, выполненных работ, оказанных услуг для собственных нужд осуществляется на основании Федерального закона от 05апреля 2013 года № 44-ФЗ. Состав постоянно действующей комиссии по поступлению и выбытию активов утверждается </w:t>
      </w:r>
      <w:r w:rsidRPr="00307831">
        <w:rPr>
          <w:rFonts w:eastAsiaTheme="minorHAnsi"/>
          <w:sz w:val="28"/>
          <w:szCs w:val="28"/>
          <w:lang w:eastAsia="en-US"/>
        </w:rPr>
        <w:lastRenderedPageBreak/>
        <w:t xml:space="preserve">ежегодно отдельным распоряжением главы администрации. </w:t>
      </w:r>
      <w:proofErr w:type="gramStart"/>
      <w:r w:rsidRPr="00307831">
        <w:rPr>
          <w:rFonts w:eastAsiaTheme="minorHAnsi"/>
          <w:sz w:val="28"/>
          <w:szCs w:val="28"/>
          <w:lang w:eastAsia="en-US"/>
        </w:rPr>
        <w:t>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Приложение №6 к настоящей Учетной политике).</w:t>
      </w:r>
      <w:proofErr w:type="gramEnd"/>
      <w:r w:rsidRPr="00307831">
        <w:rPr>
          <w:rFonts w:eastAsiaTheme="minorHAnsi"/>
          <w:sz w:val="28"/>
          <w:szCs w:val="28"/>
          <w:lang w:eastAsia="en-US"/>
        </w:rPr>
        <w:t xml:space="preserve"> Для проведения инвентаризаций и мероприятий внутреннего финансового контроля в учреждении создается постоянно действующая внутри проверочная (инвентаризационная) комиссия. Состав комиссии устанавливается ежегодно отдельным распоряжением главы администрации. (Основание: ст. 19 Федерального закона от 06.12.2011г № 402-ФЗ) В целях обеспечения необходимого качества ведения бухгалтерского учета учреждение ведет документооборот в соответствии с графиком документооборота. Приложение №8 </w:t>
      </w:r>
    </w:p>
    <w:p w:rsidR="00813E51" w:rsidRPr="00307831" w:rsidRDefault="00813E51" w:rsidP="00813E51">
      <w:pPr>
        <w:spacing w:after="200" w:line="276" w:lineRule="auto"/>
        <w:jc w:val="center"/>
        <w:rPr>
          <w:sz w:val="28"/>
          <w:szCs w:val="28"/>
        </w:rPr>
      </w:pPr>
    </w:p>
    <w:p w:rsidR="00AA0403" w:rsidRPr="00307831" w:rsidRDefault="001B0EB5" w:rsidP="00813E51">
      <w:pPr>
        <w:spacing w:after="200" w:line="276" w:lineRule="auto"/>
        <w:jc w:val="center"/>
        <w:rPr>
          <w:sz w:val="28"/>
          <w:szCs w:val="28"/>
        </w:rPr>
      </w:pPr>
      <w:r w:rsidRPr="00307831">
        <w:rPr>
          <w:sz w:val="28"/>
          <w:szCs w:val="28"/>
        </w:rPr>
        <w:t>II. Методическая часть</w:t>
      </w:r>
    </w:p>
    <w:p w:rsidR="00813E51" w:rsidRPr="00307831" w:rsidRDefault="001B0EB5" w:rsidP="00813E51">
      <w:pPr>
        <w:spacing w:after="200" w:line="276" w:lineRule="auto"/>
        <w:jc w:val="center"/>
        <w:rPr>
          <w:sz w:val="28"/>
          <w:szCs w:val="28"/>
        </w:rPr>
      </w:pPr>
      <w:r w:rsidRPr="00307831">
        <w:rPr>
          <w:sz w:val="28"/>
          <w:szCs w:val="28"/>
        </w:rPr>
        <w:t xml:space="preserve"> </w:t>
      </w:r>
      <w:r w:rsidRPr="00307831">
        <w:rPr>
          <w:i/>
          <w:sz w:val="28"/>
          <w:szCs w:val="28"/>
        </w:rPr>
        <w:t>Общие требования к формам и порядка формирования регистров бюджетного учета, первичных документов и порядка их архивации.</w:t>
      </w:r>
      <w:r w:rsidR="00813E51" w:rsidRPr="00307831">
        <w:rPr>
          <w:sz w:val="28"/>
          <w:szCs w:val="28"/>
        </w:rPr>
        <w:t xml:space="preserve"> </w:t>
      </w:r>
    </w:p>
    <w:p w:rsidR="00F72379" w:rsidRPr="00307831" w:rsidRDefault="00813E51" w:rsidP="00AA0403">
      <w:pPr>
        <w:spacing w:line="276" w:lineRule="auto"/>
        <w:jc w:val="both"/>
        <w:rPr>
          <w:sz w:val="28"/>
          <w:szCs w:val="28"/>
        </w:rPr>
      </w:pPr>
      <w:r w:rsidRPr="00307831">
        <w:rPr>
          <w:sz w:val="28"/>
          <w:szCs w:val="28"/>
        </w:rPr>
        <w:t xml:space="preserve">             </w:t>
      </w:r>
      <w:proofErr w:type="gramStart"/>
      <w:r w:rsidRPr="00307831">
        <w:rPr>
          <w:rFonts w:eastAsiaTheme="minorHAnsi"/>
          <w:sz w:val="28"/>
          <w:szCs w:val="28"/>
          <w:lang w:eastAsia="en-US"/>
        </w:rPr>
        <w:t>Все операции, проводимые учреждениями, оформляются первичными документами, оформленными в соответствие с Федеральным Законом от 06.12.2011г № 402-ФЗ (ред. от 28.12.2013) "О бухгалтерском учете" (с изм. и доп., вступ. в силу с 01.01.2014) и Приказа Минфина России от 06 декабря 2010 года № 162Н «Об утверждении Плана счетов бюджетного учета и Инструкции по его применению» Перечень лиц, имеющих право подписи первичных учетных</w:t>
      </w:r>
      <w:proofErr w:type="gramEnd"/>
      <w:r w:rsidRPr="00307831">
        <w:rPr>
          <w:rFonts w:eastAsiaTheme="minorHAnsi"/>
          <w:sz w:val="28"/>
          <w:szCs w:val="28"/>
          <w:lang w:eastAsia="en-US"/>
        </w:rPr>
        <w:t xml:space="preserve"> документов, утверждает руководитель организации по согласованию с главным бухгалтером. Документы, которыми оформляются хозяйственные операции с денежными средствами, подписываются главой администрации и главным бухгалтером.</w:t>
      </w:r>
      <w:r w:rsidR="00F72379" w:rsidRPr="00307831">
        <w:rPr>
          <w:sz w:val="28"/>
          <w:szCs w:val="28"/>
        </w:rPr>
        <w:t xml:space="preserve">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 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w:t>
      </w:r>
      <w:r w:rsidR="00F72379" w:rsidRPr="00307831">
        <w:rPr>
          <w:sz w:val="28"/>
          <w:szCs w:val="28"/>
        </w:rPr>
        <w:lastRenderedPageBreak/>
        <w:t>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 Внесений исправлений в регистры бюджетного учета производятся в порядке, предусмотренном Инструкцией № 162н только при разрешении главного бухгалтера. Для осуществления контроля и упорядочения обработки данных о хозяйственных операциях на основе первичных учетных документов составляются</w:t>
      </w:r>
      <w:r w:rsidR="00F72379" w:rsidRPr="00307831">
        <w:t xml:space="preserve"> </w:t>
      </w:r>
      <w:r w:rsidR="00F72379" w:rsidRPr="00307831">
        <w:rPr>
          <w:sz w:val="28"/>
          <w:szCs w:val="28"/>
        </w:rPr>
        <w:t>сводные учетные документы. Первичные и сводные учетные документы могут составляться на бумажных и машинных носителях информации.</w:t>
      </w:r>
      <w:r w:rsidR="00C6158D" w:rsidRPr="00307831">
        <w:rPr>
          <w:sz w:val="28"/>
          <w:szCs w:val="28"/>
        </w:rPr>
        <w:t xml:space="preserve">                                                       </w:t>
      </w:r>
      <w:r w:rsidR="00F72379" w:rsidRPr="00307831">
        <w:rPr>
          <w:rFonts w:asciiTheme="minorHAnsi" w:eastAsiaTheme="minorHAnsi" w:hAnsiTheme="minorHAnsi" w:cstheme="minorBidi"/>
          <w:sz w:val="22"/>
          <w:szCs w:val="22"/>
          <w:lang w:eastAsia="en-US"/>
        </w:rPr>
        <w:t xml:space="preserve"> </w:t>
      </w:r>
      <w:r w:rsidR="00F72379" w:rsidRPr="00307831">
        <w:rPr>
          <w:rFonts w:eastAsiaTheme="minorHAnsi"/>
          <w:sz w:val="28"/>
          <w:szCs w:val="28"/>
          <w:lang w:eastAsia="en-US"/>
        </w:rPr>
        <w:t>Бухгалтерия обеспечивает изготовление учетных документов на бумажных носителях, как для учета, так  и для формирования архива.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 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 Выполнение соответствующих требований к хранению документов осуществляют  главный бухгалтер и бухгалтер.  В случае пропажи или уничтожения первичных учетных документов и регистров бюджетного учета глава администрации назначает приказом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AA0403" w:rsidRPr="00307831" w:rsidRDefault="00AA0403" w:rsidP="00AA0403">
      <w:pPr>
        <w:spacing w:after="200" w:line="276" w:lineRule="auto"/>
        <w:jc w:val="both"/>
        <w:rPr>
          <w:rFonts w:eastAsiaTheme="minorHAnsi"/>
          <w:sz w:val="28"/>
          <w:szCs w:val="28"/>
          <w:lang w:eastAsia="en-US"/>
        </w:rPr>
      </w:pPr>
      <w:r w:rsidRPr="00307831">
        <w:rPr>
          <w:rFonts w:eastAsiaTheme="minorHAnsi"/>
          <w:sz w:val="28"/>
          <w:szCs w:val="28"/>
          <w:lang w:eastAsia="en-US"/>
        </w:rPr>
        <w:t>Результаты работы комиссии оформляются актом, который утверждается главой администрации. Копия акта направляется в вышестоящее учреждение.</w:t>
      </w:r>
    </w:p>
    <w:p w:rsidR="00AA0403" w:rsidRPr="00AA0403" w:rsidRDefault="00AA0403" w:rsidP="00AA0403">
      <w:pPr>
        <w:spacing w:line="276" w:lineRule="auto"/>
        <w:jc w:val="both"/>
        <w:rPr>
          <w:rFonts w:eastAsiaTheme="minorHAnsi"/>
          <w:sz w:val="28"/>
          <w:szCs w:val="28"/>
          <w:lang w:eastAsia="en-US"/>
        </w:rPr>
      </w:pPr>
      <w:r w:rsidRPr="00307831">
        <w:rPr>
          <w:rFonts w:eastAsiaTheme="minorHAnsi"/>
          <w:sz w:val="28"/>
          <w:szCs w:val="28"/>
          <w:lang w:eastAsia="en-US"/>
        </w:rPr>
        <w:t xml:space="preserve">2. Документальное оформление хозяйственных операций.                 Хозяйственные операции, производимые учреждением, отражаются в бюджетном учете на основании оправдательных документов (первичных учетных документов). Для ведения бюджетного учета применяются унифицированные формы первичных документов, предусмотренные Инструкцией № 52н. Перечень форм регистров бюджетного учета и порядок их формирования устанавливается в Приложении №2 к настоящему </w:t>
      </w:r>
      <w:r w:rsidRPr="00307831">
        <w:rPr>
          <w:rFonts w:eastAsiaTheme="minorHAnsi"/>
          <w:sz w:val="28"/>
          <w:szCs w:val="28"/>
          <w:lang w:eastAsia="en-US"/>
        </w:rPr>
        <w:lastRenderedPageBreak/>
        <w:t>Положению. Объем и сроки предоставления учетных документов, лицами, ответственными за их формирование, по факту совершения хозяйственных операций  устанавливается главным бухгалтером путем принятия внутренних распорядительных документов согласно Приложение №2 к учетной политике (определяется в соответствии с должностными инструкциями, правилами документооборота и иными нормативными документами). Требования главного бухгалтера по документальному оформлению хозяйственных операций и представлению в бухгалтерию необходимых</w:t>
      </w:r>
      <w:r w:rsidRPr="00AA0403">
        <w:rPr>
          <w:rFonts w:eastAsiaTheme="minorHAnsi"/>
          <w:sz w:val="28"/>
          <w:szCs w:val="28"/>
          <w:lang w:eastAsia="en-US"/>
        </w:rPr>
        <w:t xml:space="preserve"> документов и сведений обязательны для всех работников администрации. </w:t>
      </w:r>
      <w:proofErr w:type="gramStart"/>
      <w:r w:rsidRPr="00AA0403">
        <w:rPr>
          <w:rFonts w:eastAsiaTheme="minorHAnsi"/>
          <w:sz w:val="28"/>
          <w:szCs w:val="28"/>
          <w:lang w:eastAsia="en-US"/>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(или) по счетам, открытым в кредитных учреждениях, по кассе), а также документы по договорам (сделкам), устанавливающие и (или), изменяющие финансовые обязательства учреждения подписываются главой администрации и главным бухгалтером, на которых оформлены в соответствии с действующим законодательством документы, устанавливающие их право на</w:t>
      </w:r>
      <w:proofErr w:type="gramEnd"/>
      <w:r w:rsidRPr="00AA0403">
        <w:rPr>
          <w:rFonts w:eastAsiaTheme="minorHAnsi"/>
          <w:sz w:val="28"/>
          <w:szCs w:val="28"/>
          <w:lang w:eastAsia="en-US"/>
        </w:rPr>
        <w:t xml:space="preserve"> подписание подобных документов от имени администрации.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Нумерация первичных учетных документов осуществляется сплошным порядком в течение финансового года. Структура номера учетного документа может содержать отличительные признаки (коды) в разрезе видов деятельности учреждения, коды источников финансирования (элемент бюджета и т.п.), коды подразделений (в том числе обособленных).</w:t>
      </w:r>
      <w:r>
        <w:rPr>
          <w:rFonts w:eastAsiaTheme="minorHAnsi"/>
          <w:sz w:val="28"/>
          <w:szCs w:val="28"/>
          <w:lang w:eastAsia="en-US"/>
        </w:rPr>
        <w:t xml:space="preserve">                                                        </w:t>
      </w:r>
      <w:r w:rsidRPr="00AA0403">
        <w:rPr>
          <w:rFonts w:asciiTheme="minorHAnsi" w:eastAsiaTheme="minorHAnsi" w:hAnsiTheme="minorHAnsi" w:cstheme="minorBidi"/>
          <w:sz w:val="22"/>
          <w:szCs w:val="22"/>
          <w:lang w:eastAsia="en-US"/>
        </w:rPr>
        <w:t xml:space="preserve"> </w:t>
      </w:r>
      <w:r w:rsidRPr="00AA0403">
        <w:rPr>
          <w:rFonts w:eastAsiaTheme="minorHAnsi"/>
          <w:sz w:val="28"/>
          <w:szCs w:val="28"/>
          <w:lang w:eastAsia="en-US"/>
        </w:rPr>
        <w:t xml:space="preserve">3. Оформление регистров бюджетного учета Бюджетный учет осуществляется </w:t>
      </w:r>
      <w:proofErr w:type="gramStart"/>
      <w:r w:rsidRPr="00AA0403">
        <w:rPr>
          <w:rFonts w:eastAsiaTheme="minorHAnsi"/>
          <w:sz w:val="28"/>
          <w:szCs w:val="28"/>
          <w:lang w:eastAsia="en-US"/>
        </w:rPr>
        <w:t>по</w:t>
      </w:r>
      <w:proofErr w:type="gramEnd"/>
      <w:r w:rsidRPr="00AA0403">
        <w:rPr>
          <w:rFonts w:eastAsiaTheme="minorHAnsi"/>
          <w:sz w:val="28"/>
          <w:szCs w:val="28"/>
          <w:lang w:eastAsia="en-US"/>
        </w:rPr>
        <w:t xml:space="preserve"> </w:t>
      </w:r>
      <w:proofErr w:type="gramStart"/>
      <w:r w:rsidRPr="00AA0403">
        <w:rPr>
          <w:rFonts w:eastAsiaTheme="minorHAnsi"/>
          <w:sz w:val="28"/>
          <w:szCs w:val="28"/>
          <w:lang w:eastAsia="en-US"/>
        </w:rPr>
        <w:t>журнальная</w:t>
      </w:r>
      <w:proofErr w:type="gramEnd"/>
      <w:r w:rsidRPr="00AA0403">
        <w:rPr>
          <w:rFonts w:eastAsiaTheme="minorHAnsi"/>
          <w:sz w:val="28"/>
          <w:szCs w:val="28"/>
          <w:lang w:eastAsia="en-US"/>
        </w:rPr>
        <w:t xml:space="preserve"> форма бухгалтерского учета с элементами автоматизации по программе «АЦК-Финансы»,  </w:t>
      </w:r>
    </w:p>
    <w:p w:rsidR="00AA0403" w:rsidRDefault="00AA0403" w:rsidP="00AA0403">
      <w:pPr>
        <w:spacing w:after="200" w:line="276" w:lineRule="auto"/>
        <w:jc w:val="both"/>
        <w:rPr>
          <w:rFonts w:eastAsiaTheme="minorHAnsi"/>
          <w:sz w:val="28"/>
          <w:szCs w:val="28"/>
          <w:lang w:eastAsia="en-US"/>
        </w:rPr>
      </w:pPr>
      <w:r w:rsidRPr="00AA0403">
        <w:rPr>
          <w:rFonts w:eastAsiaTheme="minorHAnsi"/>
          <w:sz w:val="28"/>
          <w:szCs w:val="28"/>
          <w:lang w:eastAsia="en-US"/>
        </w:rPr>
        <w:t>1С</w:t>
      </w:r>
      <w:proofErr w:type="gramStart"/>
      <w:r w:rsidRPr="00AA0403">
        <w:rPr>
          <w:rFonts w:eastAsiaTheme="minorHAnsi"/>
          <w:sz w:val="28"/>
          <w:szCs w:val="28"/>
          <w:lang w:eastAsia="en-US"/>
        </w:rPr>
        <w:t>:П</w:t>
      </w:r>
      <w:proofErr w:type="gramEnd"/>
      <w:r w:rsidRPr="00AA0403">
        <w:rPr>
          <w:rFonts w:eastAsiaTheme="minorHAnsi"/>
          <w:sz w:val="28"/>
          <w:szCs w:val="28"/>
          <w:lang w:eastAsia="en-US"/>
        </w:rPr>
        <w:t>редприятие 8,2 Бухгалтерия государственного учреждения», 1С:Предприятия 8,</w:t>
      </w:r>
      <w:r>
        <w:rPr>
          <w:rFonts w:eastAsiaTheme="minorHAnsi"/>
          <w:sz w:val="28"/>
          <w:szCs w:val="28"/>
          <w:lang w:eastAsia="en-US"/>
        </w:rPr>
        <w:t>3</w:t>
      </w:r>
      <w:r w:rsidRPr="00AA0403">
        <w:rPr>
          <w:rFonts w:eastAsiaTheme="minorHAnsi"/>
          <w:sz w:val="28"/>
          <w:szCs w:val="28"/>
          <w:lang w:eastAsia="en-US"/>
        </w:rPr>
        <w:t xml:space="preserve"> зарплата и кадры бюджетного учреждения». Выходные формы по бюджетным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  Формирование бюджетных регистров, систематизирующих первичные документы по администрированию поступлений в соответствующие  бюджеты бюджетной системы Российской Федерации, осуществляется раздельно по каждому уровню бюджетов бюджетной системы Российской Федерации.</w:t>
      </w:r>
    </w:p>
    <w:p w:rsidR="00AA0403" w:rsidRPr="00AA0403" w:rsidRDefault="00AA0403" w:rsidP="00AA0403">
      <w:pPr>
        <w:spacing w:after="200" w:line="276" w:lineRule="auto"/>
        <w:jc w:val="center"/>
        <w:rPr>
          <w:rFonts w:eastAsiaTheme="minorHAnsi"/>
          <w:sz w:val="28"/>
          <w:szCs w:val="28"/>
          <w:lang w:eastAsia="en-US"/>
        </w:rPr>
      </w:pPr>
      <w:r w:rsidRPr="00AA0403">
        <w:rPr>
          <w:rFonts w:eastAsiaTheme="minorHAnsi"/>
          <w:i/>
          <w:sz w:val="28"/>
          <w:szCs w:val="28"/>
          <w:u w:val="single"/>
          <w:lang w:eastAsia="en-US"/>
        </w:rPr>
        <w:lastRenderedPageBreak/>
        <w:t>Бюджетный учет осуществляется по следующим журналам операций:</w:t>
      </w:r>
      <w:r w:rsidRPr="00AA0403">
        <w:rPr>
          <w:rFonts w:eastAsiaTheme="minorHAnsi"/>
          <w:i/>
          <w:sz w:val="28"/>
          <w:szCs w:val="28"/>
          <w:lang w:eastAsia="en-US"/>
        </w:rPr>
        <w:t xml:space="preserve"> </w:t>
      </w:r>
      <w:r w:rsidRPr="00AA0403">
        <w:rPr>
          <w:rFonts w:eastAsiaTheme="minorHAnsi"/>
          <w:b/>
          <w:sz w:val="28"/>
          <w:szCs w:val="28"/>
          <w:lang w:eastAsia="en-US"/>
        </w:rPr>
        <w:t>Журнал № 1</w:t>
      </w:r>
      <w:r w:rsidRPr="00AA0403">
        <w:rPr>
          <w:rFonts w:eastAsiaTheme="minorHAnsi"/>
          <w:sz w:val="28"/>
          <w:szCs w:val="28"/>
          <w:lang w:eastAsia="en-US"/>
        </w:rPr>
        <w:t xml:space="preserve">  по счету "Касса"; </w:t>
      </w:r>
      <w:r>
        <w:rPr>
          <w:rFonts w:eastAsiaTheme="minorHAnsi"/>
          <w:sz w:val="28"/>
          <w:szCs w:val="28"/>
          <w:lang w:eastAsia="en-US"/>
        </w:rPr>
        <w:t xml:space="preserve">                                                                                                      </w:t>
      </w:r>
      <w:r w:rsidRPr="00AA0403">
        <w:rPr>
          <w:rFonts w:eastAsiaTheme="minorHAnsi"/>
          <w:b/>
          <w:sz w:val="28"/>
          <w:szCs w:val="28"/>
          <w:lang w:eastAsia="en-US"/>
        </w:rPr>
        <w:t>Журнал № 2</w:t>
      </w:r>
      <w:r w:rsidRPr="00AA0403">
        <w:rPr>
          <w:rFonts w:eastAsiaTheme="minorHAnsi"/>
          <w:sz w:val="28"/>
          <w:szCs w:val="28"/>
          <w:lang w:eastAsia="en-US"/>
        </w:rPr>
        <w:t xml:space="preserve">  с безналичными денежными средствами; </w:t>
      </w:r>
      <w:r>
        <w:rPr>
          <w:rFonts w:eastAsiaTheme="minorHAnsi"/>
          <w:sz w:val="28"/>
          <w:szCs w:val="28"/>
          <w:lang w:eastAsia="en-US"/>
        </w:rPr>
        <w:t xml:space="preserve">                                          </w:t>
      </w:r>
      <w:r w:rsidRPr="00AA0403">
        <w:rPr>
          <w:rFonts w:eastAsiaTheme="minorHAnsi"/>
          <w:b/>
          <w:sz w:val="28"/>
          <w:szCs w:val="28"/>
          <w:lang w:eastAsia="en-US"/>
        </w:rPr>
        <w:t>Журнал № 3</w:t>
      </w:r>
      <w:r w:rsidRPr="00AA0403">
        <w:rPr>
          <w:rFonts w:eastAsiaTheme="minorHAnsi"/>
          <w:sz w:val="28"/>
          <w:szCs w:val="28"/>
          <w:lang w:eastAsia="en-US"/>
        </w:rPr>
        <w:t xml:space="preserve">  расчетов с подотчетными лицами; </w:t>
      </w:r>
      <w:r>
        <w:rPr>
          <w:rFonts w:eastAsiaTheme="minorHAnsi"/>
          <w:sz w:val="28"/>
          <w:szCs w:val="28"/>
          <w:lang w:eastAsia="en-US"/>
        </w:rPr>
        <w:t xml:space="preserve">                                                   </w:t>
      </w:r>
      <w:r w:rsidRPr="00AA0403">
        <w:rPr>
          <w:rFonts w:eastAsiaTheme="minorHAnsi"/>
          <w:b/>
          <w:sz w:val="28"/>
          <w:szCs w:val="28"/>
          <w:lang w:eastAsia="en-US"/>
        </w:rPr>
        <w:t>Журнал № 4</w:t>
      </w:r>
      <w:r w:rsidRPr="00AA0403">
        <w:rPr>
          <w:rFonts w:eastAsiaTheme="minorHAnsi"/>
          <w:sz w:val="28"/>
          <w:szCs w:val="28"/>
          <w:lang w:eastAsia="en-US"/>
        </w:rPr>
        <w:t xml:space="preserve">  расчетов с поставщиками и подрядчиками; </w:t>
      </w:r>
      <w:r>
        <w:rPr>
          <w:rFonts w:eastAsiaTheme="minorHAnsi"/>
          <w:sz w:val="28"/>
          <w:szCs w:val="28"/>
          <w:lang w:eastAsia="en-US"/>
        </w:rPr>
        <w:t xml:space="preserve">                                      </w:t>
      </w:r>
      <w:r w:rsidRPr="00AA0403">
        <w:rPr>
          <w:rFonts w:eastAsiaTheme="minorHAnsi"/>
          <w:b/>
          <w:sz w:val="28"/>
          <w:szCs w:val="28"/>
          <w:lang w:eastAsia="en-US"/>
        </w:rPr>
        <w:t>Журнал № 5</w:t>
      </w:r>
      <w:r w:rsidRPr="00AA0403">
        <w:rPr>
          <w:rFonts w:eastAsiaTheme="minorHAnsi"/>
          <w:sz w:val="28"/>
          <w:szCs w:val="28"/>
          <w:lang w:eastAsia="en-US"/>
        </w:rPr>
        <w:t xml:space="preserve">  расчетов с дебиторами по доходам; </w:t>
      </w:r>
      <w:r>
        <w:rPr>
          <w:rFonts w:eastAsiaTheme="minorHAnsi"/>
          <w:sz w:val="28"/>
          <w:szCs w:val="28"/>
          <w:lang w:eastAsia="en-US"/>
        </w:rPr>
        <w:t xml:space="preserve">                                                </w:t>
      </w:r>
      <w:r w:rsidRPr="00AA0403">
        <w:rPr>
          <w:rFonts w:eastAsiaTheme="minorHAnsi"/>
          <w:b/>
          <w:sz w:val="28"/>
          <w:szCs w:val="28"/>
          <w:lang w:eastAsia="en-US"/>
        </w:rPr>
        <w:t>Журнал № 6</w:t>
      </w:r>
      <w:r w:rsidRPr="00AA0403">
        <w:rPr>
          <w:rFonts w:eastAsiaTheme="minorHAnsi"/>
          <w:sz w:val="28"/>
          <w:szCs w:val="28"/>
          <w:lang w:eastAsia="en-US"/>
        </w:rPr>
        <w:t xml:space="preserve">  расчетов по заработной плате; </w:t>
      </w:r>
      <w:r>
        <w:rPr>
          <w:rFonts w:eastAsiaTheme="minorHAnsi"/>
          <w:sz w:val="28"/>
          <w:szCs w:val="28"/>
          <w:lang w:eastAsia="en-US"/>
        </w:rPr>
        <w:t xml:space="preserve">                                                              </w:t>
      </w:r>
      <w:r w:rsidRPr="00AA0403">
        <w:rPr>
          <w:rFonts w:eastAsiaTheme="minorHAnsi"/>
          <w:b/>
          <w:sz w:val="28"/>
          <w:szCs w:val="28"/>
          <w:lang w:eastAsia="en-US"/>
        </w:rPr>
        <w:t>Журнал № 7</w:t>
      </w:r>
      <w:r w:rsidRPr="00AA0403">
        <w:rPr>
          <w:rFonts w:eastAsiaTheme="minorHAnsi"/>
          <w:sz w:val="28"/>
          <w:szCs w:val="28"/>
          <w:lang w:eastAsia="en-US"/>
        </w:rPr>
        <w:t xml:space="preserve"> по выбытию и перемещению нефинансовых активов; </w:t>
      </w:r>
      <w:r>
        <w:rPr>
          <w:rFonts w:eastAsiaTheme="minorHAnsi"/>
          <w:sz w:val="28"/>
          <w:szCs w:val="28"/>
          <w:lang w:eastAsia="en-US"/>
        </w:rPr>
        <w:t xml:space="preserve">                              </w:t>
      </w:r>
      <w:r w:rsidRPr="00AA0403">
        <w:rPr>
          <w:rFonts w:eastAsiaTheme="minorHAnsi"/>
          <w:b/>
          <w:sz w:val="28"/>
          <w:szCs w:val="28"/>
          <w:lang w:eastAsia="en-US"/>
        </w:rPr>
        <w:t>Журнал № 8</w:t>
      </w:r>
      <w:r w:rsidRPr="00AA0403">
        <w:rPr>
          <w:rFonts w:eastAsiaTheme="minorHAnsi"/>
          <w:sz w:val="28"/>
          <w:szCs w:val="28"/>
          <w:lang w:eastAsia="en-US"/>
        </w:rPr>
        <w:t xml:space="preserve">   по прочим операциям; </w:t>
      </w:r>
      <w:r>
        <w:rPr>
          <w:rFonts w:eastAsiaTheme="minorHAnsi"/>
          <w:sz w:val="28"/>
          <w:szCs w:val="28"/>
          <w:lang w:eastAsia="en-US"/>
        </w:rPr>
        <w:t xml:space="preserve">                                                                             </w:t>
      </w:r>
      <w:r w:rsidRPr="00AA0403">
        <w:rPr>
          <w:rFonts w:eastAsiaTheme="minorHAnsi"/>
          <w:b/>
          <w:sz w:val="28"/>
          <w:szCs w:val="28"/>
          <w:lang w:eastAsia="en-US"/>
        </w:rPr>
        <w:t>Журнал № 9</w:t>
      </w:r>
      <w:r w:rsidRPr="00AA0403">
        <w:rPr>
          <w:rFonts w:eastAsiaTheme="minorHAnsi"/>
          <w:sz w:val="28"/>
          <w:szCs w:val="28"/>
          <w:lang w:eastAsia="en-US"/>
        </w:rPr>
        <w:t xml:space="preserve">   по санкционированию;    </w:t>
      </w:r>
      <w:r>
        <w:rPr>
          <w:rFonts w:eastAsiaTheme="minorHAnsi"/>
          <w:sz w:val="28"/>
          <w:szCs w:val="28"/>
          <w:lang w:eastAsia="en-US"/>
        </w:rPr>
        <w:t xml:space="preserve">                                                                  </w:t>
      </w:r>
      <w:r w:rsidRPr="00AA0403">
        <w:rPr>
          <w:rFonts w:eastAsiaTheme="minorHAnsi"/>
          <w:sz w:val="28"/>
          <w:szCs w:val="28"/>
          <w:lang w:eastAsia="en-US"/>
        </w:rPr>
        <w:t xml:space="preserve">   Главная книга.</w:t>
      </w:r>
    </w:p>
    <w:p w:rsidR="00AA0403" w:rsidRDefault="00AA0403" w:rsidP="00AA0403">
      <w:pPr>
        <w:spacing w:after="200" w:line="276" w:lineRule="auto"/>
        <w:jc w:val="both"/>
        <w:rPr>
          <w:rFonts w:eastAsiaTheme="minorHAnsi"/>
          <w:sz w:val="28"/>
          <w:szCs w:val="28"/>
          <w:lang w:eastAsia="en-US"/>
        </w:rPr>
      </w:pPr>
      <w:r w:rsidRPr="00AA0403">
        <w:rPr>
          <w:rFonts w:eastAsiaTheme="minorHAnsi"/>
          <w:sz w:val="28"/>
          <w:szCs w:val="28"/>
          <w:lang w:eastAsia="en-US"/>
        </w:rPr>
        <w:t xml:space="preserve">Записи в журналы операций осуществляются по мере совершения операций, но не позднее следующего дня после получения первичного учетного документа бухгалтерской службой,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 Журналы операций подписываются главным бухгалтером и бухгалтером, составившим журнал операций. По истечении месяца данные оборотов по счетам из журналов операций записываются в Главную книгу. В бухгалтерии устанавливается следующая структура журналов операций, обеспечивающая систематизацию информации в бюджетном учете учреждения о хозяйственных операциях, отражаемых на соответствующих счетах бюджетного учета, </w:t>
      </w:r>
      <w:proofErr w:type="gramStart"/>
      <w:r w:rsidRPr="00AA0403">
        <w:rPr>
          <w:rFonts w:eastAsiaTheme="minorHAnsi"/>
          <w:sz w:val="28"/>
          <w:szCs w:val="28"/>
          <w:lang w:eastAsia="en-US"/>
        </w:rPr>
        <w:t>согласно</w:t>
      </w:r>
      <w:proofErr w:type="gramEnd"/>
      <w:r w:rsidRPr="00AA0403">
        <w:rPr>
          <w:rFonts w:eastAsiaTheme="minorHAnsi"/>
          <w:sz w:val="28"/>
          <w:szCs w:val="28"/>
          <w:lang w:eastAsia="en-US"/>
        </w:rPr>
        <w:t xml:space="preserve"> рабочего плана счетов. Состав </w:t>
      </w:r>
      <w:proofErr w:type="gramStart"/>
      <w:r w:rsidRPr="00AA0403">
        <w:rPr>
          <w:rFonts w:eastAsiaTheme="minorHAnsi"/>
          <w:sz w:val="28"/>
          <w:szCs w:val="28"/>
          <w:lang w:eastAsia="en-US"/>
        </w:rPr>
        <w:t>регистров бюджетного учета, используемых в администрации может</w:t>
      </w:r>
      <w:proofErr w:type="gramEnd"/>
      <w:r w:rsidRPr="00AA0403">
        <w:rPr>
          <w:rFonts w:eastAsiaTheme="minorHAnsi"/>
          <w:sz w:val="28"/>
          <w:szCs w:val="28"/>
          <w:lang w:eastAsia="en-US"/>
        </w:rPr>
        <w:t xml:space="preserve"> расширяться, изменяться на основании распоряжения главного бухгалтера по мере возникновения необходимости реализации новых требований к систематизации информации</w:t>
      </w:r>
      <w:r w:rsidR="00713C6F">
        <w:rPr>
          <w:rFonts w:eastAsiaTheme="minorHAnsi"/>
          <w:sz w:val="28"/>
          <w:szCs w:val="28"/>
          <w:lang w:eastAsia="en-US"/>
        </w:rPr>
        <w:t xml:space="preserve"> </w:t>
      </w:r>
      <w:r w:rsidRPr="00AA0403">
        <w:rPr>
          <w:rFonts w:eastAsiaTheme="minorHAnsi"/>
          <w:sz w:val="28"/>
          <w:szCs w:val="28"/>
          <w:lang w:eastAsia="en-US"/>
        </w:rPr>
        <w:t xml:space="preserve">в целях обеспечения требований к бухгалтерскому, управленческому, налоговому учету. </w:t>
      </w:r>
    </w:p>
    <w:p w:rsidR="00713C6F" w:rsidRDefault="00713C6F" w:rsidP="00713C6F">
      <w:pPr>
        <w:spacing w:after="200" w:line="276" w:lineRule="auto"/>
        <w:jc w:val="both"/>
        <w:rPr>
          <w:rFonts w:eastAsiaTheme="minorHAnsi"/>
          <w:sz w:val="28"/>
          <w:szCs w:val="28"/>
          <w:lang w:eastAsia="en-US"/>
        </w:rPr>
      </w:pPr>
      <w:r>
        <w:rPr>
          <w:rFonts w:eastAsiaTheme="minorHAnsi"/>
          <w:sz w:val="28"/>
          <w:szCs w:val="28"/>
          <w:lang w:eastAsia="en-US"/>
        </w:rPr>
        <w:t xml:space="preserve">4.  </w:t>
      </w:r>
      <w:r w:rsidR="00AA0403" w:rsidRPr="00AA0403">
        <w:rPr>
          <w:rFonts w:eastAsiaTheme="minorHAnsi"/>
          <w:sz w:val="28"/>
          <w:szCs w:val="28"/>
          <w:lang w:eastAsia="en-US"/>
        </w:rPr>
        <w:t>Учет исп</w:t>
      </w:r>
      <w:r>
        <w:rPr>
          <w:rFonts w:eastAsiaTheme="minorHAnsi"/>
          <w:sz w:val="28"/>
          <w:szCs w:val="28"/>
          <w:lang w:eastAsia="en-US"/>
        </w:rPr>
        <w:t>олнения смет доходов и расходов</w:t>
      </w:r>
      <w:r w:rsidRPr="00713C6F">
        <w:rPr>
          <w:rFonts w:eastAsiaTheme="minorHAnsi"/>
          <w:sz w:val="28"/>
          <w:szCs w:val="28"/>
          <w:lang w:eastAsia="en-US"/>
        </w:rPr>
        <w:t xml:space="preserve">. Учет исполнения местного бюджета и сметы доходов и расходов осуществляется в соответствии с приказом Министерства Финансов Российской Федерации от 28 декабря 2010 г. № 191-н " Об утверждении указаний о порядке применения бюджетной классификации Российской Федерации» и иными нормативными документами, утвержденными в рамках реализации указанного приказа. Учет  исполнения  местного  бюджета  осуществляется  по следующим разделам учета: </w:t>
      </w:r>
      <w:r>
        <w:rPr>
          <w:rFonts w:eastAsiaTheme="minorHAnsi"/>
          <w:sz w:val="28"/>
          <w:szCs w:val="28"/>
          <w:lang w:eastAsia="en-US"/>
        </w:rPr>
        <w:t xml:space="preserve">                                                                                                                         </w:t>
      </w:r>
      <w:r w:rsidRPr="00713C6F">
        <w:rPr>
          <w:rFonts w:eastAsiaTheme="minorHAnsi"/>
          <w:sz w:val="28"/>
          <w:szCs w:val="28"/>
          <w:lang w:eastAsia="en-US"/>
        </w:rPr>
        <w:t xml:space="preserve">- учет поступлений налогов, платежей и иных  доходов в бюджет; </w:t>
      </w:r>
      <w:r>
        <w:rPr>
          <w:rFonts w:eastAsiaTheme="minorHAnsi"/>
          <w:sz w:val="28"/>
          <w:szCs w:val="28"/>
          <w:lang w:eastAsia="en-US"/>
        </w:rPr>
        <w:t xml:space="preserve">                         </w:t>
      </w:r>
      <w:r w:rsidRPr="00713C6F">
        <w:rPr>
          <w:rFonts w:eastAsiaTheme="minorHAnsi"/>
          <w:sz w:val="28"/>
          <w:szCs w:val="28"/>
          <w:lang w:eastAsia="en-US"/>
        </w:rPr>
        <w:lastRenderedPageBreak/>
        <w:t xml:space="preserve">- учет поступления средств во временное распоряжение; </w:t>
      </w:r>
      <w:r>
        <w:rPr>
          <w:rFonts w:eastAsiaTheme="minorHAnsi"/>
          <w:sz w:val="28"/>
          <w:szCs w:val="28"/>
          <w:lang w:eastAsia="en-US"/>
        </w:rPr>
        <w:t xml:space="preserve">                                                         </w:t>
      </w:r>
      <w:r w:rsidRPr="00713C6F">
        <w:rPr>
          <w:rFonts w:eastAsiaTheme="minorHAnsi"/>
          <w:sz w:val="28"/>
          <w:szCs w:val="28"/>
          <w:lang w:eastAsia="en-US"/>
        </w:rPr>
        <w:t xml:space="preserve">- учет поступления средств от реализации нефинансовых активов, выбытия финансовых активов; </w:t>
      </w:r>
      <w:r>
        <w:rPr>
          <w:rFonts w:eastAsiaTheme="minorHAnsi"/>
          <w:sz w:val="28"/>
          <w:szCs w:val="28"/>
          <w:lang w:eastAsia="en-US"/>
        </w:rPr>
        <w:t xml:space="preserve">                                                                                               </w:t>
      </w:r>
      <w:proofErr w:type="gramStart"/>
      <w:r w:rsidRPr="00713C6F">
        <w:rPr>
          <w:rFonts w:eastAsiaTheme="minorHAnsi"/>
          <w:sz w:val="28"/>
          <w:szCs w:val="28"/>
          <w:lang w:eastAsia="en-US"/>
        </w:rPr>
        <w:t>-у</w:t>
      </w:r>
      <w:proofErr w:type="gramEnd"/>
      <w:r w:rsidRPr="00713C6F">
        <w:rPr>
          <w:rFonts w:eastAsiaTheme="minorHAnsi"/>
          <w:sz w:val="28"/>
          <w:szCs w:val="28"/>
          <w:lang w:eastAsia="en-US"/>
        </w:rPr>
        <w:t>чет платежей, требующих выяснения и определения  принадлежности невыясненных поступлений;</w:t>
      </w:r>
      <w:r>
        <w:rPr>
          <w:rFonts w:eastAsiaTheme="minorHAnsi"/>
          <w:sz w:val="28"/>
          <w:szCs w:val="28"/>
          <w:lang w:eastAsia="en-US"/>
        </w:rPr>
        <w:t xml:space="preserve">                                                                                               </w:t>
      </w:r>
      <w:r w:rsidRPr="00713C6F">
        <w:rPr>
          <w:rFonts w:eastAsiaTheme="minorHAnsi"/>
          <w:sz w:val="28"/>
          <w:szCs w:val="28"/>
          <w:lang w:eastAsia="en-US"/>
        </w:rPr>
        <w:t xml:space="preserve"> -  учет выплат с единого счета   бюджета   по    платежным  документам получателей бюджетных средств;</w:t>
      </w:r>
      <w:r>
        <w:rPr>
          <w:rFonts w:eastAsiaTheme="minorHAnsi"/>
          <w:sz w:val="28"/>
          <w:szCs w:val="28"/>
          <w:lang w:eastAsia="en-US"/>
        </w:rPr>
        <w:t xml:space="preserve">                                                                                </w:t>
      </w:r>
      <w:r w:rsidRPr="00713C6F">
        <w:rPr>
          <w:rFonts w:eastAsiaTheme="minorHAnsi"/>
          <w:sz w:val="28"/>
          <w:szCs w:val="28"/>
          <w:lang w:eastAsia="en-US"/>
        </w:rPr>
        <w:t xml:space="preserve"> - учет   перечисленных   средств   бюджета   главным    распорядителям (распорядителям) и получателям бюджетных средств;</w:t>
      </w:r>
      <w:r>
        <w:rPr>
          <w:rFonts w:eastAsiaTheme="minorHAnsi"/>
          <w:sz w:val="28"/>
          <w:szCs w:val="28"/>
          <w:lang w:eastAsia="en-US"/>
        </w:rPr>
        <w:t xml:space="preserve">                                                     </w:t>
      </w:r>
      <w:r w:rsidRPr="00713C6F">
        <w:rPr>
          <w:rFonts w:eastAsiaTheme="minorHAnsi"/>
          <w:sz w:val="28"/>
          <w:szCs w:val="28"/>
          <w:lang w:eastAsia="en-US"/>
        </w:rPr>
        <w:t xml:space="preserve"> -  учет   возвратов   средств   на   единый   счет   бюджета   от   главных распорядителей   (распорядителей)   и   получателей    бюджетных средств на восстановление операций по  выбытию средств;           </w:t>
      </w:r>
      <w:r>
        <w:rPr>
          <w:rFonts w:eastAsiaTheme="minorHAnsi"/>
          <w:sz w:val="28"/>
          <w:szCs w:val="28"/>
          <w:lang w:eastAsia="en-US"/>
        </w:rPr>
        <w:t xml:space="preserve">                                               </w:t>
      </w:r>
    </w:p>
    <w:p w:rsidR="00713C6F" w:rsidRPr="00713C6F" w:rsidRDefault="00713C6F" w:rsidP="00713C6F">
      <w:pPr>
        <w:spacing w:after="200" w:line="276" w:lineRule="auto"/>
        <w:rPr>
          <w:rFonts w:eastAsiaTheme="minorHAnsi"/>
          <w:sz w:val="28"/>
          <w:szCs w:val="28"/>
          <w:lang w:eastAsia="en-US"/>
        </w:rPr>
      </w:pPr>
      <w:r w:rsidRPr="00713C6F">
        <w:rPr>
          <w:rFonts w:eastAsiaTheme="minorHAnsi"/>
          <w:sz w:val="28"/>
          <w:szCs w:val="28"/>
          <w:lang w:eastAsia="en-US"/>
        </w:rPr>
        <w:t xml:space="preserve">Бюджетный      учет     исполнения      сметы      доходов    и     расходов осуществляется   по   следующим   разделам   учета: </w:t>
      </w:r>
      <w:r>
        <w:rPr>
          <w:rFonts w:eastAsiaTheme="minorHAnsi"/>
          <w:sz w:val="28"/>
          <w:szCs w:val="28"/>
          <w:lang w:eastAsia="en-US"/>
        </w:rPr>
        <w:t xml:space="preserve">                                                        </w:t>
      </w:r>
      <w:r w:rsidRPr="00713C6F">
        <w:rPr>
          <w:rFonts w:eastAsiaTheme="minorHAnsi"/>
          <w:sz w:val="28"/>
          <w:szCs w:val="28"/>
          <w:lang w:eastAsia="en-US"/>
        </w:rPr>
        <w:t>- оплата труда</w:t>
      </w:r>
      <w:r>
        <w:rPr>
          <w:rFonts w:eastAsiaTheme="minorHAnsi"/>
          <w:sz w:val="28"/>
          <w:szCs w:val="28"/>
          <w:lang w:eastAsia="en-US"/>
        </w:rPr>
        <w:t xml:space="preserve">                                                                                                           </w:t>
      </w:r>
      <w:r w:rsidRPr="00713C6F">
        <w:rPr>
          <w:rFonts w:eastAsiaTheme="minorHAnsi"/>
          <w:sz w:val="28"/>
          <w:szCs w:val="28"/>
          <w:lang w:eastAsia="en-US"/>
        </w:rPr>
        <w:t xml:space="preserve"> - кассовые операции </w:t>
      </w:r>
      <w:r>
        <w:rPr>
          <w:rFonts w:eastAsiaTheme="minorHAnsi"/>
          <w:sz w:val="28"/>
          <w:szCs w:val="28"/>
          <w:lang w:eastAsia="en-US"/>
        </w:rPr>
        <w:t xml:space="preserve">                                                                                                                  </w:t>
      </w:r>
      <w:r w:rsidRPr="00713C6F">
        <w:rPr>
          <w:rFonts w:eastAsiaTheme="minorHAnsi"/>
          <w:sz w:val="28"/>
          <w:szCs w:val="28"/>
          <w:lang w:eastAsia="en-US"/>
        </w:rPr>
        <w:t>- операции с безналичными денежными средствами</w:t>
      </w:r>
      <w:r>
        <w:rPr>
          <w:rFonts w:eastAsiaTheme="minorHAnsi"/>
          <w:sz w:val="28"/>
          <w:szCs w:val="28"/>
          <w:lang w:eastAsia="en-US"/>
        </w:rPr>
        <w:t xml:space="preserve">                                                            </w:t>
      </w:r>
      <w:r w:rsidRPr="00713C6F">
        <w:rPr>
          <w:rFonts w:eastAsiaTheme="minorHAnsi"/>
          <w:sz w:val="28"/>
          <w:szCs w:val="28"/>
          <w:lang w:eastAsia="en-US"/>
        </w:rPr>
        <w:t xml:space="preserve"> - расчеты с подотчетными лицами </w:t>
      </w:r>
      <w:r>
        <w:rPr>
          <w:rFonts w:eastAsiaTheme="minorHAnsi"/>
          <w:sz w:val="28"/>
          <w:szCs w:val="28"/>
          <w:lang w:eastAsia="en-US"/>
        </w:rPr>
        <w:t xml:space="preserve">                                                                                                 </w:t>
      </w:r>
      <w:r w:rsidRPr="00713C6F">
        <w:rPr>
          <w:rFonts w:eastAsiaTheme="minorHAnsi"/>
          <w:sz w:val="28"/>
          <w:szCs w:val="28"/>
          <w:lang w:eastAsia="en-US"/>
        </w:rPr>
        <w:t>- расчеты по принятым обязательствам</w:t>
      </w:r>
      <w:r>
        <w:rPr>
          <w:rFonts w:eastAsiaTheme="minorHAnsi"/>
          <w:sz w:val="28"/>
          <w:szCs w:val="28"/>
          <w:lang w:eastAsia="en-US"/>
        </w:rPr>
        <w:t xml:space="preserve">                                                                                  </w:t>
      </w:r>
      <w:r w:rsidRPr="00713C6F">
        <w:rPr>
          <w:rFonts w:eastAsiaTheme="minorHAnsi"/>
          <w:sz w:val="28"/>
          <w:szCs w:val="28"/>
          <w:lang w:eastAsia="en-US"/>
        </w:rPr>
        <w:t xml:space="preserve"> - операции по выбытию и перемещению нефинансовых активов</w:t>
      </w:r>
      <w:r>
        <w:rPr>
          <w:rFonts w:eastAsiaTheme="minorHAnsi"/>
          <w:sz w:val="28"/>
          <w:szCs w:val="28"/>
          <w:lang w:eastAsia="en-US"/>
        </w:rPr>
        <w:t xml:space="preserve">                                               </w:t>
      </w:r>
      <w:r w:rsidRPr="00713C6F">
        <w:rPr>
          <w:rFonts w:eastAsiaTheme="minorHAnsi"/>
          <w:sz w:val="28"/>
          <w:szCs w:val="28"/>
          <w:lang w:eastAsia="en-US"/>
        </w:rPr>
        <w:t xml:space="preserve"> - прочие операции</w:t>
      </w:r>
      <w:r>
        <w:rPr>
          <w:rFonts w:eastAsiaTheme="minorHAnsi"/>
          <w:sz w:val="28"/>
          <w:szCs w:val="28"/>
          <w:lang w:eastAsia="en-US"/>
        </w:rPr>
        <w:t xml:space="preserve">                                                                                                                            </w:t>
      </w:r>
      <w:r w:rsidRPr="00713C6F">
        <w:rPr>
          <w:rFonts w:eastAsiaTheme="minorHAnsi"/>
          <w:sz w:val="28"/>
          <w:szCs w:val="28"/>
          <w:lang w:eastAsia="en-US"/>
        </w:rPr>
        <w:t xml:space="preserve"> - санкционирование расходов Учет основных средств </w:t>
      </w:r>
    </w:p>
    <w:p w:rsidR="00713C6F" w:rsidRPr="00713C6F" w:rsidRDefault="00713C6F" w:rsidP="00713C6F">
      <w:pPr>
        <w:spacing w:after="200" w:line="276" w:lineRule="auto"/>
        <w:jc w:val="both"/>
        <w:rPr>
          <w:rFonts w:eastAsiaTheme="minorHAnsi"/>
          <w:sz w:val="28"/>
          <w:szCs w:val="28"/>
          <w:lang w:eastAsia="en-US"/>
        </w:rPr>
      </w:pPr>
      <w:r w:rsidRPr="00713C6F">
        <w:rPr>
          <w:rFonts w:eastAsiaTheme="minorHAnsi"/>
          <w:sz w:val="28"/>
          <w:szCs w:val="28"/>
          <w:lang w:eastAsia="en-US"/>
        </w:rPr>
        <w:t xml:space="preserve">Для организации бухгалтерского учета и обеспечения </w:t>
      </w:r>
      <w:proofErr w:type="gramStart"/>
      <w:r w:rsidRPr="00713C6F">
        <w:rPr>
          <w:rFonts w:eastAsiaTheme="minorHAnsi"/>
          <w:sz w:val="28"/>
          <w:szCs w:val="28"/>
          <w:lang w:eastAsia="en-US"/>
        </w:rPr>
        <w:t>контроля за</w:t>
      </w:r>
      <w:proofErr w:type="gramEnd"/>
      <w:r w:rsidRPr="00713C6F">
        <w:rPr>
          <w:rFonts w:eastAsiaTheme="minorHAnsi"/>
          <w:sz w:val="28"/>
          <w:szCs w:val="28"/>
          <w:lang w:eastAsia="en-US"/>
        </w:rPr>
        <w:t xml:space="preserve"> сохранностью  основных средств и нематериальных активов каждому инвентарному объекту недвижимого имущества, а также движимого имущества, кроме объектов стоимостью до </w:t>
      </w:r>
      <w:r>
        <w:rPr>
          <w:rFonts w:eastAsiaTheme="minorHAnsi"/>
          <w:sz w:val="28"/>
          <w:szCs w:val="28"/>
          <w:lang w:eastAsia="en-US"/>
        </w:rPr>
        <w:t>10000</w:t>
      </w:r>
      <w:r w:rsidRPr="00713C6F">
        <w:rPr>
          <w:rFonts w:eastAsiaTheme="minorHAnsi"/>
          <w:sz w:val="28"/>
          <w:szCs w:val="28"/>
          <w:lang w:eastAsia="en-US"/>
        </w:rPr>
        <w:t xml:space="preserve"> руб. включительно, присваивается уникальный инвентарный порядковый номер. (Основание: п. 46 Инструкции № 157н)</w:t>
      </w:r>
    </w:p>
    <w:p w:rsidR="00D62385" w:rsidRPr="00D62385" w:rsidRDefault="00713C6F" w:rsidP="00D62385">
      <w:pPr>
        <w:spacing w:after="200" w:line="276" w:lineRule="auto"/>
        <w:jc w:val="both"/>
        <w:rPr>
          <w:rFonts w:eastAsiaTheme="minorHAnsi"/>
          <w:sz w:val="28"/>
          <w:szCs w:val="28"/>
          <w:lang w:eastAsia="en-US"/>
        </w:rPr>
      </w:pPr>
      <w:r w:rsidRPr="00713C6F">
        <w:rPr>
          <w:rFonts w:eastAsiaTheme="minorHAnsi"/>
          <w:sz w:val="28"/>
          <w:szCs w:val="28"/>
          <w:lang w:eastAsia="en-US"/>
        </w:rPr>
        <w:t xml:space="preserve">Инвентарный номер, присвоенный инвентарному объекту основных средств, сохраняется за ним весь период его нахождения в учреждении. Инвентарные номера выбывших инвентарных объектов основных средств больше не присваиваются. Инвентарные номера объектам основных средств до </w:t>
      </w:r>
      <w:r>
        <w:rPr>
          <w:rFonts w:eastAsiaTheme="minorHAnsi"/>
          <w:sz w:val="28"/>
          <w:szCs w:val="28"/>
          <w:lang w:eastAsia="en-US"/>
        </w:rPr>
        <w:t>10</w:t>
      </w:r>
      <w:r w:rsidRPr="00713C6F">
        <w:rPr>
          <w:rFonts w:eastAsiaTheme="minorHAnsi"/>
          <w:sz w:val="28"/>
          <w:szCs w:val="28"/>
          <w:lang w:eastAsia="en-US"/>
        </w:rPr>
        <w:t xml:space="preserve">000 рублей не присваиваются. В Инвентарной карточке учета нефинансовых активов (ф. 0504031) по строке "Наименование объекта (полное)" указывается наименование объекта основных средств по ОКОФ. В Инвентарных карточках учета нефинансовых активов (ф. 0504031), открытых на здания и сооружения, дополнительно отражаются сведения о наличии </w:t>
      </w:r>
      <w:r w:rsidRPr="00713C6F">
        <w:rPr>
          <w:rFonts w:eastAsiaTheme="minorHAnsi"/>
          <w:sz w:val="28"/>
          <w:szCs w:val="28"/>
          <w:lang w:eastAsia="en-US"/>
        </w:rPr>
        <w:lastRenderedPageBreak/>
        <w:t>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подлежат также гарантийные талоны.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 Локально-вычислительные сети (далее - ЛВС) и принтеры учитываются как отдельные инвентарные объекты. Аналитический учет основных средств ведется по отдельным инвентарным объектам в разрезе групп основных средств по материально</w:t>
      </w:r>
      <w:r w:rsidR="007254E6">
        <w:rPr>
          <w:rFonts w:eastAsiaTheme="minorHAnsi"/>
          <w:sz w:val="28"/>
          <w:szCs w:val="28"/>
          <w:lang w:eastAsia="en-US"/>
        </w:rPr>
        <w:t xml:space="preserve"> </w:t>
      </w:r>
      <w:r w:rsidRPr="00713C6F">
        <w:rPr>
          <w:rFonts w:eastAsiaTheme="minorHAnsi"/>
          <w:sz w:val="28"/>
          <w:szCs w:val="28"/>
          <w:lang w:eastAsia="en-US"/>
        </w:rPr>
        <w:t>- ответственным лицам. Амортизация в целях бухгалтерского учета на объекты основных средств начисляется в соответствии с п. 92 Инструкции № 157н. Амортизация на объекты основных сре</w:t>
      </w:r>
      <w:proofErr w:type="gramStart"/>
      <w:r w:rsidRPr="00713C6F">
        <w:rPr>
          <w:rFonts w:eastAsiaTheme="minorHAnsi"/>
          <w:sz w:val="28"/>
          <w:szCs w:val="28"/>
          <w:lang w:eastAsia="en-US"/>
        </w:rPr>
        <w:t>дств ст</w:t>
      </w:r>
      <w:proofErr w:type="gramEnd"/>
      <w:r w:rsidRPr="00713C6F">
        <w:rPr>
          <w:rFonts w:eastAsiaTheme="minorHAnsi"/>
          <w:sz w:val="28"/>
          <w:szCs w:val="28"/>
          <w:lang w:eastAsia="en-US"/>
        </w:rPr>
        <w:t xml:space="preserve">оимостью свыше </w:t>
      </w:r>
      <w:r w:rsidR="007254E6">
        <w:rPr>
          <w:rFonts w:eastAsiaTheme="minorHAnsi"/>
          <w:sz w:val="28"/>
          <w:szCs w:val="28"/>
          <w:lang w:eastAsia="en-US"/>
        </w:rPr>
        <w:t>100</w:t>
      </w:r>
      <w:r w:rsidRPr="00713C6F">
        <w:rPr>
          <w:rFonts w:eastAsiaTheme="minorHAnsi"/>
          <w:sz w:val="28"/>
          <w:szCs w:val="28"/>
          <w:lang w:eastAsia="en-US"/>
        </w:rPr>
        <w:t xml:space="preserve">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 (Основание: п. п. 85, 92 Инструкции № 157н) На объекты основных средств, стоимостью от </w:t>
      </w:r>
      <w:r w:rsidR="007254E6">
        <w:rPr>
          <w:rFonts w:eastAsiaTheme="minorHAnsi"/>
          <w:sz w:val="28"/>
          <w:szCs w:val="28"/>
          <w:lang w:eastAsia="en-US"/>
        </w:rPr>
        <w:t xml:space="preserve">10 </w:t>
      </w:r>
      <w:r w:rsidRPr="00713C6F">
        <w:rPr>
          <w:rFonts w:eastAsiaTheme="minorHAnsi"/>
          <w:sz w:val="28"/>
          <w:szCs w:val="28"/>
          <w:lang w:eastAsia="en-US"/>
        </w:rPr>
        <w:t xml:space="preserve">000 руб. до </w:t>
      </w:r>
      <w:r w:rsidR="007254E6">
        <w:rPr>
          <w:rFonts w:eastAsiaTheme="minorHAnsi"/>
          <w:sz w:val="28"/>
          <w:szCs w:val="28"/>
          <w:lang w:eastAsia="en-US"/>
        </w:rPr>
        <w:t>10</w:t>
      </w:r>
      <w:r w:rsidRPr="00713C6F">
        <w:rPr>
          <w:rFonts w:eastAsiaTheme="minorHAnsi"/>
          <w:sz w:val="28"/>
          <w:szCs w:val="28"/>
          <w:lang w:eastAsia="en-US"/>
        </w:rPr>
        <w:t>0</w:t>
      </w:r>
      <w:r w:rsidR="007254E6">
        <w:rPr>
          <w:rFonts w:eastAsiaTheme="minorHAnsi"/>
          <w:sz w:val="28"/>
          <w:szCs w:val="28"/>
          <w:lang w:eastAsia="en-US"/>
        </w:rPr>
        <w:t xml:space="preserve"> </w:t>
      </w:r>
      <w:r w:rsidRPr="00713C6F">
        <w:rPr>
          <w:rFonts w:eastAsiaTheme="minorHAnsi"/>
          <w:sz w:val="28"/>
          <w:szCs w:val="28"/>
          <w:lang w:eastAsia="en-US"/>
        </w:rPr>
        <w:t xml:space="preserve">000 рублей амортизация начисляется в размере 100% балансовой стоимости. </w:t>
      </w:r>
      <w:proofErr w:type="gramStart"/>
      <w:r w:rsidRPr="00713C6F">
        <w:rPr>
          <w:rFonts w:eastAsiaTheme="minorHAnsi"/>
          <w:sz w:val="28"/>
          <w:szCs w:val="28"/>
          <w:lang w:eastAsia="en-US"/>
        </w:rPr>
        <w:t xml:space="preserve">Срок полезного использования по новым  основным средствам стоимостью свыше </w:t>
      </w:r>
      <w:r w:rsidR="007254E6">
        <w:rPr>
          <w:rFonts w:eastAsiaTheme="minorHAnsi"/>
          <w:sz w:val="28"/>
          <w:szCs w:val="28"/>
          <w:lang w:eastAsia="en-US"/>
        </w:rPr>
        <w:t>100</w:t>
      </w:r>
      <w:r w:rsidRPr="00713C6F">
        <w:rPr>
          <w:rFonts w:eastAsiaTheme="minorHAnsi"/>
          <w:sz w:val="28"/>
          <w:szCs w:val="28"/>
          <w:lang w:eastAsia="en-US"/>
        </w:rPr>
        <w:t xml:space="preserve"> 000 руб. определяется   в соответствии с ОКОФ и постановлением Правительства №1 от 01.01.2002г.: - классификацией объектов основных средств, включаемых в амортизационные группы; - рекомендациями, содержащимися в документах производителя, входящих в комплектацию объекта имущества;</w:t>
      </w:r>
      <w:r w:rsidR="00D62385">
        <w:rPr>
          <w:rFonts w:eastAsiaTheme="minorHAnsi"/>
          <w:sz w:val="28"/>
          <w:szCs w:val="28"/>
          <w:lang w:eastAsia="en-US"/>
        </w:rPr>
        <w:t xml:space="preserve">                                                                                                                  </w:t>
      </w:r>
      <w:r w:rsidR="00D62385" w:rsidRPr="00D62385">
        <w:rPr>
          <w:rFonts w:eastAsiaTheme="minorHAnsi"/>
          <w:sz w:val="28"/>
          <w:szCs w:val="28"/>
          <w:lang w:eastAsia="en-US"/>
        </w:rPr>
        <w:t>- решением комиссии учреждения по приему и выбытию основных средств.</w:t>
      </w:r>
      <w:proofErr w:type="gramEnd"/>
      <w:r w:rsidR="00D62385" w:rsidRPr="00D62385">
        <w:rPr>
          <w:rFonts w:eastAsiaTheme="minorHAnsi"/>
          <w:sz w:val="28"/>
          <w:szCs w:val="28"/>
          <w:lang w:eastAsia="en-US"/>
        </w:rPr>
        <w:t xml:space="preserve"> </w:t>
      </w:r>
      <w:proofErr w:type="gramStart"/>
      <w:r w:rsidR="00D62385" w:rsidRPr="00D62385">
        <w:rPr>
          <w:rFonts w:eastAsiaTheme="minorHAnsi"/>
          <w:sz w:val="28"/>
          <w:szCs w:val="28"/>
          <w:lang w:eastAsia="en-US"/>
        </w:rPr>
        <w:t>При этом решение комиссии выносится с учетом следующих показателей:</w:t>
      </w:r>
      <w:r w:rsidR="000D7E06">
        <w:rPr>
          <w:rFonts w:eastAsiaTheme="minorHAnsi"/>
          <w:sz w:val="28"/>
          <w:szCs w:val="28"/>
          <w:lang w:eastAsia="en-US"/>
        </w:rPr>
        <w:t xml:space="preserve">     </w:t>
      </w:r>
      <w:r w:rsidR="00D62385" w:rsidRPr="00D62385">
        <w:rPr>
          <w:rFonts w:eastAsiaTheme="minorHAnsi"/>
          <w:sz w:val="28"/>
          <w:szCs w:val="28"/>
          <w:lang w:eastAsia="en-US"/>
        </w:rPr>
        <w:t xml:space="preserve"> - ожидаемого срока полезного использования в соответствии с ожидаемой производительностью или мощностью объекта; </w:t>
      </w:r>
      <w:r w:rsidR="000D7E06">
        <w:rPr>
          <w:rFonts w:eastAsiaTheme="minorHAnsi"/>
          <w:sz w:val="28"/>
          <w:szCs w:val="28"/>
          <w:lang w:eastAsia="en-US"/>
        </w:rPr>
        <w:t xml:space="preserve">                                                                </w:t>
      </w:r>
      <w:r w:rsidR="00D62385" w:rsidRPr="00D62385">
        <w:rPr>
          <w:rFonts w:eastAsiaTheme="minorHAnsi"/>
          <w:sz w:val="28"/>
          <w:szCs w:val="28"/>
          <w:lang w:eastAsia="en-US"/>
        </w:rPr>
        <w:t xml:space="preserve">- ожидаемого физического износа, зависящего от режима эксплуатации, естественных условий и влияния агрессивной среды, системы проведения ремонта; </w:t>
      </w:r>
      <w:r w:rsidR="000D7E06">
        <w:rPr>
          <w:rFonts w:eastAsiaTheme="minorHAnsi"/>
          <w:sz w:val="28"/>
          <w:szCs w:val="28"/>
          <w:lang w:eastAsia="en-US"/>
        </w:rPr>
        <w:t xml:space="preserve">                                                                                                                                  </w:t>
      </w:r>
      <w:r w:rsidR="00D62385" w:rsidRPr="00D62385">
        <w:rPr>
          <w:rFonts w:eastAsiaTheme="minorHAnsi"/>
          <w:sz w:val="28"/>
          <w:szCs w:val="28"/>
          <w:lang w:eastAsia="en-US"/>
        </w:rPr>
        <w:t>- нормативно-правовых и других ограничений использования этого объекта (срока аренды, иное);</w:t>
      </w:r>
      <w:r w:rsidR="000D7E06">
        <w:rPr>
          <w:rFonts w:eastAsiaTheme="minorHAnsi"/>
          <w:sz w:val="28"/>
          <w:szCs w:val="28"/>
          <w:lang w:eastAsia="en-US"/>
        </w:rPr>
        <w:t xml:space="preserve">                                                                                                                                                        </w:t>
      </w:r>
      <w:r w:rsidR="00D62385" w:rsidRPr="00D62385">
        <w:rPr>
          <w:rFonts w:eastAsiaTheme="minorHAnsi"/>
          <w:sz w:val="28"/>
          <w:szCs w:val="28"/>
          <w:lang w:eastAsia="en-US"/>
        </w:rPr>
        <w:t xml:space="preserve"> - гарантийного срока использования объекта;</w:t>
      </w:r>
      <w:proofErr w:type="gramEnd"/>
      <w:r w:rsidR="00D62385" w:rsidRPr="00D62385">
        <w:rPr>
          <w:rFonts w:eastAsiaTheme="minorHAnsi"/>
          <w:sz w:val="28"/>
          <w:szCs w:val="28"/>
          <w:lang w:eastAsia="en-US"/>
        </w:rPr>
        <w:t xml:space="preserve"> </w:t>
      </w:r>
      <w:r w:rsidR="000D7E06">
        <w:rPr>
          <w:rFonts w:eastAsiaTheme="minorHAnsi"/>
          <w:sz w:val="28"/>
          <w:szCs w:val="28"/>
          <w:lang w:eastAsia="en-US"/>
        </w:rPr>
        <w:t xml:space="preserve">                                                                </w:t>
      </w:r>
      <w:r w:rsidR="00D62385" w:rsidRPr="00D62385">
        <w:rPr>
          <w:rFonts w:eastAsiaTheme="minorHAnsi"/>
          <w:sz w:val="28"/>
          <w:szCs w:val="28"/>
          <w:lang w:eastAsia="en-US"/>
        </w:rPr>
        <w:t xml:space="preserve">Срок полезного использования утверждается комиссией по приему </w:t>
      </w:r>
      <w:r w:rsidR="00D62385" w:rsidRPr="00D62385">
        <w:rPr>
          <w:rFonts w:eastAsiaTheme="minorHAnsi"/>
          <w:sz w:val="28"/>
          <w:szCs w:val="28"/>
          <w:lang w:eastAsia="en-US"/>
        </w:rPr>
        <w:lastRenderedPageBreak/>
        <w:t xml:space="preserve">нефинансовых активов по максимальному пределу в соответствующей амортизационной группе. Срок полезного использования нефинансовых активов, бывших в эксплуатации, устанавливается с учетом фактической эксплуатации. Срок полезного использования нематериальных активов устанавливается комиссией в зависимости от срока действия нематериального актива (объекта интеллектуальной собственности) или ожидаемого срока его использования по документам на нематериальные активы. </w:t>
      </w:r>
      <w:proofErr w:type="gramStart"/>
      <w:r w:rsidR="00D62385" w:rsidRPr="00D62385">
        <w:rPr>
          <w:rFonts w:eastAsiaTheme="minorHAnsi"/>
          <w:sz w:val="28"/>
          <w:szCs w:val="28"/>
          <w:lang w:eastAsia="en-US"/>
        </w:rPr>
        <w:t xml:space="preserve">Для учета и списании основных средств до </w:t>
      </w:r>
      <w:r w:rsidR="000D7E06">
        <w:rPr>
          <w:rFonts w:eastAsiaTheme="minorHAnsi"/>
          <w:sz w:val="28"/>
          <w:szCs w:val="28"/>
          <w:lang w:eastAsia="en-US"/>
        </w:rPr>
        <w:t xml:space="preserve">10 </w:t>
      </w:r>
      <w:r w:rsidR="00D62385" w:rsidRPr="00D62385">
        <w:rPr>
          <w:rFonts w:eastAsiaTheme="minorHAnsi"/>
          <w:sz w:val="28"/>
          <w:szCs w:val="28"/>
          <w:lang w:eastAsia="en-US"/>
        </w:rPr>
        <w:t xml:space="preserve">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забалансовом счете 21 «Основные средства стоимостью до </w:t>
      </w:r>
      <w:r w:rsidR="000D7E06">
        <w:rPr>
          <w:rFonts w:eastAsiaTheme="minorHAnsi"/>
          <w:sz w:val="28"/>
          <w:szCs w:val="28"/>
          <w:lang w:eastAsia="en-US"/>
        </w:rPr>
        <w:t xml:space="preserve">10 </w:t>
      </w:r>
      <w:r w:rsidR="00D62385" w:rsidRPr="00D62385">
        <w:rPr>
          <w:rFonts w:eastAsiaTheme="minorHAnsi"/>
          <w:sz w:val="28"/>
          <w:szCs w:val="28"/>
          <w:lang w:eastAsia="en-US"/>
        </w:rPr>
        <w:t>000 рублей включительно в эксплуатации» в карточках количественного учета материальных ценностей в оценке 1 рубль или по балансовой стоимости.</w:t>
      </w:r>
      <w:proofErr w:type="gramEnd"/>
      <w:r w:rsidR="00D62385" w:rsidRPr="00D62385">
        <w:rPr>
          <w:rFonts w:eastAsiaTheme="minorHAnsi"/>
          <w:sz w:val="28"/>
          <w:szCs w:val="28"/>
          <w:lang w:eastAsia="en-US"/>
        </w:rPr>
        <w:t xml:space="preserve"> При переоценке основных средств, для определения их восстановительной стоимости на момент переоценки использовать либо коэффициенты пересчета, разработанные Государственным комитетом Российской Федерации по статистике, либо метод прямого пересчета балансовой стоимости основных средств, в соответствии с рыночными ценами, сложившимися на момент переоценки. Для нематериальных активов амортизацию начислять в следующем порядке: фактическую стоимость израсходованных материалов списывать на расходы по содержанию учреждения.</w:t>
      </w:r>
    </w:p>
    <w:p w:rsidR="00421994" w:rsidRPr="00421994" w:rsidRDefault="00421994" w:rsidP="00421994">
      <w:pPr>
        <w:spacing w:line="276" w:lineRule="auto"/>
        <w:jc w:val="both"/>
        <w:rPr>
          <w:rFonts w:eastAsiaTheme="minorHAnsi"/>
          <w:sz w:val="28"/>
          <w:szCs w:val="28"/>
          <w:lang w:eastAsia="en-US"/>
        </w:rPr>
      </w:pPr>
      <w:r>
        <w:rPr>
          <w:rFonts w:eastAsiaTheme="minorHAnsi"/>
          <w:sz w:val="28"/>
          <w:szCs w:val="28"/>
          <w:lang w:eastAsia="en-US"/>
        </w:rPr>
        <w:t xml:space="preserve">5. </w:t>
      </w:r>
      <w:r w:rsidRPr="00421994">
        <w:rPr>
          <w:rFonts w:eastAsiaTheme="minorHAnsi"/>
          <w:sz w:val="28"/>
          <w:szCs w:val="28"/>
          <w:lang w:eastAsia="en-US"/>
        </w:rPr>
        <w:t>Учет материальных запасов</w:t>
      </w:r>
      <w:r>
        <w:rPr>
          <w:rFonts w:eastAsiaTheme="minorHAnsi"/>
          <w:sz w:val="28"/>
          <w:szCs w:val="28"/>
          <w:lang w:eastAsia="en-US"/>
        </w:rPr>
        <w:t xml:space="preserve">. </w:t>
      </w:r>
      <w:r w:rsidRPr="00421994">
        <w:rPr>
          <w:rFonts w:eastAsiaTheme="minorHAnsi"/>
          <w:sz w:val="28"/>
          <w:szCs w:val="28"/>
          <w:lang w:eastAsia="en-US"/>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Оценка материальных запасов, приобретенных за плату, осуществляется по фактической стоимости приобретения с учетом всех произведенных расходов. Если прочие расходы связаны с приобретением</w:t>
      </w:r>
      <w:r w:rsidRPr="00421994">
        <w:rPr>
          <w:rFonts w:asciiTheme="minorHAnsi" w:eastAsiaTheme="minorHAnsi" w:hAnsiTheme="minorHAnsi" w:cstheme="minorBidi"/>
          <w:sz w:val="22"/>
          <w:szCs w:val="22"/>
          <w:lang w:eastAsia="en-US"/>
        </w:rPr>
        <w:t xml:space="preserve"> </w:t>
      </w:r>
      <w:r w:rsidRPr="00421994">
        <w:rPr>
          <w:rFonts w:eastAsiaTheme="minorHAnsi"/>
          <w:sz w:val="28"/>
          <w:szCs w:val="28"/>
          <w:lang w:eastAsia="en-US"/>
        </w:rPr>
        <w:t>различного вида материальных запасов, то данные расходы распределяются пропорционально стоимости видов материалов. 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рыночная стоимость на дату принятия к бухгалтерскому учету.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w:t>
      </w:r>
      <w:proofErr w:type="spellStart"/>
      <w:r w:rsidRPr="00421994">
        <w:rPr>
          <w:rFonts w:eastAsiaTheme="minorHAnsi"/>
          <w:sz w:val="28"/>
          <w:szCs w:val="28"/>
          <w:lang w:eastAsia="en-US"/>
        </w:rPr>
        <w:t>электролампочек</w:t>
      </w:r>
      <w:proofErr w:type="spellEnd"/>
      <w:r w:rsidRPr="00421994">
        <w:rPr>
          <w:rFonts w:eastAsiaTheme="minorHAnsi"/>
          <w:sz w:val="28"/>
          <w:szCs w:val="28"/>
          <w:lang w:eastAsia="en-US"/>
        </w:rPr>
        <w:t xml:space="preserve">, мыла, щеток и т.п.), выданных в эксплуатацию на нужды учреждения, оформляется Ведомостью выдачи материальных ценностей на нужды учреждения (ф. 0504210), которая является основанием </w:t>
      </w:r>
      <w:r w:rsidRPr="00421994">
        <w:rPr>
          <w:rFonts w:eastAsiaTheme="minorHAnsi"/>
          <w:sz w:val="28"/>
          <w:szCs w:val="28"/>
          <w:lang w:eastAsia="en-US"/>
        </w:rPr>
        <w:lastRenderedPageBreak/>
        <w:t xml:space="preserve">для списания материальных запасов. Аналитический учет материальных ценностей  ведется по видам запасов и материально-ответственным лицам. Списание материальных запасов на расходы  производится по фактической стоимости каждой единицы. Списание, прием, выдача основных средств и материальных запасов </w:t>
      </w:r>
      <w:proofErr w:type="gramStart"/>
      <w:r w:rsidRPr="00421994">
        <w:rPr>
          <w:rFonts w:eastAsiaTheme="minorHAnsi"/>
          <w:sz w:val="28"/>
          <w:szCs w:val="28"/>
          <w:lang w:eastAsia="en-US"/>
        </w:rPr>
        <w:t>осуществляется постоянной действующей комиссией  Нормы расхода ГСМ разрабатываются</w:t>
      </w:r>
      <w:proofErr w:type="gramEnd"/>
      <w:r w:rsidRPr="00421994">
        <w:rPr>
          <w:rFonts w:eastAsiaTheme="minorHAnsi"/>
          <w:sz w:val="28"/>
          <w:szCs w:val="28"/>
          <w:lang w:eastAsia="en-US"/>
        </w:rPr>
        <w:t xml:space="preserve">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 АМ-23-р. Данные нормы утверждаются отдельным распоряжением главы администрации. Период применения зимней надбавки к нормам расхода ГСМ и ее величина устанавливаются ежегодно распоряжением главы администрации. </w:t>
      </w:r>
      <w:proofErr w:type="gramStart"/>
      <w:r w:rsidRPr="00421994">
        <w:rPr>
          <w:rFonts w:eastAsiaTheme="minorHAnsi"/>
          <w:sz w:val="28"/>
          <w:szCs w:val="28"/>
          <w:lang w:eastAsia="en-US"/>
        </w:rPr>
        <w:t>(Основание:</w:t>
      </w:r>
      <w:proofErr w:type="gramEnd"/>
      <w:r w:rsidRPr="00421994">
        <w:rPr>
          <w:rFonts w:eastAsiaTheme="minorHAnsi"/>
          <w:sz w:val="28"/>
          <w:szCs w:val="28"/>
          <w:lang w:eastAsia="en-US"/>
        </w:rPr>
        <w:t xml:space="preserve"> </w:t>
      </w:r>
      <w:proofErr w:type="gramStart"/>
      <w:r w:rsidRPr="00421994">
        <w:rPr>
          <w:rFonts w:eastAsiaTheme="minorHAnsi"/>
          <w:sz w:val="28"/>
          <w:szCs w:val="28"/>
          <w:lang w:eastAsia="en-US"/>
        </w:rPr>
        <w:t>Методические рекомендации "Нормы расхода топлив и смазочных материалов на автомобильном транспорте", утвержденные Распоряжением Минтранса России от 14.03.2008 № АМ-23-р).</w:t>
      </w:r>
      <w:proofErr w:type="gramEnd"/>
      <w:r w:rsidRPr="00421994">
        <w:rPr>
          <w:rFonts w:eastAsiaTheme="minorHAnsi"/>
          <w:sz w:val="28"/>
          <w:szCs w:val="28"/>
          <w:lang w:eastAsia="en-US"/>
        </w:rPr>
        <w:t xml:space="preserve"> Списание на затраты расходов по ГСМ осуществляется по фактическому расходу на основании путевых листов, но не выше норм, установленных распоряжением главы администрации. В остальных случаях основанием для списания материальных запасов является Акт о списании материальных запасов (ф. 0504230). Аналитический учет материальных запасов ведется по их видам, наименованиям, сортам и количеству в разрезе материально ответственных лиц. (Основание: п. 119 Инструкции № 157н)</w:t>
      </w:r>
    </w:p>
    <w:p w:rsidR="00421994" w:rsidRDefault="00421994" w:rsidP="00421994">
      <w:pPr>
        <w:spacing w:line="276" w:lineRule="auto"/>
        <w:jc w:val="both"/>
        <w:rPr>
          <w:rFonts w:eastAsiaTheme="minorHAnsi"/>
          <w:sz w:val="28"/>
          <w:szCs w:val="28"/>
          <w:lang w:eastAsia="en-US"/>
        </w:rPr>
      </w:pPr>
      <w:r>
        <w:rPr>
          <w:rFonts w:eastAsiaTheme="minorHAnsi"/>
          <w:sz w:val="28"/>
          <w:szCs w:val="28"/>
          <w:lang w:eastAsia="en-US"/>
        </w:rPr>
        <w:t xml:space="preserve">6. </w:t>
      </w:r>
      <w:r w:rsidRPr="00421994">
        <w:rPr>
          <w:rFonts w:eastAsiaTheme="minorHAnsi"/>
          <w:sz w:val="28"/>
          <w:szCs w:val="28"/>
          <w:lang w:eastAsia="en-US"/>
        </w:rPr>
        <w:t xml:space="preserve">Учет отражения в бюджетном </w:t>
      </w:r>
      <w:r>
        <w:rPr>
          <w:rFonts w:eastAsiaTheme="minorHAnsi"/>
          <w:sz w:val="28"/>
          <w:szCs w:val="28"/>
          <w:lang w:eastAsia="en-US"/>
        </w:rPr>
        <w:t xml:space="preserve">учете имущества казны поселения. </w:t>
      </w:r>
      <w:proofErr w:type="gramStart"/>
      <w:r w:rsidRPr="00421994">
        <w:rPr>
          <w:rFonts w:eastAsiaTheme="minorHAnsi"/>
          <w:sz w:val="28"/>
          <w:szCs w:val="28"/>
          <w:lang w:eastAsia="en-US"/>
        </w:rPr>
        <w:t>Бюджетный учет имущества казны осуществляется в соответствии с Приказом Министерства финансов Российской Федерации от 06 декабря 2010 года № 162н «Об утверждении Плана счетов бюджетного учета и инструкции по его применению» Бюджетный учет имущества казны поселения осуществляется в целях:</w:t>
      </w:r>
      <w:r w:rsidRPr="0042199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421994">
        <w:rPr>
          <w:rFonts w:eastAsiaTheme="minorHAnsi"/>
          <w:sz w:val="28"/>
          <w:szCs w:val="28"/>
          <w:lang w:eastAsia="en-US"/>
        </w:rPr>
        <w:t>- обеспечения полного отражения состава имущества казны поселения в стоимостном выражении;</w:t>
      </w:r>
      <w:r>
        <w:rPr>
          <w:rFonts w:eastAsiaTheme="minorHAnsi"/>
          <w:sz w:val="28"/>
          <w:szCs w:val="28"/>
          <w:lang w:eastAsia="en-US"/>
        </w:rPr>
        <w:t xml:space="preserve">                                                                                                                        </w:t>
      </w:r>
      <w:r w:rsidRPr="00421994">
        <w:rPr>
          <w:rFonts w:eastAsiaTheme="minorHAnsi"/>
          <w:sz w:val="28"/>
          <w:szCs w:val="28"/>
          <w:lang w:eastAsia="en-US"/>
        </w:rPr>
        <w:t xml:space="preserve"> - обеспечения своевременного, оперативного отражения изменений в составе имущества казны поселения;</w:t>
      </w:r>
      <w:proofErr w:type="gramEnd"/>
      <w:r>
        <w:rPr>
          <w:rFonts w:eastAsiaTheme="minorHAnsi"/>
          <w:sz w:val="28"/>
          <w:szCs w:val="28"/>
          <w:lang w:eastAsia="en-US"/>
        </w:rPr>
        <w:t xml:space="preserve">                                                                                                              </w:t>
      </w:r>
      <w:r w:rsidRPr="00421994">
        <w:rPr>
          <w:rFonts w:eastAsiaTheme="minorHAnsi"/>
          <w:sz w:val="28"/>
          <w:szCs w:val="28"/>
          <w:lang w:eastAsia="en-US"/>
        </w:rPr>
        <w:t xml:space="preserve"> - </w:t>
      </w:r>
      <w:proofErr w:type="gramStart"/>
      <w:r w:rsidRPr="00421994">
        <w:rPr>
          <w:rFonts w:eastAsiaTheme="minorHAnsi"/>
          <w:sz w:val="28"/>
          <w:szCs w:val="28"/>
          <w:lang w:eastAsia="en-US"/>
        </w:rPr>
        <w:t>контроля за</w:t>
      </w:r>
      <w:proofErr w:type="gramEnd"/>
      <w:r w:rsidRPr="00421994">
        <w:rPr>
          <w:rFonts w:eastAsiaTheme="minorHAnsi"/>
          <w:sz w:val="28"/>
          <w:szCs w:val="28"/>
          <w:lang w:eastAsia="en-US"/>
        </w:rPr>
        <w:t xml:space="preserve"> сохранностью и использованием имущества казны поселения по назначению. </w:t>
      </w:r>
      <w:r>
        <w:rPr>
          <w:rFonts w:eastAsiaTheme="minorHAnsi"/>
          <w:sz w:val="28"/>
          <w:szCs w:val="28"/>
          <w:lang w:eastAsia="en-US"/>
        </w:rPr>
        <w:t xml:space="preserve">                                                                                                                              </w:t>
      </w:r>
      <w:proofErr w:type="gramStart"/>
      <w:r w:rsidRPr="00421994">
        <w:rPr>
          <w:rFonts w:eastAsiaTheme="minorHAnsi"/>
          <w:sz w:val="28"/>
          <w:szCs w:val="28"/>
          <w:lang w:eastAsia="en-US"/>
        </w:rPr>
        <w:t xml:space="preserve">В составе казны поселения подлежат бюджетному учету объекты нефинансовых активов, находящиеся в собственности поселения и учтенные в реестре муниципальной собственности поселения, не закрепленные за муниципальными унитарными предприятиями и муниципальными учреждениями поселения, в том числе недвижимое имущество в составе </w:t>
      </w:r>
      <w:r w:rsidRPr="00421994">
        <w:rPr>
          <w:rFonts w:eastAsiaTheme="minorHAnsi"/>
          <w:sz w:val="28"/>
          <w:szCs w:val="28"/>
          <w:lang w:eastAsia="en-US"/>
        </w:rPr>
        <w:lastRenderedPageBreak/>
        <w:t>имущества казны, движимое имущество в составе имущества казны, нематериальные активы в составе имущества казны, непроизведенные активы в составе имущества казны, материальные запасы</w:t>
      </w:r>
      <w:proofErr w:type="gramEnd"/>
      <w:r w:rsidRPr="00421994">
        <w:rPr>
          <w:rFonts w:eastAsiaTheme="minorHAnsi"/>
          <w:sz w:val="28"/>
          <w:szCs w:val="28"/>
          <w:lang w:eastAsia="en-US"/>
        </w:rPr>
        <w:t xml:space="preserve"> в составе имущества казны. Бюджетный учет имущества казны поселения осуществляется отделом по учету и финансам администрации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Pr="00421994">
        <w:rPr>
          <w:rFonts w:eastAsiaTheme="minorHAnsi"/>
          <w:sz w:val="28"/>
          <w:szCs w:val="28"/>
          <w:lang w:eastAsia="en-US"/>
        </w:rPr>
        <w:t xml:space="preserve">. </w:t>
      </w:r>
      <w:proofErr w:type="gramStart"/>
      <w:r w:rsidRPr="00421994">
        <w:rPr>
          <w:rFonts w:eastAsiaTheme="minorHAnsi"/>
          <w:sz w:val="28"/>
          <w:szCs w:val="28"/>
          <w:lang w:eastAsia="en-US"/>
        </w:rPr>
        <w:t xml:space="preserve">Отражение в бюджетном учете операций с объектами в составе имущества казны поселения производится в соответствии с Планом счетов бюджетного учета, утвержденным Приказом Министерства финансов Российской Федерации от 06 декабря 2010 года № 162н «Об утверждении Плана счетов бюджетного учета и инструкции по его применению», в разрезе кодов бюджетной классификации с учетом особенностей, установленных настоящим Порядком. </w:t>
      </w:r>
      <w:proofErr w:type="gramEnd"/>
    </w:p>
    <w:p w:rsidR="00421994" w:rsidRPr="00421994" w:rsidRDefault="00421994" w:rsidP="00421994">
      <w:pPr>
        <w:spacing w:line="276" w:lineRule="auto"/>
        <w:jc w:val="both"/>
        <w:rPr>
          <w:rFonts w:eastAsiaTheme="minorHAnsi"/>
          <w:sz w:val="28"/>
          <w:szCs w:val="28"/>
          <w:lang w:eastAsia="en-US"/>
        </w:rPr>
      </w:pPr>
      <w:proofErr w:type="gramStart"/>
      <w:r w:rsidRPr="00421994">
        <w:rPr>
          <w:rFonts w:eastAsiaTheme="minorHAnsi"/>
          <w:sz w:val="28"/>
          <w:szCs w:val="28"/>
          <w:lang w:eastAsia="en-US"/>
        </w:rPr>
        <w:t xml:space="preserve">Для учета операций с объектами нефинансовых активов имущества казны поселения применяются следующие счета: </w:t>
      </w:r>
      <w:r>
        <w:rPr>
          <w:rFonts w:eastAsiaTheme="minorHAnsi"/>
          <w:sz w:val="28"/>
          <w:szCs w:val="28"/>
          <w:lang w:eastAsia="en-US"/>
        </w:rPr>
        <w:t xml:space="preserve">                                                                                           </w:t>
      </w:r>
      <w:r w:rsidRPr="00421994">
        <w:rPr>
          <w:rFonts w:eastAsiaTheme="minorHAnsi"/>
          <w:sz w:val="28"/>
          <w:szCs w:val="28"/>
          <w:lang w:eastAsia="en-US"/>
        </w:rPr>
        <w:t xml:space="preserve">1 108 51 000    - «Недвижимое имущество в составе имущества казны»; </w:t>
      </w:r>
      <w:r>
        <w:rPr>
          <w:rFonts w:eastAsiaTheme="minorHAnsi"/>
          <w:sz w:val="28"/>
          <w:szCs w:val="28"/>
          <w:lang w:eastAsia="en-US"/>
        </w:rPr>
        <w:t xml:space="preserve">                                  </w:t>
      </w:r>
      <w:r w:rsidRPr="00421994">
        <w:rPr>
          <w:rFonts w:eastAsiaTheme="minorHAnsi"/>
          <w:sz w:val="28"/>
          <w:szCs w:val="28"/>
          <w:lang w:eastAsia="en-US"/>
        </w:rPr>
        <w:t>1 108 52 000    - «Движимое имущество в составе имущества казны»,                             за исключением драгоценных и ювелирных изделий;</w:t>
      </w:r>
      <w:r>
        <w:rPr>
          <w:rFonts w:eastAsiaTheme="minorHAnsi"/>
          <w:sz w:val="28"/>
          <w:szCs w:val="28"/>
          <w:lang w:eastAsia="en-US"/>
        </w:rPr>
        <w:t xml:space="preserve">                                                                </w:t>
      </w:r>
      <w:r w:rsidRPr="00421994">
        <w:rPr>
          <w:rFonts w:eastAsiaTheme="minorHAnsi"/>
          <w:sz w:val="28"/>
          <w:szCs w:val="28"/>
          <w:lang w:eastAsia="en-US"/>
        </w:rPr>
        <w:t xml:space="preserve"> 1 108 54 000    - «Нематериальные активы в составе имущества казны»;</w:t>
      </w:r>
      <w:r>
        <w:rPr>
          <w:rFonts w:eastAsiaTheme="minorHAnsi"/>
          <w:sz w:val="28"/>
          <w:szCs w:val="28"/>
          <w:lang w:eastAsia="en-US"/>
        </w:rPr>
        <w:t xml:space="preserve">                               </w:t>
      </w:r>
      <w:r w:rsidRPr="00421994">
        <w:rPr>
          <w:rFonts w:eastAsiaTheme="minorHAnsi"/>
          <w:sz w:val="28"/>
          <w:szCs w:val="28"/>
          <w:lang w:eastAsia="en-US"/>
        </w:rPr>
        <w:t xml:space="preserve"> 1 108 55 000     - «Непроизведенные активы в составе имущества казны»;</w:t>
      </w:r>
      <w:proofErr w:type="gramEnd"/>
      <w:r w:rsidRPr="00421994">
        <w:rPr>
          <w:rFonts w:eastAsiaTheme="minorHAnsi"/>
          <w:sz w:val="28"/>
          <w:szCs w:val="28"/>
          <w:lang w:eastAsia="en-US"/>
        </w:rPr>
        <w:t xml:space="preserve"> </w:t>
      </w:r>
      <w:r>
        <w:rPr>
          <w:rFonts w:eastAsiaTheme="minorHAnsi"/>
          <w:sz w:val="28"/>
          <w:szCs w:val="28"/>
          <w:lang w:eastAsia="en-US"/>
        </w:rPr>
        <w:t xml:space="preserve">                           </w:t>
      </w:r>
      <w:r w:rsidRPr="00421994">
        <w:rPr>
          <w:rFonts w:eastAsiaTheme="minorHAnsi"/>
          <w:sz w:val="28"/>
          <w:szCs w:val="28"/>
          <w:lang w:eastAsia="en-US"/>
        </w:rPr>
        <w:t xml:space="preserve">1 108 56 000     - «Материальные запасы в составе имущества казны». Отражение в бюджетном учете операций с объектами нефинансовых активов в составе имущества казны осуществляется ежемесячно на основании информации из реестра муниципальной собственности </w:t>
      </w:r>
      <w:r>
        <w:rPr>
          <w:rFonts w:eastAsiaTheme="minorHAnsi"/>
          <w:sz w:val="28"/>
          <w:szCs w:val="28"/>
          <w:lang w:eastAsia="en-US"/>
        </w:rPr>
        <w:t>МО Кисельнинское СП</w:t>
      </w:r>
      <w:r w:rsidRPr="00421994">
        <w:rPr>
          <w:rFonts w:eastAsiaTheme="minorHAnsi"/>
          <w:sz w:val="28"/>
          <w:szCs w:val="28"/>
          <w:lang w:eastAsia="en-US"/>
        </w:rPr>
        <w:t xml:space="preserve"> по состоянию на первое число месяца, следующего </w:t>
      </w:r>
      <w:proofErr w:type="gramStart"/>
      <w:r w:rsidRPr="00421994">
        <w:rPr>
          <w:rFonts w:eastAsiaTheme="minorHAnsi"/>
          <w:sz w:val="28"/>
          <w:szCs w:val="28"/>
          <w:lang w:eastAsia="en-US"/>
        </w:rPr>
        <w:t>за</w:t>
      </w:r>
      <w:proofErr w:type="gramEnd"/>
      <w:r w:rsidRPr="00421994">
        <w:rPr>
          <w:rFonts w:eastAsiaTheme="minorHAnsi"/>
          <w:sz w:val="28"/>
          <w:szCs w:val="28"/>
          <w:lang w:eastAsia="en-US"/>
        </w:rPr>
        <w:t xml:space="preserve"> отчетным. Объекты нефинансовых активов в составе имущества казны поселения отражаются в бюджетном учете в стоимостном выражении с ведением инвентарного и аналитического учета. Аналитический учет объектов в составе имущества казны поселения осуществляется в порядке, установленном для ведения реестра муниципальной собственности </w:t>
      </w:r>
      <w:r>
        <w:rPr>
          <w:rFonts w:eastAsiaTheme="minorHAnsi"/>
          <w:sz w:val="28"/>
          <w:szCs w:val="28"/>
          <w:lang w:eastAsia="en-US"/>
        </w:rPr>
        <w:t>МО Кисельнинское СП</w:t>
      </w:r>
      <w:r w:rsidRPr="00421994">
        <w:rPr>
          <w:rFonts w:eastAsiaTheme="minorHAnsi"/>
          <w:sz w:val="28"/>
          <w:szCs w:val="28"/>
          <w:lang w:eastAsia="en-US"/>
        </w:rPr>
        <w:t>.</w:t>
      </w:r>
    </w:p>
    <w:p w:rsidR="00421994" w:rsidRPr="00421994" w:rsidRDefault="00421994" w:rsidP="00421994">
      <w:pPr>
        <w:spacing w:after="200" w:line="276" w:lineRule="auto"/>
        <w:jc w:val="both"/>
        <w:rPr>
          <w:rFonts w:eastAsiaTheme="minorHAnsi"/>
          <w:sz w:val="28"/>
          <w:szCs w:val="28"/>
          <w:lang w:eastAsia="en-US"/>
        </w:rPr>
      </w:pPr>
      <w:r w:rsidRPr="00421994">
        <w:rPr>
          <w:rFonts w:eastAsiaTheme="minorHAnsi"/>
          <w:sz w:val="28"/>
          <w:szCs w:val="28"/>
          <w:lang w:eastAsia="en-US"/>
        </w:rPr>
        <w:t xml:space="preserve">Принятие к бюджетному учету </w:t>
      </w:r>
      <w:proofErr w:type="gramStart"/>
      <w:r w:rsidRPr="00421994">
        <w:rPr>
          <w:rFonts w:eastAsiaTheme="minorHAnsi"/>
          <w:sz w:val="28"/>
          <w:szCs w:val="28"/>
          <w:lang w:eastAsia="en-US"/>
        </w:rPr>
        <w:t>объектов нефинансовых активов имущества казны поселения</w:t>
      </w:r>
      <w:proofErr w:type="gramEnd"/>
      <w:r w:rsidRPr="00421994">
        <w:rPr>
          <w:rFonts w:eastAsiaTheme="minorHAnsi"/>
          <w:sz w:val="28"/>
          <w:szCs w:val="28"/>
          <w:lang w:eastAsia="en-US"/>
        </w:rPr>
        <w:t xml:space="preserve"> осуществляется по балансовой стоимости, указанной в реестре муниципальной собственности </w:t>
      </w:r>
      <w:r>
        <w:rPr>
          <w:rFonts w:eastAsiaTheme="minorHAnsi"/>
          <w:sz w:val="28"/>
          <w:szCs w:val="28"/>
          <w:lang w:eastAsia="en-US"/>
        </w:rPr>
        <w:t xml:space="preserve">МО </w:t>
      </w:r>
      <w:proofErr w:type="spellStart"/>
      <w:r>
        <w:rPr>
          <w:rFonts w:eastAsiaTheme="minorHAnsi"/>
          <w:sz w:val="28"/>
          <w:szCs w:val="28"/>
          <w:lang w:eastAsia="en-US"/>
        </w:rPr>
        <w:t>Кисельнинско</w:t>
      </w:r>
      <w:proofErr w:type="spellEnd"/>
      <w:r>
        <w:rPr>
          <w:rFonts w:eastAsiaTheme="minorHAnsi"/>
          <w:sz w:val="28"/>
          <w:szCs w:val="28"/>
          <w:lang w:eastAsia="en-US"/>
        </w:rPr>
        <w:t xml:space="preserve"> СП</w:t>
      </w:r>
      <w:r w:rsidRPr="00421994">
        <w:rPr>
          <w:rFonts w:eastAsiaTheme="minorHAnsi"/>
          <w:sz w:val="28"/>
          <w:szCs w:val="28"/>
          <w:lang w:eastAsia="en-US"/>
        </w:rPr>
        <w:t xml:space="preserve">. В случае отсутствия в реестре муниципальной собственности поселения сведений о стоимости отдельных объектов имущества казны поселения стоимость данных объектов определяется в соответствии с действующим законодательством. На объекты недвижимого имущества, движимого имущества, нематериальных активов с даты их включения в состав имущества казны амортизация не начисляется. Расчет и единовременное начисление суммы амортизации за период нахождения объекта в составе </w:t>
      </w:r>
      <w:r w:rsidRPr="00421994">
        <w:rPr>
          <w:rFonts w:eastAsiaTheme="minorHAnsi"/>
          <w:sz w:val="28"/>
          <w:szCs w:val="28"/>
          <w:lang w:eastAsia="en-US"/>
        </w:rPr>
        <w:lastRenderedPageBreak/>
        <w:t xml:space="preserve">имущества казны на основании данных о его первоначальной (балансовой) стоимости, остаточной стоимости и срока нахождения в составе имущества казны поселения осуществляет организация, за которой указанный объект закрепляется в порядке, установленном законодательством. </w:t>
      </w:r>
      <w:proofErr w:type="gramStart"/>
      <w:r w:rsidRPr="00421994">
        <w:rPr>
          <w:rFonts w:eastAsiaTheme="minorHAnsi"/>
          <w:sz w:val="28"/>
          <w:szCs w:val="28"/>
          <w:lang w:eastAsia="en-US"/>
        </w:rPr>
        <w:t>При передаче имущества из казны поселения в оперативное управление или хозяйственное ведение муниципального учреждения или муниципального унитарного предприятия поселения, а также в другой уровень собственности в распорядительном документе о передаче и (или) передаточном акте должен быть указан период нахождения объекта в составе казны поселения для дальнейшего доначисления суммы амортизации получателем имущества.</w:t>
      </w:r>
      <w:proofErr w:type="gramEnd"/>
      <w:r w:rsidRPr="00421994">
        <w:rPr>
          <w:rFonts w:eastAsiaTheme="minorHAnsi"/>
          <w:sz w:val="28"/>
          <w:szCs w:val="28"/>
          <w:lang w:eastAsia="en-US"/>
        </w:rPr>
        <w:t xml:space="preserve"> Бюджетный учет операций с объектами нефинансовых активов имущества казны поселения осуществляется </w:t>
      </w:r>
      <w:proofErr w:type="gramStart"/>
      <w:r w:rsidRPr="00421994">
        <w:rPr>
          <w:rFonts w:eastAsiaTheme="minorHAnsi"/>
          <w:sz w:val="28"/>
          <w:szCs w:val="28"/>
          <w:lang w:eastAsia="en-US"/>
        </w:rPr>
        <w:t>в соответствии с Перечнем типовых корреспонденций счетов бюджетного учета операций с объектами в составе имущества казны поселения согласно приложению к настоящему Порядку</w:t>
      </w:r>
      <w:proofErr w:type="gramEnd"/>
      <w:r w:rsidRPr="00421994">
        <w:rPr>
          <w:rFonts w:eastAsiaTheme="minorHAnsi"/>
          <w:sz w:val="28"/>
          <w:szCs w:val="28"/>
          <w:lang w:eastAsia="en-US"/>
        </w:rPr>
        <w:t xml:space="preserve"> </w:t>
      </w:r>
      <w:r w:rsidRPr="00307831">
        <w:rPr>
          <w:rFonts w:eastAsiaTheme="minorHAnsi"/>
          <w:sz w:val="28"/>
          <w:szCs w:val="28"/>
          <w:lang w:eastAsia="en-US"/>
        </w:rPr>
        <w:t>(Приложение № 2).</w:t>
      </w:r>
      <w:r w:rsidRPr="00421994">
        <w:rPr>
          <w:rFonts w:eastAsiaTheme="minorHAnsi"/>
          <w:sz w:val="28"/>
          <w:szCs w:val="28"/>
          <w:lang w:eastAsia="en-US"/>
        </w:rPr>
        <w:t xml:space="preserve"> </w:t>
      </w:r>
      <w:proofErr w:type="gramStart"/>
      <w:r w:rsidRPr="00421994">
        <w:rPr>
          <w:rFonts w:eastAsiaTheme="minorHAnsi"/>
          <w:sz w:val="28"/>
          <w:szCs w:val="28"/>
          <w:lang w:eastAsia="en-US"/>
        </w:rPr>
        <w:t xml:space="preserve">В целях бюджетного учета дальнейшего движения имущества казны поселения структурные подразделения администрации МО </w:t>
      </w:r>
      <w:proofErr w:type="spellStart"/>
      <w:r w:rsidR="00662098">
        <w:rPr>
          <w:rFonts w:eastAsiaTheme="minorHAnsi"/>
          <w:sz w:val="28"/>
          <w:szCs w:val="28"/>
          <w:lang w:eastAsia="en-US"/>
        </w:rPr>
        <w:t>Кисельнинское</w:t>
      </w:r>
      <w:proofErr w:type="spellEnd"/>
      <w:r w:rsidR="00662098">
        <w:rPr>
          <w:rFonts w:eastAsiaTheme="minorHAnsi"/>
          <w:sz w:val="28"/>
          <w:szCs w:val="28"/>
          <w:lang w:eastAsia="en-US"/>
        </w:rPr>
        <w:t xml:space="preserve"> СП</w:t>
      </w:r>
      <w:r w:rsidRPr="00421994">
        <w:rPr>
          <w:rFonts w:eastAsiaTheme="minorHAnsi"/>
          <w:sz w:val="28"/>
          <w:szCs w:val="28"/>
          <w:lang w:eastAsia="en-US"/>
        </w:rPr>
        <w:t xml:space="preserve">, ответственные за ведение реестра муниципальной собственности </w:t>
      </w:r>
      <w:r w:rsidR="00662098">
        <w:rPr>
          <w:rFonts w:eastAsiaTheme="minorHAnsi"/>
          <w:sz w:val="28"/>
          <w:szCs w:val="28"/>
          <w:lang w:eastAsia="en-US"/>
        </w:rPr>
        <w:t xml:space="preserve">МО </w:t>
      </w:r>
      <w:proofErr w:type="spellStart"/>
      <w:r w:rsidR="00662098">
        <w:rPr>
          <w:rFonts w:eastAsiaTheme="minorHAnsi"/>
          <w:sz w:val="28"/>
          <w:szCs w:val="28"/>
          <w:lang w:eastAsia="en-US"/>
        </w:rPr>
        <w:t>Кисельнинское</w:t>
      </w:r>
      <w:proofErr w:type="spellEnd"/>
      <w:r w:rsidR="00662098">
        <w:rPr>
          <w:rFonts w:eastAsiaTheme="minorHAnsi"/>
          <w:sz w:val="28"/>
          <w:szCs w:val="28"/>
          <w:lang w:eastAsia="en-US"/>
        </w:rPr>
        <w:t xml:space="preserve"> СП</w:t>
      </w:r>
      <w:r w:rsidRPr="00421994">
        <w:rPr>
          <w:rFonts w:eastAsiaTheme="minorHAnsi"/>
          <w:sz w:val="28"/>
          <w:szCs w:val="28"/>
          <w:lang w:eastAsia="en-US"/>
        </w:rPr>
        <w:t>, в течение 2 рабочих дней со дня включения объекта в реестр и (или) соответствующий раздел реестра по учету имущества казны поселения (исключения объекта из реестра и (или) соответствующего раздела реестра по учету имущества казны поселения) представляют</w:t>
      </w:r>
      <w:proofErr w:type="gramEnd"/>
      <w:r w:rsidRPr="00421994">
        <w:rPr>
          <w:rFonts w:eastAsiaTheme="minorHAnsi"/>
          <w:sz w:val="28"/>
          <w:szCs w:val="28"/>
          <w:lang w:eastAsia="en-US"/>
        </w:rPr>
        <w:t xml:space="preserve"> в </w:t>
      </w:r>
      <w:r w:rsidR="00662098">
        <w:rPr>
          <w:rFonts w:eastAsiaTheme="minorHAnsi"/>
          <w:sz w:val="28"/>
          <w:szCs w:val="28"/>
          <w:lang w:eastAsia="en-US"/>
        </w:rPr>
        <w:t>сектор финансов, экономики, бухгалтерии и муниципального заказа</w:t>
      </w:r>
      <w:r w:rsidRPr="00421994">
        <w:rPr>
          <w:rFonts w:eastAsiaTheme="minorHAnsi"/>
          <w:sz w:val="28"/>
          <w:szCs w:val="28"/>
          <w:lang w:eastAsia="en-US"/>
        </w:rPr>
        <w:t>. На основании поступивших уведомлений бухгалтерия, осуществляющая бюджетный учет, ежемесячно по состоянию на 1 число месяца, следующего за отчетным, формирует справку типовой формы 0504833, установленной Инструкцией по бюджетному учету № 162н, и отражает в бюджетном учете операции по движению объектов в составе имущества казны поселения. Операции по постановке на бюджетный учет объектов имущества казны поселения отражаются в Журнале по прочим операциям.</w:t>
      </w:r>
    </w:p>
    <w:p w:rsidR="00662098" w:rsidRDefault="00662098" w:rsidP="00662098">
      <w:pPr>
        <w:spacing w:after="200" w:line="276" w:lineRule="auto"/>
        <w:jc w:val="both"/>
        <w:rPr>
          <w:rFonts w:eastAsiaTheme="minorHAnsi"/>
          <w:sz w:val="28"/>
          <w:szCs w:val="28"/>
          <w:lang w:eastAsia="en-US"/>
        </w:rPr>
      </w:pPr>
      <w:r w:rsidRPr="00662098">
        <w:rPr>
          <w:rFonts w:eastAsiaTheme="minorHAnsi"/>
          <w:sz w:val="28"/>
          <w:szCs w:val="28"/>
          <w:lang w:eastAsia="en-US"/>
        </w:rPr>
        <w:t xml:space="preserve">Учет операций по выбытию и перемещению объектов в составе имущества казны ведется в Журнале операций по выбытию и перемещению нефинансовых активов. </w:t>
      </w:r>
      <w:proofErr w:type="gramStart"/>
      <w:r w:rsidRPr="00662098">
        <w:rPr>
          <w:rFonts w:eastAsiaTheme="minorHAnsi"/>
          <w:sz w:val="28"/>
          <w:szCs w:val="28"/>
          <w:lang w:eastAsia="en-US"/>
        </w:rPr>
        <w:t xml:space="preserve">Составление бюджетной отчетности осуществляется в соответствии с Приказом Министерства финансов Российской Федерации от 23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w:t>
      </w:r>
      <w:r w:rsidRPr="00662098">
        <w:rPr>
          <w:rFonts w:eastAsiaTheme="minorHAnsi"/>
          <w:sz w:val="28"/>
          <w:szCs w:val="28"/>
          <w:lang w:eastAsia="en-US"/>
        </w:rPr>
        <w:lastRenderedPageBreak/>
        <w:t xml:space="preserve">формированием единого баланса исполнения бюджета, включая данные по счетам имущества казны поселения. </w:t>
      </w:r>
      <w:proofErr w:type="gramEnd"/>
    </w:p>
    <w:p w:rsidR="00662098" w:rsidRDefault="00662098" w:rsidP="00662098">
      <w:pPr>
        <w:spacing w:after="200" w:line="276" w:lineRule="auto"/>
        <w:jc w:val="both"/>
        <w:rPr>
          <w:rFonts w:eastAsiaTheme="minorHAnsi"/>
          <w:sz w:val="28"/>
          <w:szCs w:val="28"/>
          <w:lang w:eastAsia="en-US"/>
        </w:rPr>
      </w:pPr>
      <w:r>
        <w:rPr>
          <w:rFonts w:eastAsiaTheme="minorHAnsi"/>
          <w:sz w:val="28"/>
          <w:szCs w:val="28"/>
          <w:lang w:eastAsia="en-US"/>
        </w:rPr>
        <w:t xml:space="preserve">7. </w:t>
      </w:r>
      <w:r w:rsidRPr="00662098">
        <w:rPr>
          <w:rFonts w:eastAsiaTheme="minorHAnsi"/>
          <w:sz w:val="28"/>
          <w:szCs w:val="28"/>
          <w:lang w:eastAsia="en-US"/>
        </w:rPr>
        <w:t>Учет расчетов, дебиторской и кредиторской задолженности</w:t>
      </w:r>
      <w:r>
        <w:rPr>
          <w:rFonts w:eastAsiaTheme="minorHAnsi"/>
          <w:sz w:val="28"/>
          <w:szCs w:val="28"/>
          <w:lang w:eastAsia="en-US"/>
        </w:rPr>
        <w:t>.</w:t>
      </w:r>
      <w:r w:rsidRPr="00662098">
        <w:rPr>
          <w:rFonts w:eastAsiaTheme="minorHAnsi"/>
          <w:sz w:val="28"/>
          <w:szCs w:val="28"/>
          <w:lang w:eastAsia="en-US"/>
        </w:rPr>
        <w:t xml:space="preserve"> Расходы по статьям КОСГУ  211 «Заработная плата», 212 «Прочие выплаты», 213 «Начисления на оплату труда», учитываются напрямую в зависимости от принадлежности каждой штатной единицы к штатному расписанию того или иного источника финансирования.</w:t>
      </w:r>
    </w:p>
    <w:p w:rsidR="00662098" w:rsidRDefault="00662098" w:rsidP="00662098">
      <w:pPr>
        <w:spacing w:after="200" w:line="276" w:lineRule="auto"/>
        <w:rPr>
          <w:rFonts w:eastAsiaTheme="minorHAnsi"/>
          <w:sz w:val="28"/>
          <w:szCs w:val="28"/>
          <w:lang w:eastAsia="en-US"/>
        </w:rPr>
      </w:pPr>
      <w:r w:rsidRPr="00662098">
        <w:rPr>
          <w:rFonts w:eastAsiaTheme="minorHAnsi"/>
          <w:sz w:val="28"/>
          <w:szCs w:val="28"/>
          <w:lang w:eastAsia="en-US"/>
        </w:rPr>
        <w:t xml:space="preserve"> Фактические расходы на оплату труда определяются:</w:t>
      </w:r>
      <w:r>
        <w:rPr>
          <w:rFonts w:eastAsiaTheme="minorHAnsi"/>
          <w:sz w:val="28"/>
          <w:szCs w:val="28"/>
          <w:lang w:eastAsia="en-US"/>
        </w:rPr>
        <w:t xml:space="preserve">                                                        </w:t>
      </w:r>
      <w:r w:rsidRPr="00662098">
        <w:rPr>
          <w:rFonts w:eastAsiaTheme="minorHAnsi"/>
          <w:sz w:val="28"/>
          <w:szCs w:val="28"/>
          <w:lang w:eastAsia="en-US"/>
        </w:rPr>
        <w:t xml:space="preserve"> -</w:t>
      </w:r>
      <w:r>
        <w:rPr>
          <w:rFonts w:eastAsiaTheme="minorHAnsi"/>
          <w:sz w:val="28"/>
          <w:szCs w:val="28"/>
          <w:lang w:eastAsia="en-US"/>
        </w:rPr>
        <w:t xml:space="preserve"> </w:t>
      </w:r>
      <w:r w:rsidRPr="00662098">
        <w:rPr>
          <w:rFonts w:eastAsiaTheme="minorHAnsi"/>
          <w:sz w:val="28"/>
          <w:szCs w:val="28"/>
          <w:lang w:eastAsia="en-US"/>
        </w:rPr>
        <w:t>трудовыми договорами;</w:t>
      </w:r>
      <w:r>
        <w:rPr>
          <w:rFonts w:eastAsiaTheme="minorHAnsi"/>
          <w:sz w:val="28"/>
          <w:szCs w:val="28"/>
          <w:lang w:eastAsia="en-US"/>
        </w:rPr>
        <w:t xml:space="preserve">                                                                                                         </w:t>
      </w:r>
      <w:r w:rsidRPr="00662098">
        <w:rPr>
          <w:rFonts w:eastAsiaTheme="minorHAnsi"/>
          <w:sz w:val="28"/>
          <w:szCs w:val="28"/>
          <w:lang w:eastAsia="en-US"/>
        </w:rPr>
        <w:t xml:space="preserve"> -</w:t>
      </w:r>
      <w:r>
        <w:rPr>
          <w:rFonts w:eastAsiaTheme="minorHAnsi"/>
          <w:sz w:val="28"/>
          <w:szCs w:val="28"/>
          <w:lang w:eastAsia="en-US"/>
        </w:rPr>
        <w:t xml:space="preserve"> </w:t>
      </w:r>
      <w:r w:rsidRPr="00662098">
        <w:rPr>
          <w:rFonts w:eastAsiaTheme="minorHAnsi"/>
          <w:sz w:val="28"/>
          <w:szCs w:val="28"/>
          <w:lang w:eastAsia="en-US"/>
        </w:rPr>
        <w:t>штатным расписанием;</w:t>
      </w:r>
      <w:r>
        <w:rPr>
          <w:rFonts w:eastAsiaTheme="minorHAnsi"/>
          <w:sz w:val="28"/>
          <w:szCs w:val="28"/>
          <w:lang w:eastAsia="en-US"/>
        </w:rPr>
        <w:t xml:space="preserve">                                                                                                    </w:t>
      </w:r>
      <w:r w:rsidRPr="00662098">
        <w:rPr>
          <w:rFonts w:eastAsiaTheme="minorHAnsi"/>
          <w:sz w:val="28"/>
          <w:szCs w:val="28"/>
          <w:lang w:eastAsia="en-US"/>
        </w:rPr>
        <w:t xml:space="preserve"> -</w:t>
      </w:r>
      <w:r>
        <w:rPr>
          <w:rFonts w:eastAsiaTheme="minorHAnsi"/>
          <w:sz w:val="28"/>
          <w:szCs w:val="28"/>
          <w:lang w:eastAsia="en-US"/>
        </w:rPr>
        <w:t xml:space="preserve"> </w:t>
      </w:r>
      <w:r w:rsidRPr="00662098">
        <w:rPr>
          <w:rFonts w:eastAsiaTheme="minorHAnsi"/>
          <w:sz w:val="28"/>
          <w:szCs w:val="28"/>
          <w:lang w:eastAsia="en-US"/>
        </w:rPr>
        <w:t>положением об оплате труда</w:t>
      </w:r>
      <w:r>
        <w:rPr>
          <w:rFonts w:eastAsiaTheme="minorHAnsi"/>
          <w:sz w:val="28"/>
          <w:szCs w:val="28"/>
          <w:lang w:eastAsia="en-US"/>
        </w:rPr>
        <w:t xml:space="preserve"> и материальном стимулировании труда</w:t>
      </w:r>
      <w:r w:rsidRPr="00662098">
        <w:rPr>
          <w:rFonts w:eastAsiaTheme="minorHAnsi"/>
          <w:sz w:val="28"/>
          <w:szCs w:val="28"/>
          <w:lang w:eastAsia="en-US"/>
        </w:rPr>
        <w:t>;</w:t>
      </w:r>
      <w:r>
        <w:rPr>
          <w:rFonts w:eastAsiaTheme="minorHAnsi"/>
          <w:sz w:val="28"/>
          <w:szCs w:val="28"/>
          <w:lang w:eastAsia="en-US"/>
        </w:rPr>
        <w:t xml:space="preserve">                                                                                                       </w:t>
      </w:r>
      <w:r w:rsidRPr="00662098">
        <w:rPr>
          <w:rFonts w:eastAsiaTheme="minorHAnsi"/>
          <w:sz w:val="28"/>
          <w:szCs w:val="28"/>
          <w:lang w:eastAsia="en-US"/>
        </w:rPr>
        <w:t xml:space="preserve"> -</w:t>
      </w:r>
      <w:r>
        <w:rPr>
          <w:rFonts w:eastAsiaTheme="minorHAnsi"/>
          <w:sz w:val="28"/>
          <w:szCs w:val="28"/>
          <w:lang w:eastAsia="en-US"/>
        </w:rPr>
        <w:t xml:space="preserve"> </w:t>
      </w:r>
      <w:r w:rsidRPr="00662098">
        <w:rPr>
          <w:rFonts w:eastAsiaTheme="minorHAnsi"/>
          <w:sz w:val="28"/>
          <w:szCs w:val="28"/>
          <w:lang w:eastAsia="en-US"/>
        </w:rPr>
        <w:t xml:space="preserve">табелями учета рабочего времени. </w:t>
      </w:r>
    </w:p>
    <w:p w:rsidR="001C113E" w:rsidRDefault="00662098" w:rsidP="006E2D6D">
      <w:pPr>
        <w:spacing w:line="276" w:lineRule="auto"/>
        <w:jc w:val="both"/>
        <w:rPr>
          <w:rFonts w:eastAsiaTheme="minorHAnsi"/>
          <w:sz w:val="28"/>
          <w:szCs w:val="28"/>
          <w:lang w:eastAsia="en-US"/>
        </w:rPr>
      </w:pPr>
      <w:r w:rsidRPr="00662098">
        <w:rPr>
          <w:rFonts w:eastAsiaTheme="minorHAnsi"/>
          <w:sz w:val="28"/>
          <w:szCs w:val="28"/>
          <w:lang w:eastAsia="en-US"/>
        </w:rPr>
        <w:t xml:space="preserve">Расходы по статьям 226 «Расходы на прочие услуги» и 290 «Прочие расходы» в части договоров гражданско-правового характера учитываются напрямую в зависимости от источника финансирования, по которому заключен конкретный договор. В случае если распоряжением по администрации начисление конкретного вида оплаты предусмотрено из конкретного источника (премии, надбавки и доплаты, вознаграждения), этот вид относится напрямую на источник, указанный в распоряжении. Дебиторская задолженность, срок исковой давности которой истек, списывается по результатам инвентаризации. </w:t>
      </w:r>
      <w:r>
        <w:rPr>
          <w:rFonts w:eastAsiaTheme="minorHAnsi"/>
          <w:sz w:val="28"/>
          <w:szCs w:val="28"/>
          <w:lang w:eastAsia="en-US"/>
        </w:rPr>
        <w:t xml:space="preserve">                                               </w:t>
      </w:r>
      <w:r w:rsidRPr="00662098">
        <w:rPr>
          <w:rFonts w:eastAsiaTheme="minorHAnsi"/>
          <w:sz w:val="28"/>
          <w:szCs w:val="28"/>
          <w:lang w:eastAsia="en-US"/>
        </w:rPr>
        <w:t xml:space="preserve">Основанием для списания служат: </w:t>
      </w:r>
      <w:r>
        <w:rPr>
          <w:rFonts w:eastAsiaTheme="minorHAnsi"/>
          <w:sz w:val="28"/>
          <w:szCs w:val="28"/>
          <w:lang w:eastAsia="en-US"/>
        </w:rPr>
        <w:t xml:space="preserve">                                                                                                      </w:t>
      </w:r>
      <w:r w:rsidRPr="00662098">
        <w:rPr>
          <w:rFonts w:eastAsiaTheme="minorHAnsi"/>
          <w:sz w:val="28"/>
          <w:szCs w:val="28"/>
          <w:lang w:eastAsia="en-US"/>
        </w:rPr>
        <w:t>- первичные документы, подтверждающие возникновение дебиторской задолженности (договоры, акты, счета, платежные документы);</w:t>
      </w:r>
      <w:r>
        <w:rPr>
          <w:rFonts w:eastAsiaTheme="minorHAnsi"/>
          <w:sz w:val="28"/>
          <w:szCs w:val="28"/>
          <w:lang w:eastAsia="en-US"/>
        </w:rPr>
        <w:t xml:space="preserve">                                      </w:t>
      </w:r>
      <w:r w:rsidRPr="00662098">
        <w:rPr>
          <w:rFonts w:eastAsiaTheme="minorHAnsi"/>
          <w:sz w:val="28"/>
          <w:szCs w:val="28"/>
          <w:lang w:eastAsia="en-US"/>
        </w:rPr>
        <w:t xml:space="preserve"> -  инвентаризационная опись расчетов с покупателями, поставщиками и прочими дебиторами и кредиторами (ф.0504089)</w:t>
      </w:r>
      <w:r>
        <w:rPr>
          <w:rFonts w:eastAsiaTheme="minorHAnsi"/>
          <w:sz w:val="28"/>
          <w:szCs w:val="28"/>
          <w:lang w:eastAsia="en-US"/>
        </w:rPr>
        <w:t xml:space="preserve">                                                                                 </w:t>
      </w:r>
      <w:r w:rsidRPr="00662098">
        <w:rPr>
          <w:rFonts w:eastAsiaTheme="minorHAnsi"/>
          <w:sz w:val="28"/>
          <w:szCs w:val="28"/>
          <w:lang w:eastAsia="en-US"/>
        </w:rPr>
        <w:t xml:space="preserve"> - докладная записка руководству учреждения о выявлении дебиторской задолженности с истекшим сроком исковой давности;</w:t>
      </w:r>
      <w:r>
        <w:rPr>
          <w:rFonts w:eastAsiaTheme="minorHAnsi"/>
          <w:sz w:val="28"/>
          <w:szCs w:val="28"/>
          <w:lang w:eastAsia="en-US"/>
        </w:rPr>
        <w:t xml:space="preserve">                                                             </w:t>
      </w:r>
      <w:r w:rsidRPr="00662098">
        <w:rPr>
          <w:rFonts w:eastAsiaTheme="minorHAnsi"/>
          <w:sz w:val="28"/>
          <w:szCs w:val="28"/>
          <w:lang w:eastAsia="en-US"/>
        </w:rPr>
        <w:t xml:space="preserve"> </w:t>
      </w:r>
      <w:proofErr w:type="gramStart"/>
      <w:r w:rsidRPr="00662098">
        <w:rPr>
          <w:rFonts w:eastAsiaTheme="minorHAnsi"/>
          <w:sz w:val="28"/>
          <w:szCs w:val="28"/>
          <w:lang w:eastAsia="en-US"/>
        </w:rPr>
        <w:t>-р</w:t>
      </w:r>
      <w:proofErr w:type="gramEnd"/>
      <w:r w:rsidRPr="00662098">
        <w:rPr>
          <w:rFonts w:eastAsiaTheme="minorHAnsi"/>
          <w:sz w:val="28"/>
          <w:szCs w:val="28"/>
          <w:lang w:eastAsia="en-US"/>
        </w:rPr>
        <w:t>ешение руководителя (распоряжение) о списании этой задолженности;</w:t>
      </w:r>
      <w:r w:rsidR="006E2D6D">
        <w:rPr>
          <w:rFonts w:eastAsiaTheme="minorHAnsi"/>
          <w:sz w:val="28"/>
          <w:szCs w:val="28"/>
          <w:lang w:eastAsia="en-US"/>
        </w:rPr>
        <w:t xml:space="preserve">            </w:t>
      </w:r>
      <w:r w:rsidR="006E2D6D" w:rsidRPr="006E2D6D">
        <w:rPr>
          <w:rFonts w:asciiTheme="minorHAnsi" w:eastAsiaTheme="minorHAnsi" w:hAnsiTheme="minorHAnsi" w:cstheme="minorBidi"/>
          <w:sz w:val="22"/>
          <w:szCs w:val="22"/>
          <w:lang w:eastAsia="en-US"/>
        </w:rPr>
        <w:t xml:space="preserve"> </w:t>
      </w:r>
      <w:r w:rsidR="006E2D6D" w:rsidRPr="006E2D6D">
        <w:rPr>
          <w:rFonts w:eastAsiaTheme="minorHAnsi"/>
          <w:sz w:val="28"/>
          <w:szCs w:val="28"/>
          <w:lang w:eastAsia="en-US"/>
        </w:rPr>
        <w:t xml:space="preserve">- (при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 </w:t>
      </w:r>
      <w:r w:rsidR="00A8013A">
        <w:rPr>
          <w:rFonts w:eastAsiaTheme="minorHAnsi"/>
          <w:sz w:val="28"/>
          <w:szCs w:val="28"/>
          <w:lang w:eastAsia="en-US"/>
        </w:rPr>
        <w:t xml:space="preserve">                                                                                           </w:t>
      </w:r>
      <w:r w:rsidR="006E2D6D" w:rsidRPr="006E2D6D">
        <w:rPr>
          <w:rFonts w:eastAsiaTheme="minorHAnsi"/>
          <w:sz w:val="28"/>
          <w:szCs w:val="28"/>
          <w:lang w:eastAsia="en-US"/>
        </w:rPr>
        <w:t xml:space="preserve">Кредиторская задолженность, срок исковой давности которой истек, списывается с баланса по  результатам инвентаризации. Основанием для списания служат: </w:t>
      </w:r>
      <w:r w:rsidR="00A8013A">
        <w:rPr>
          <w:rFonts w:eastAsiaTheme="minorHAnsi"/>
          <w:sz w:val="28"/>
          <w:szCs w:val="28"/>
          <w:lang w:eastAsia="en-US"/>
        </w:rPr>
        <w:t xml:space="preserve">                                                                                                                                       </w:t>
      </w:r>
      <w:r w:rsidR="006E2D6D" w:rsidRPr="006E2D6D">
        <w:rPr>
          <w:rFonts w:eastAsiaTheme="minorHAnsi"/>
          <w:sz w:val="28"/>
          <w:szCs w:val="28"/>
          <w:lang w:eastAsia="en-US"/>
        </w:rPr>
        <w:t>- первичные документы, подтверждающие возникновение кредиторской задолженности (договоры, акты, счета, платежные документы);</w:t>
      </w:r>
      <w:r w:rsidR="00A8013A">
        <w:rPr>
          <w:rFonts w:eastAsiaTheme="minorHAnsi"/>
          <w:sz w:val="28"/>
          <w:szCs w:val="28"/>
          <w:lang w:eastAsia="en-US"/>
        </w:rPr>
        <w:t xml:space="preserve">                                              </w:t>
      </w:r>
      <w:r w:rsidR="006E2D6D" w:rsidRPr="006E2D6D">
        <w:rPr>
          <w:rFonts w:eastAsiaTheme="minorHAnsi"/>
          <w:sz w:val="28"/>
          <w:szCs w:val="28"/>
          <w:lang w:eastAsia="en-US"/>
        </w:rPr>
        <w:t xml:space="preserve"> </w:t>
      </w:r>
      <w:r w:rsidR="006E2D6D" w:rsidRPr="006E2D6D">
        <w:rPr>
          <w:rFonts w:eastAsiaTheme="minorHAnsi"/>
          <w:sz w:val="28"/>
          <w:szCs w:val="28"/>
          <w:lang w:eastAsia="en-US"/>
        </w:rPr>
        <w:lastRenderedPageBreak/>
        <w:t xml:space="preserve">- инвентаризационная опись расчетов с покупателями, поставщиками и прочими дебиторами и кредиторами (ф.0504089), </w:t>
      </w:r>
    </w:p>
    <w:p w:rsidR="001C113E" w:rsidRDefault="001C113E" w:rsidP="006E2D6D">
      <w:pPr>
        <w:spacing w:line="276" w:lineRule="auto"/>
        <w:jc w:val="both"/>
        <w:rPr>
          <w:rFonts w:eastAsiaTheme="minorHAnsi"/>
          <w:sz w:val="28"/>
          <w:szCs w:val="28"/>
          <w:lang w:eastAsia="en-US"/>
        </w:rPr>
      </w:pPr>
      <w:r>
        <w:rPr>
          <w:rFonts w:eastAsiaTheme="minorHAnsi"/>
          <w:sz w:val="28"/>
          <w:szCs w:val="28"/>
          <w:lang w:eastAsia="en-US"/>
        </w:rPr>
        <w:t>-</w:t>
      </w:r>
      <w:r w:rsidR="006E2D6D" w:rsidRPr="006E2D6D">
        <w:rPr>
          <w:rFonts w:eastAsiaTheme="minorHAnsi"/>
          <w:sz w:val="28"/>
          <w:szCs w:val="28"/>
          <w:lang w:eastAsia="en-US"/>
        </w:rPr>
        <w:t xml:space="preserve"> объяснительная записка о причине образования задолженности; </w:t>
      </w:r>
    </w:p>
    <w:p w:rsidR="001C113E" w:rsidRDefault="006E2D6D" w:rsidP="006E2D6D">
      <w:pPr>
        <w:spacing w:line="276" w:lineRule="auto"/>
        <w:jc w:val="both"/>
        <w:rPr>
          <w:rFonts w:eastAsiaTheme="minorHAnsi"/>
          <w:sz w:val="28"/>
          <w:szCs w:val="28"/>
          <w:lang w:eastAsia="en-US"/>
        </w:rPr>
      </w:pPr>
      <w:r w:rsidRPr="006E2D6D">
        <w:rPr>
          <w:rFonts w:eastAsiaTheme="minorHAnsi"/>
          <w:sz w:val="28"/>
          <w:szCs w:val="28"/>
          <w:lang w:eastAsia="en-US"/>
        </w:rPr>
        <w:t xml:space="preserve">- решение главы администрации о списании этой задолженности. </w:t>
      </w:r>
    </w:p>
    <w:p w:rsidR="001C113E" w:rsidRDefault="006E2D6D" w:rsidP="001C113E">
      <w:pPr>
        <w:spacing w:line="276" w:lineRule="auto"/>
        <w:ind w:firstLine="708"/>
        <w:jc w:val="both"/>
        <w:rPr>
          <w:rFonts w:eastAsiaTheme="minorHAnsi"/>
          <w:sz w:val="28"/>
          <w:szCs w:val="28"/>
          <w:lang w:eastAsia="en-US"/>
        </w:rPr>
      </w:pPr>
      <w:r w:rsidRPr="006E2D6D">
        <w:rPr>
          <w:rFonts w:eastAsiaTheme="minorHAnsi"/>
          <w:sz w:val="28"/>
          <w:szCs w:val="28"/>
          <w:lang w:eastAsia="en-US"/>
        </w:rPr>
        <w:t xml:space="preserve">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 </w:t>
      </w:r>
    </w:p>
    <w:p w:rsidR="006E2D6D" w:rsidRPr="006E2D6D" w:rsidRDefault="006E2D6D" w:rsidP="001C113E">
      <w:pPr>
        <w:spacing w:line="276" w:lineRule="auto"/>
        <w:ind w:firstLine="708"/>
        <w:jc w:val="both"/>
        <w:rPr>
          <w:rFonts w:eastAsiaTheme="minorHAnsi"/>
          <w:sz w:val="28"/>
          <w:szCs w:val="28"/>
          <w:lang w:eastAsia="en-US"/>
        </w:rPr>
      </w:pPr>
      <w:r w:rsidRPr="006E2D6D">
        <w:rPr>
          <w:rFonts w:eastAsiaTheme="minorHAnsi"/>
          <w:sz w:val="28"/>
          <w:szCs w:val="28"/>
          <w:lang w:eastAsia="en-US"/>
        </w:rPr>
        <w:t>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Списанную с балансового учета задолженность отражать на забалансовых счетах: 04 «Задолженность неплатежеспособных дебиторов»,</w:t>
      </w:r>
    </w:p>
    <w:p w:rsidR="002E0E2F" w:rsidRDefault="002E0E2F" w:rsidP="00662098">
      <w:pPr>
        <w:spacing w:after="200" w:line="276" w:lineRule="auto"/>
        <w:jc w:val="both"/>
        <w:rPr>
          <w:rFonts w:eastAsiaTheme="minorHAnsi"/>
          <w:sz w:val="28"/>
          <w:szCs w:val="28"/>
          <w:lang w:eastAsia="en-US"/>
        </w:rPr>
      </w:pPr>
    </w:p>
    <w:p w:rsidR="002E0E2F" w:rsidRPr="002E0E2F" w:rsidRDefault="002E0E2F" w:rsidP="002E0E2F">
      <w:pPr>
        <w:spacing w:after="200" w:line="276" w:lineRule="auto"/>
        <w:jc w:val="center"/>
        <w:rPr>
          <w:rFonts w:eastAsiaTheme="minorHAnsi"/>
          <w:b/>
          <w:i/>
          <w:sz w:val="28"/>
          <w:szCs w:val="28"/>
          <w:lang w:eastAsia="en-US"/>
        </w:rPr>
      </w:pPr>
      <w:r w:rsidRPr="002E0E2F">
        <w:rPr>
          <w:rFonts w:eastAsiaTheme="minorHAnsi"/>
          <w:b/>
          <w:i/>
          <w:sz w:val="28"/>
          <w:szCs w:val="28"/>
          <w:lang w:eastAsia="en-US"/>
        </w:rPr>
        <w:t>Порядок выдачи денежных средств из кассы.</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 </w:t>
      </w:r>
      <w:r>
        <w:rPr>
          <w:rFonts w:eastAsiaTheme="minorHAnsi"/>
          <w:sz w:val="28"/>
          <w:szCs w:val="28"/>
          <w:lang w:eastAsia="en-US"/>
        </w:rPr>
        <w:tab/>
      </w:r>
      <w:r w:rsidRPr="002E0E2F">
        <w:rPr>
          <w:rFonts w:eastAsiaTheme="minorHAnsi"/>
          <w:sz w:val="28"/>
          <w:szCs w:val="28"/>
          <w:lang w:eastAsia="en-US"/>
        </w:rPr>
        <w:t>В учреждении осуществлений операций по взносу и получению наличных денежных средств осуществляется с использованием банковских карт ответственными лицами. Приложение №5</w:t>
      </w:r>
      <w:r>
        <w:rPr>
          <w:rFonts w:eastAsiaTheme="minorHAnsi"/>
          <w:sz w:val="28"/>
          <w:szCs w:val="28"/>
          <w:lang w:eastAsia="en-US"/>
        </w:rPr>
        <w:t>.</w:t>
      </w:r>
      <w:r w:rsidRPr="002E0E2F">
        <w:rPr>
          <w:rFonts w:eastAsiaTheme="minorHAnsi"/>
          <w:sz w:val="28"/>
          <w:szCs w:val="28"/>
          <w:lang w:eastAsia="en-US"/>
        </w:rPr>
        <w:t xml:space="preserve">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 учреждении наличные деньги и денежные документы выдаются подотчет на хозяйственно-операционные и представительские расходы только подотчетным лицам, работающим в администрации на основании трудовых договоров. Подотчетное лицо подает письменное заявление с указанием назначения аванса. Денежные средства и денежные документы выдаются в подотчет по распоряжению главы администрации.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В исключительных случаях, когда подотчетное лицо произвело расход за счет собственных средств, происходит оплата произведенных расходов с указанием причины расхода.</w:t>
      </w:r>
    </w:p>
    <w:p w:rsidR="00662098" w:rsidRPr="00662098"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 </w:t>
      </w:r>
      <w:proofErr w:type="gramStart"/>
      <w:r w:rsidRPr="002E0E2F">
        <w:rPr>
          <w:rFonts w:eastAsiaTheme="minorHAnsi"/>
          <w:sz w:val="28"/>
          <w:szCs w:val="28"/>
          <w:lang w:eastAsia="en-US"/>
        </w:rPr>
        <w:t xml:space="preserve">В соответствии с Положением о порядке ведения кассовых операций с банкнотами и монетой Банка России на территории РФ, утв. Банком России 12 октября 2011 г. № 373-П в целях ведения кассовых операций с 01 января 2017 года установить лимит выдачи наличных денежных средств подотчет для осуществления закупок товаров, работ, услуг определен </w:t>
      </w:r>
      <w:r w:rsidRPr="00AA4D67">
        <w:rPr>
          <w:rFonts w:eastAsiaTheme="minorHAnsi"/>
          <w:sz w:val="28"/>
          <w:szCs w:val="28"/>
          <w:lang w:eastAsia="en-US"/>
        </w:rPr>
        <w:t>в размере 10 000 (Десять тысяч) рублей.</w:t>
      </w:r>
      <w:proofErr w:type="gramEnd"/>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lastRenderedPageBreak/>
        <w:t xml:space="preserve">Выдача наличных денег подотчет на расходы, не связанные со служебными командировками, производится в пределах сумм, определяемых целевым назначением.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Лица, получившие наличные деньги подотчет на расходы, не связанные с командировкой, обязаны не позднее 10 календарных дней с даты их выдачи предъявить в бухгалтерию учреждения 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Максимальный срок выдачи денежных средств на хозяйственные расходы составляет 5 дней. Неиспользованный остаток аванса должен быть возвращен подотчетным лицом не позднее 3 дней после сдачи авансового отчета.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Выдача наличных денег под отчет производится при условии полного отчета конкретного подотчетного лица по ранее выданному авансу. Передача выданных подотчет наличных денег одним лицом другому запрещается.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главой администрации.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 </w:t>
      </w:r>
    </w:p>
    <w:p w:rsidR="002E0E2F"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 </w:t>
      </w:r>
    </w:p>
    <w:p w:rsidR="00421994" w:rsidRPr="00421994" w:rsidRDefault="002E0E2F" w:rsidP="00662098">
      <w:pPr>
        <w:spacing w:after="200" w:line="276" w:lineRule="auto"/>
        <w:jc w:val="both"/>
        <w:rPr>
          <w:rFonts w:eastAsiaTheme="minorHAnsi"/>
          <w:sz w:val="28"/>
          <w:szCs w:val="28"/>
          <w:lang w:eastAsia="en-US"/>
        </w:rPr>
      </w:pPr>
      <w:r w:rsidRPr="002E0E2F">
        <w:rPr>
          <w:rFonts w:eastAsiaTheme="minorHAnsi"/>
          <w:sz w:val="28"/>
          <w:szCs w:val="28"/>
          <w:lang w:eastAsia="en-US"/>
        </w:rPr>
        <w:t>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2E0E2F" w:rsidRPr="002E0E2F" w:rsidRDefault="002E0E2F" w:rsidP="002E0E2F">
      <w:pPr>
        <w:spacing w:after="200" w:line="276" w:lineRule="auto"/>
        <w:jc w:val="center"/>
        <w:rPr>
          <w:rFonts w:eastAsiaTheme="minorHAnsi"/>
          <w:b/>
          <w:i/>
          <w:sz w:val="28"/>
          <w:szCs w:val="28"/>
          <w:lang w:eastAsia="en-US"/>
        </w:rPr>
      </w:pPr>
      <w:r w:rsidRPr="002E0E2F">
        <w:rPr>
          <w:rFonts w:eastAsiaTheme="minorHAnsi"/>
          <w:b/>
          <w:i/>
          <w:sz w:val="28"/>
          <w:szCs w:val="28"/>
          <w:lang w:eastAsia="en-US"/>
        </w:rPr>
        <w:t>Учет денежных средств и денежных документов</w:t>
      </w:r>
    </w:p>
    <w:p w:rsidR="002E0E2F" w:rsidRP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1. Учет денежных средств в учреждении осуществляется соответствии с требованиями, установленными Порядком ведения кассовых операций в РФ.</w:t>
      </w:r>
    </w:p>
    <w:p w:rsidR="002E0E2F" w:rsidRP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 2. Кассовая книга ведется автоматизированным способом и рукописным способом. </w:t>
      </w:r>
    </w:p>
    <w:p w:rsidR="00AA0403" w:rsidRPr="00AA0403"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lastRenderedPageBreak/>
        <w:t>3. Движение денежных документов оформляется приходными, расходными ордерами, отражается на отдельных листах кассовой книги.</w:t>
      </w:r>
    </w:p>
    <w:p w:rsidR="002E0E2F" w:rsidRPr="002E0E2F" w:rsidRDefault="002E0E2F" w:rsidP="002E0E2F">
      <w:pPr>
        <w:spacing w:after="200" w:line="276" w:lineRule="auto"/>
        <w:jc w:val="center"/>
        <w:rPr>
          <w:rFonts w:eastAsiaTheme="minorHAnsi"/>
          <w:b/>
          <w:i/>
          <w:sz w:val="28"/>
          <w:szCs w:val="28"/>
          <w:lang w:eastAsia="en-US"/>
        </w:rPr>
      </w:pPr>
      <w:r w:rsidRPr="002E0E2F">
        <w:rPr>
          <w:rFonts w:eastAsiaTheme="minorHAnsi"/>
          <w:b/>
          <w:i/>
          <w:sz w:val="28"/>
          <w:szCs w:val="28"/>
          <w:lang w:eastAsia="en-US"/>
        </w:rPr>
        <w:t>Учет отражения бюджетных обязательств</w:t>
      </w:r>
    </w:p>
    <w:p w:rsidR="002E0E2F" w:rsidRDefault="002E0E2F" w:rsidP="002E0E2F">
      <w:pPr>
        <w:spacing w:after="200" w:line="276" w:lineRule="auto"/>
        <w:ind w:firstLine="708"/>
        <w:jc w:val="both"/>
        <w:rPr>
          <w:rFonts w:eastAsiaTheme="minorHAnsi"/>
          <w:sz w:val="28"/>
          <w:szCs w:val="28"/>
          <w:lang w:eastAsia="en-US"/>
        </w:rPr>
      </w:pPr>
      <w:r w:rsidRPr="002E0E2F">
        <w:rPr>
          <w:rFonts w:eastAsiaTheme="minorHAnsi"/>
          <w:sz w:val="28"/>
          <w:szCs w:val="28"/>
          <w:lang w:eastAsia="en-US"/>
        </w:rPr>
        <w:t xml:space="preserve"> </w:t>
      </w:r>
      <w:proofErr w:type="gramStart"/>
      <w:r w:rsidRPr="002E0E2F">
        <w:rPr>
          <w:rFonts w:eastAsiaTheme="minorHAnsi"/>
          <w:sz w:val="28"/>
          <w:szCs w:val="28"/>
          <w:lang w:eastAsia="en-US"/>
        </w:rPr>
        <w:t>Бухгалтерский учет бюджетных обязательств осуществляется получателями бюджетных средств в соответствии с положениями приказа Минфина России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«Инструкцией по применению плана счетов бюджетного учета», утвержденной</w:t>
      </w:r>
      <w:proofErr w:type="gramEnd"/>
      <w:r w:rsidRPr="002E0E2F">
        <w:rPr>
          <w:rFonts w:eastAsiaTheme="minorHAnsi"/>
          <w:sz w:val="28"/>
          <w:szCs w:val="28"/>
          <w:lang w:eastAsia="en-US"/>
        </w:rPr>
        <w:t xml:space="preserve"> приказом Минфина России от 06.12.10 №162н. </w:t>
      </w:r>
    </w:p>
    <w:p w:rsidR="002E0E2F" w:rsidRPr="002E0E2F" w:rsidRDefault="002E0E2F" w:rsidP="00421994">
      <w:pPr>
        <w:spacing w:after="200" w:line="276" w:lineRule="auto"/>
        <w:jc w:val="both"/>
        <w:rPr>
          <w:rFonts w:eastAsiaTheme="minorHAnsi"/>
          <w:sz w:val="28"/>
          <w:szCs w:val="28"/>
          <w:u w:val="single"/>
          <w:lang w:eastAsia="en-US"/>
        </w:rPr>
      </w:pPr>
      <w:r w:rsidRPr="002E0E2F">
        <w:rPr>
          <w:rFonts w:eastAsiaTheme="minorHAnsi"/>
          <w:sz w:val="28"/>
          <w:szCs w:val="28"/>
          <w:u w:val="single"/>
          <w:lang w:eastAsia="en-US"/>
        </w:rPr>
        <w:t xml:space="preserve">Бюджетные обязательства принимаются на основании: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-расчетно-платежной ведомости (обязательства по оплате труда);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-расчетных ведомостей по начислению страховых взносов, (обязательства по начислению страховых взносов на оплату труда, пособий из средств ФСС);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-заключенных договоров, разовых счетов (обязательства по поставке товаров, работ, услуг);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-командировочных расходов;</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-отчетов подотчетного лица (обязательства по расчетам с подотчетными лицами); </w:t>
      </w:r>
      <w:proofErr w:type="gramStart"/>
      <w:r w:rsidRPr="002E0E2F">
        <w:rPr>
          <w:rFonts w:eastAsiaTheme="minorHAnsi"/>
          <w:sz w:val="28"/>
          <w:szCs w:val="28"/>
          <w:lang w:eastAsia="en-US"/>
        </w:rPr>
        <w:t>-р</w:t>
      </w:r>
      <w:proofErr w:type="gramEnd"/>
      <w:r w:rsidRPr="002E0E2F">
        <w:rPr>
          <w:rFonts w:eastAsiaTheme="minorHAnsi"/>
          <w:sz w:val="28"/>
          <w:szCs w:val="28"/>
          <w:lang w:eastAsia="en-US"/>
        </w:rPr>
        <w:t xml:space="preserve">асчетов налогов (обязательства по налогам);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 xml:space="preserve">-обязательств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 </w:t>
      </w:r>
    </w:p>
    <w:p w:rsidR="002E0E2F" w:rsidRDefault="002E0E2F" w:rsidP="00421994">
      <w:pPr>
        <w:spacing w:after="200" w:line="276" w:lineRule="auto"/>
        <w:jc w:val="both"/>
        <w:rPr>
          <w:rFonts w:eastAsiaTheme="minorHAnsi"/>
          <w:sz w:val="28"/>
          <w:szCs w:val="28"/>
          <w:lang w:eastAsia="en-US"/>
        </w:rPr>
      </w:pPr>
      <w:r w:rsidRPr="002E0E2F">
        <w:rPr>
          <w:rFonts w:eastAsiaTheme="minorHAnsi"/>
          <w:sz w:val="28"/>
          <w:szCs w:val="28"/>
          <w:lang w:eastAsia="en-US"/>
        </w:rPr>
        <w:t>-решений по проверке (пени, штрафы) или решений суда (штрафные обязательства).</w:t>
      </w:r>
    </w:p>
    <w:p w:rsidR="002E0E2F" w:rsidRPr="002E0E2F" w:rsidRDefault="002E0E2F" w:rsidP="002E0E2F">
      <w:pPr>
        <w:rPr>
          <w:rFonts w:eastAsiaTheme="minorHAnsi"/>
          <w:sz w:val="28"/>
          <w:szCs w:val="28"/>
          <w:u w:val="single"/>
          <w:lang w:eastAsia="en-US"/>
        </w:rPr>
      </w:pPr>
      <w:r w:rsidRPr="002E0E2F">
        <w:rPr>
          <w:rFonts w:eastAsiaTheme="minorHAnsi"/>
          <w:sz w:val="28"/>
          <w:szCs w:val="28"/>
          <w:u w:val="single"/>
          <w:lang w:eastAsia="en-US"/>
        </w:rPr>
        <w:t xml:space="preserve">Бюджетные обязательства принимаются к учету: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-обязательства по оплате труда - в последний день каждого месяца;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-обязательства по начислению страховых взносов на оплату труда, пособий из средств ФСС - до 15 числа, следующего после начисления заработной платы;</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lastRenderedPageBreak/>
        <w:t xml:space="preserve"> -обязательства по поставке товаров, работ, услуг - в день заключения договора, даты счета или счета-фактуры;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-командировочных расходов - день приказа о командировке;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-обязательства по расчетам с подотчетными лицами – день визирования авансового отчета;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-обязательства по налогам - в срок предоставления налоговых деклараций;</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w:t>
      </w:r>
    </w:p>
    <w:p w:rsidR="002E0E2F" w:rsidRDefault="002E0E2F" w:rsidP="002E0E2F">
      <w:pPr>
        <w:rPr>
          <w:rFonts w:eastAsiaTheme="minorHAnsi"/>
          <w:sz w:val="28"/>
          <w:szCs w:val="28"/>
          <w:lang w:eastAsia="en-US"/>
        </w:rPr>
      </w:pP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Общий объем принятых учреждением обязательств не должен превышать показатели, отраженные в плане (в доходной и расходной частях).</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Учреждение вправе принять на себя только те обязательства, которые оно может выполнить. Принятие обязательств должно обеспечиваться денежными средствами и соответствовать тем расходным направлениям, которые отражены и утверждены в плане. </w:t>
      </w:r>
    </w:p>
    <w:p w:rsidR="002E0E2F" w:rsidRDefault="002E0E2F" w:rsidP="002E0E2F">
      <w:pPr>
        <w:spacing w:line="276" w:lineRule="auto"/>
        <w:rPr>
          <w:rFonts w:eastAsiaTheme="minorHAnsi"/>
          <w:sz w:val="28"/>
          <w:szCs w:val="28"/>
          <w:lang w:eastAsia="en-US"/>
        </w:rPr>
      </w:pPr>
      <w:r w:rsidRPr="002E0E2F">
        <w:rPr>
          <w:rFonts w:eastAsiaTheme="minorHAnsi"/>
          <w:sz w:val="28"/>
          <w:szCs w:val="28"/>
          <w:u w:val="single"/>
          <w:lang w:eastAsia="en-US"/>
        </w:rPr>
        <w:t>Денежные обязательства (обязанность уплатить, исполнение сделки) принимаются на основании:</w:t>
      </w:r>
      <w:r w:rsidRPr="002E0E2F">
        <w:rPr>
          <w:rFonts w:eastAsiaTheme="minorHAnsi"/>
          <w:sz w:val="28"/>
          <w:szCs w:val="28"/>
          <w:lang w:eastAsia="en-US"/>
        </w:rPr>
        <w:t xml:space="preserve">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-полученных накладных и оприходованных материалов, товаров, основных средств;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-полученных актов о выполненных услугах, работах;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-полученных счетов-фактур (коммунальные услуги);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-заявления о выдаче сре</w:t>
      </w:r>
      <w:proofErr w:type="gramStart"/>
      <w:r w:rsidRPr="002E0E2F">
        <w:rPr>
          <w:rFonts w:eastAsiaTheme="minorHAnsi"/>
          <w:sz w:val="28"/>
          <w:szCs w:val="28"/>
          <w:lang w:eastAsia="en-US"/>
        </w:rPr>
        <w:t>дств в п</w:t>
      </w:r>
      <w:proofErr w:type="gramEnd"/>
      <w:r w:rsidRPr="002E0E2F">
        <w:rPr>
          <w:rFonts w:eastAsiaTheme="minorHAnsi"/>
          <w:sz w:val="28"/>
          <w:szCs w:val="28"/>
          <w:lang w:eastAsia="en-US"/>
        </w:rPr>
        <w:t xml:space="preserve">одотчет;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-утвержденного авансового отчета;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-приказа о командировках;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-условий авансирования поставщиков по условиям договоров;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-реестров выплат по зарплате;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-ведомостей начисления страховых взносов;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-судебных решений;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-актов проверок. </w:t>
      </w:r>
    </w:p>
    <w:p w:rsidR="002E0E2F" w:rsidRDefault="002E0E2F" w:rsidP="002E0E2F">
      <w:pPr>
        <w:spacing w:line="276" w:lineRule="auto"/>
        <w:rPr>
          <w:rFonts w:eastAsiaTheme="minorHAnsi"/>
          <w:sz w:val="28"/>
          <w:szCs w:val="28"/>
          <w:lang w:eastAsia="en-US"/>
        </w:rPr>
      </w:pPr>
      <w:r w:rsidRPr="002E0E2F">
        <w:rPr>
          <w:rFonts w:eastAsiaTheme="minorHAnsi"/>
          <w:sz w:val="28"/>
          <w:szCs w:val="28"/>
          <w:u w:val="single"/>
          <w:lang w:eastAsia="en-US"/>
        </w:rPr>
        <w:t>Денежные обязательства принимаются в день:</w:t>
      </w:r>
      <w:r w:rsidRPr="002E0E2F">
        <w:rPr>
          <w:rFonts w:eastAsiaTheme="minorHAnsi"/>
          <w:sz w:val="28"/>
          <w:szCs w:val="28"/>
          <w:lang w:eastAsia="en-US"/>
        </w:rPr>
        <w:t xml:space="preserve">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-даты полученных накладных и оприходованных материалов, товаров, основных средств;</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-даты полученных актов о выполненных услугах, работах;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-даты полученных счетов-фактур (коммунальные услуги);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-день подписания руководителем заявления о выдаче сре</w:t>
      </w:r>
      <w:proofErr w:type="gramStart"/>
      <w:r w:rsidRPr="002E0E2F">
        <w:rPr>
          <w:rFonts w:eastAsiaTheme="minorHAnsi"/>
          <w:sz w:val="28"/>
          <w:szCs w:val="28"/>
          <w:lang w:eastAsia="en-US"/>
        </w:rPr>
        <w:t>дств в п</w:t>
      </w:r>
      <w:proofErr w:type="gramEnd"/>
      <w:r w:rsidRPr="002E0E2F">
        <w:rPr>
          <w:rFonts w:eastAsiaTheme="minorHAnsi"/>
          <w:sz w:val="28"/>
          <w:szCs w:val="28"/>
          <w:lang w:eastAsia="en-US"/>
        </w:rPr>
        <w:t xml:space="preserve">одотчет;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-день утверждения авансового отчета;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-день приказа о командировках;</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 -сроков авансирования поставщиков по условиям договоров;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lastRenderedPageBreak/>
        <w:t xml:space="preserve">-срока выплаты зарплаты на основе ежемесячных платежных ведомостей;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 xml:space="preserve">-даты ведомостей начисления страховых взносов; </w:t>
      </w:r>
    </w:p>
    <w:p w:rsidR="002E0E2F" w:rsidRDefault="002E0E2F" w:rsidP="002E0E2F">
      <w:pPr>
        <w:spacing w:line="276" w:lineRule="auto"/>
        <w:rPr>
          <w:rFonts w:eastAsiaTheme="minorHAnsi"/>
          <w:sz w:val="28"/>
          <w:szCs w:val="28"/>
          <w:lang w:eastAsia="en-US"/>
        </w:rPr>
      </w:pPr>
      <w:r w:rsidRPr="002E0E2F">
        <w:rPr>
          <w:rFonts w:eastAsiaTheme="minorHAnsi"/>
          <w:sz w:val="28"/>
          <w:szCs w:val="28"/>
          <w:lang w:eastAsia="en-US"/>
        </w:rPr>
        <w:t>-даты актов проверок.</w:t>
      </w:r>
    </w:p>
    <w:p w:rsidR="002E0E2F" w:rsidRDefault="002E0E2F" w:rsidP="002E0E2F">
      <w:pPr>
        <w:rPr>
          <w:rFonts w:eastAsiaTheme="minorHAnsi"/>
          <w:sz w:val="28"/>
          <w:szCs w:val="28"/>
          <w:lang w:eastAsia="en-US"/>
        </w:rPr>
      </w:pPr>
    </w:p>
    <w:p w:rsidR="002E0E2F" w:rsidRDefault="002E0E2F" w:rsidP="002E0E2F">
      <w:pPr>
        <w:tabs>
          <w:tab w:val="left" w:pos="1245"/>
        </w:tabs>
        <w:spacing w:line="276" w:lineRule="auto"/>
        <w:rPr>
          <w:rFonts w:eastAsiaTheme="minorHAnsi"/>
          <w:b/>
          <w:i/>
          <w:sz w:val="28"/>
          <w:szCs w:val="28"/>
          <w:lang w:eastAsia="en-US"/>
        </w:rPr>
      </w:pPr>
      <w:r>
        <w:rPr>
          <w:rFonts w:eastAsiaTheme="minorHAnsi"/>
          <w:sz w:val="28"/>
          <w:szCs w:val="28"/>
          <w:lang w:eastAsia="en-US"/>
        </w:rPr>
        <w:tab/>
      </w:r>
      <w:r w:rsidRPr="002E0E2F">
        <w:rPr>
          <w:rFonts w:eastAsiaTheme="minorHAnsi"/>
          <w:b/>
          <w:i/>
          <w:sz w:val="28"/>
          <w:szCs w:val="28"/>
          <w:lang w:eastAsia="en-US"/>
        </w:rPr>
        <w:t xml:space="preserve">Порядок списание горюче-смазочных материалов </w:t>
      </w:r>
    </w:p>
    <w:p w:rsidR="002E0E2F" w:rsidRPr="002E0E2F" w:rsidRDefault="002E0E2F" w:rsidP="002E0E2F">
      <w:pPr>
        <w:tabs>
          <w:tab w:val="left" w:pos="1245"/>
        </w:tabs>
        <w:spacing w:line="276" w:lineRule="auto"/>
        <w:rPr>
          <w:rFonts w:eastAsiaTheme="minorHAnsi"/>
          <w:b/>
          <w:i/>
          <w:sz w:val="28"/>
          <w:szCs w:val="28"/>
          <w:lang w:eastAsia="en-US"/>
        </w:rPr>
      </w:pPr>
    </w:p>
    <w:p w:rsidR="009621ED" w:rsidRDefault="002E0E2F" w:rsidP="00AA4D67">
      <w:pPr>
        <w:tabs>
          <w:tab w:val="left" w:pos="1245"/>
        </w:tabs>
        <w:spacing w:line="276" w:lineRule="auto"/>
        <w:jc w:val="both"/>
        <w:rPr>
          <w:rFonts w:eastAsiaTheme="minorHAnsi"/>
          <w:sz w:val="28"/>
          <w:szCs w:val="28"/>
          <w:lang w:eastAsia="en-US"/>
        </w:rPr>
      </w:pPr>
      <w:r w:rsidRPr="002E0E2F">
        <w:rPr>
          <w:rFonts w:eastAsiaTheme="minorHAnsi"/>
          <w:sz w:val="28"/>
          <w:szCs w:val="28"/>
          <w:lang w:eastAsia="en-US"/>
        </w:rPr>
        <w:t>Списание на затраты расходов по ГСМ осуществлять на основании путевых листов (по форме 034501) по фактическому расходу, но не свыше утвержденных норм расхода топлив и смазочных материалов, утвержденных Министерством транспорта РФ от 14.03.2008г. № АМ-23-р «Методические рекомендации нормы расхода топлива и смазочных материалов на автомобильном транспорте». Нормы расхода бензина для легковых автомобилей утверждаются распоряжением главы администрации МО «</w:t>
      </w:r>
      <w:proofErr w:type="spellStart"/>
      <w:r w:rsidR="009621ED">
        <w:rPr>
          <w:rFonts w:eastAsiaTheme="minorHAnsi"/>
          <w:sz w:val="28"/>
          <w:szCs w:val="28"/>
          <w:lang w:eastAsia="en-US"/>
        </w:rPr>
        <w:t>Кисельнинское</w:t>
      </w:r>
      <w:proofErr w:type="spellEnd"/>
      <w:r w:rsidR="009621ED">
        <w:rPr>
          <w:rFonts w:eastAsiaTheme="minorHAnsi"/>
          <w:sz w:val="28"/>
          <w:szCs w:val="28"/>
          <w:lang w:eastAsia="en-US"/>
        </w:rPr>
        <w:t xml:space="preserve"> СП</w:t>
      </w:r>
      <w:r w:rsidRPr="002E0E2F">
        <w:rPr>
          <w:rFonts w:eastAsiaTheme="minorHAnsi"/>
          <w:sz w:val="28"/>
          <w:szCs w:val="28"/>
          <w:lang w:eastAsia="en-US"/>
        </w:rPr>
        <w:t xml:space="preserve">». </w:t>
      </w:r>
    </w:p>
    <w:p w:rsidR="009621ED" w:rsidRDefault="002E0E2F" w:rsidP="00AA4D67">
      <w:pPr>
        <w:tabs>
          <w:tab w:val="left" w:pos="1245"/>
        </w:tabs>
        <w:spacing w:line="276" w:lineRule="auto"/>
        <w:jc w:val="both"/>
        <w:rPr>
          <w:rFonts w:eastAsiaTheme="minorHAnsi"/>
          <w:sz w:val="28"/>
          <w:szCs w:val="28"/>
          <w:lang w:eastAsia="en-US"/>
        </w:rPr>
      </w:pPr>
      <w:r w:rsidRPr="002E0E2F">
        <w:rPr>
          <w:rFonts w:eastAsiaTheme="minorHAnsi"/>
          <w:sz w:val="28"/>
          <w:szCs w:val="28"/>
          <w:lang w:eastAsia="en-US"/>
        </w:rPr>
        <w:t xml:space="preserve">Путевые листы выписываются водителем ежедневно и сдаются в </w:t>
      </w:r>
      <w:r w:rsidR="009621ED">
        <w:rPr>
          <w:rFonts w:eastAsiaTheme="minorHAnsi"/>
          <w:sz w:val="28"/>
          <w:szCs w:val="28"/>
          <w:lang w:eastAsia="en-US"/>
        </w:rPr>
        <w:t>сектор финансов, экономики, бухгалтерии и муниципального заказа</w:t>
      </w:r>
      <w:proofErr w:type="gramStart"/>
      <w:r w:rsidR="009621ED">
        <w:rPr>
          <w:rFonts w:eastAsiaTheme="minorHAnsi"/>
          <w:sz w:val="28"/>
          <w:szCs w:val="28"/>
          <w:lang w:eastAsia="en-US"/>
        </w:rPr>
        <w:t xml:space="preserve"> </w:t>
      </w:r>
      <w:r w:rsidRPr="002E0E2F">
        <w:rPr>
          <w:rFonts w:eastAsiaTheme="minorHAnsi"/>
          <w:sz w:val="28"/>
          <w:szCs w:val="28"/>
          <w:lang w:eastAsia="en-US"/>
        </w:rPr>
        <w:t>.</w:t>
      </w:r>
      <w:proofErr w:type="gramEnd"/>
      <w:r w:rsidRPr="002E0E2F">
        <w:rPr>
          <w:rFonts w:eastAsiaTheme="minorHAnsi"/>
          <w:sz w:val="28"/>
          <w:szCs w:val="28"/>
          <w:lang w:eastAsia="en-US"/>
        </w:rPr>
        <w:t xml:space="preserve"> Ремонт служебного легкового автомобиля производится на станции технического обслуживания, мелкий ремонт водителем. Для мелкого ремонта приобретаются запасные части по наличному и безналичному расчету и устанавливаются на автомобиль. Подтверждением ремонтных работ является акт на установку запасных частей и акт на списание запасных частей (ф. 0504230) на основании ведомости выдачи материальных ценностей на нужды учреждения (ф. 0504210) .</w:t>
      </w:r>
    </w:p>
    <w:p w:rsidR="009621ED" w:rsidRDefault="009621ED" w:rsidP="009621ED">
      <w:pPr>
        <w:rPr>
          <w:rFonts w:eastAsiaTheme="minorHAnsi"/>
          <w:sz w:val="28"/>
          <w:szCs w:val="28"/>
          <w:lang w:eastAsia="en-US"/>
        </w:rPr>
      </w:pPr>
    </w:p>
    <w:p w:rsidR="009621ED" w:rsidRPr="009621ED" w:rsidRDefault="009621ED" w:rsidP="009621ED">
      <w:pPr>
        <w:tabs>
          <w:tab w:val="left" w:pos="1110"/>
        </w:tabs>
        <w:spacing w:line="276" w:lineRule="auto"/>
        <w:jc w:val="center"/>
        <w:rPr>
          <w:rFonts w:eastAsiaTheme="minorHAnsi"/>
          <w:b/>
          <w:i/>
          <w:sz w:val="28"/>
          <w:szCs w:val="28"/>
          <w:lang w:eastAsia="en-US"/>
        </w:rPr>
      </w:pPr>
      <w:r w:rsidRPr="009621ED">
        <w:rPr>
          <w:rFonts w:eastAsiaTheme="minorHAnsi"/>
          <w:b/>
          <w:i/>
          <w:sz w:val="28"/>
          <w:szCs w:val="28"/>
          <w:lang w:eastAsia="en-US"/>
        </w:rPr>
        <w:t>III. Порядок составления бюджетной отчетности, отчетности в налоговую инспекцию и территориальный орган государственной статистики, во внебюджетные фонды и сроки ее представления.</w:t>
      </w:r>
    </w:p>
    <w:p w:rsidR="009621ED" w:rsidRDefault="009621ED" w:rsidP="009621ED">
      <w:pPr>
        <w:tabs>
          <w:tab w:val="left" w:pos="1110"/>
        </w:tabs>
        <w:spacing w:line="276" w:lineRule="auto"/>
        <w:jc w:val="both"/>
        <w:rPr>
          <w:rFonts w:eastAsiaTheme="minorHAnsi"/>
          <w:sz w:val="28"/>
          <w:szCs w:val="28"/>
          <w:lang w:eastAsia="en-US"/>
        </w:rPr>
      </w:pPr>
      <w:r w:rsidRPr="009621ED">
        <w:rPr>
          <w:rFonts w:eastAsiaTheme="minorHAnsi"/>
          <w:sz w:val="28"/>
          <w:szCs w:val="28"/>
          <w:lang w:eastAsia="en-US"/>
        </w:rPr>
        <w:t xml:space="preserve"> </w:t>
      </w:r>
      <w:proofErr w:type="gramStart"/>
      <w:r w:rsidRPr="009621ED">
        <w:rPr>
          <w:rFonts w:eastAsiaTheme="minorHAnsi"/>
          <w:sz w:val="28"/>
          <w:szCs w:val="28"/>
          <w:lang w:eastAsia="en-US"/>
        </w:rPr>
        <w:t>Составление консолидированной бюджетной отчетности об исполнении бюджета поселения и сметы доходов и расходов отделом по учету и финансам осуществляется на основании приказа Министерства Российской Федерации от 28 декабря 2010 года № 191н « Об утверждении инструкции о порядке составления и представления годовой, квартальной и месячной об исполнении бюджетов бюджетной системы Российской Федерации», нормативно правовых актов, методических указаний и рекомендаций Министерства финансов Российской</w:t>
      </w:r>
      <w:proofErr w:type="gramEnd"/>
      <w:r w:rsidRPr="009621ED">
        <w:rPr>
          <w:rFonts w:eastAsiaTheme="minorHAnsi"/>
          <w:sz w:val="28"/>
          <w:szCs w:val="28"/>
          <w:lang w:eastAsia="en-US"/>
        </w:rPr>
        <w:t xml:space="preserve"> Федерации и Федерального Казначейства.</w:t>
      </w:r>
    </w:p>
    <w:p w:rsidR="009621ED" w:rsidRDefault="009621ED" w:rsidP="009621ED">
      <w:pPr>
        <w:rPr>
          <w:rFonts w:eastAsiaTheme="minorHAnsi"/>
          <w:sz w:val="28"/>
          <w:szCs w:val="28"/>
          <w:lang w:eastAsia="en-US"/>
        </w:rPr>
      </w:pP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b/>
          <w:sz w:val="28"/>
          <w:szCs w:val="28"/>
          <w:lang w:eastAsia="en-US"/>
        </w:rPr>
        <w:t>1. В состав бюджетной отчетности по исполнению бюджета входят:</w:t>
      </w:r>
      <w:r w:rsidRPr="009621ED">
        <w:rPr>
          <w:rFonts w:eastAsiaTheme="minorHAnsi"/>
          <w:sz w:val="28"/>
          <w:szCs w:val="28"/>
          <w:lang w:eastAsia="en-US"/>
        </w:rPr>
        <w:t xml:space="preserve"> Баланс исполнения консолидированного бюджета субъекта РФ и бюджета </w:t>
      </w:r>
      <w:r w:rsidRPr="009621ED">
        <w:rPr>
          <w:rFonts w:eastAsiaTheme="minorHAnsi"/>
          <w:sz w:val="28"/>
          <w:szCs w:val="28"/>
          <w:lang w:eastAsia="en-US"/>
        </w:rPr>
        <w:lastRenderedPageBreak/>
        <w:t xml:space="preserve">территориального государственного внебюджетного фонда (ф.0503120); Справка по заключению счетов бюджетного учета отчетного финансового года (ф.0503110);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Отчет о движении денежных средств (ф.0503123);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Отчет о финансовых результатах деятельности (ф.0503121);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Отчет об исполнении бюджета субъекта Российской Федерации и бюджета территориального государственного внебюджетного фонда (ф.0503117);</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 Баланс по поступлению и выбытию бюджетных средств (ф. 0503140); </w:t>
      </w:r>
      <w:r>
        <w:rPr>
          <w:rFonts w:eastAsiaTheme="minorHAnsi"/>
          <w:sz w:val="28"/>
          <w:szCs w:val="28"/>
          <w:lang w:eastAsia="en-US"/>
        </w:rPr>
        <w:t xml:space="preserve">         </w:t>
      </w:r>
      <w:r w:rsidRPr="009621ED">
        <w:rPr>
          <w:rFonts w:eastAsiaTheme="minorHAnsi"/>
          <w:sz w:val="28"/>
          <w:szCs w:val="28"/>
          <w:lang w:eastAsia="en-US"/>
        </w:rPr>
        <w:t>Справка по консолидируемым расчетам (ф. 0503125);</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 Отчет о кассовом поступлении и выбытии бюджетных средств (ф.0503124)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w:t>
      </w:r>
    </w:p>
    <w:p w:rsidR="009621ED" w:rsidRDefault="009621ED" w:rsidP="009621ED">
      <w:pPr>
        <w:spacing w:line="276" w:lineRule="auto"/>
        <w:ind w:firstLine="708"/>
        <w:jc w:val="both"/>
        <w:rPr>
          <w:rFonts w:eastAsiaTheme="minorHAnsi"/>
          <w:sz w:val="28"/>
          <w:szCs w:val="28"/>
          <w:lang w:eastAsia="en-US"/>
        </w:rPr>
      </w:pPr>
      <w:r w:rsidRPr="009621ED">
        <w:rPr>
          <w:rFonts w:eastAsiaTheme="minorHAnsi"/>
          <w:sz w:val="28"/>
          <w:szCs w:val="28"/>
          <w:lang w:eastAsia="en-US"/>
        </w:rPr>
        <w:t>Отчет о бюджетных обязательствах (ф. 0503128)</w:t>
      </w:r>
    </w:p>
    <w:p w:rsidR="009621ED" w:rsidRDefault="009621ED" w:rsidP="009621ED">
      <w:pPr>
        <w:tabs>
          <w:tab w:val="left" w:pos="2160"/>
        </w:tabs>
        <w:spacing w:line="276" w:lineRule="auto"/>
        <w:jc w:val="both"/>
        <w:rPr>
          <w:rFonts w:eastAsiaTheme="minorHAnsi"/>
          <w:sz w:val="28"/>
          <w:szCs w:val="28"/>
          <w:lang w:eastAsia="en-US"/>
        </w:rPr>
      </w:pPr>
      <w:r>
        <w:rPr>
          <w:rFonts w:eastAsiaTheme="minorHAnsi"/>
          <w:sz w:val="28"/>
          <w:szCs w:val="28"/>
          <w:lang w:eastAsia="en-US"/>
        </w:rPr>
        <w:t xml:space="preserve">          </w:t>
      </w:r>
      <w:r w:rsidRPr="009621ED">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Пояснительная записка (ф.0503160);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В состав пояснительной записки входят: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количестве государственных (муниципальных) учреждений (ф.0503161);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результатах деятельности (ф. 503162)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об исполнении бюджетной росписи (ф. 503163)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об исполнении бюджета (ф. 0503164); - сведения об исполнении мероприятий в рамках целевых программ (ф. 0503166)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движении нефинансовых активов (ф.0503168);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по дебиторской и кредиторской задолженности (ф.0503169); </w:t>
      </w:r>
      <w:r>
        <w:rPr>
          <w:rFonts w:eastAsiaTheme="minorHAnsi"/>
          <w:sz w:val="28"/>
          <w:szCs w:val="28"/>
          <w:lang w:eastAsia="en-US"/>
        </w:rPr>
        <w:t xml:space="preserve">     </w:t>
      </w:r>
      <w:r w:rsidRPr="009621ED">
        <w:rPr>
          <w:rFonts w:eastAsiaTheme="minorHAnsi"/>
          <w:sz w:val="28"/>
          <w:szCs w:val="28"/>
          <w:lang w:eastAsia="en-US"/>
        </w:rPr>
        <w:t xml:space="preserve">- сведения о финансовых вложениях (ф.0503171);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 государственном (муниципальном) долге консолидированного бюджета (ф.0503172);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сведения об изменении остатков валюты баланса (ф. 0503173)</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 сведения о принятых и неисполненных обязательствах получателя бюджетных средств (ф.0503175)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сведения о недостачах и хищениях денежных средств и материальных ценностей (ф.0503176);</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lastRenderedPageBreak/>
        <w:t xml:space="preserve"> - сведения об использовании информационно-коммуникационных технологий в консолидированном бюджете (ф.0503177).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сведения об остатках денежных средств на счетах получателя бюджетных средств (ф. 503178) </w:t>
      </w:r>
    </w:p>
    <w:p w:rsidR="009621ED"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справка о суммах консолидируемых поступлений, подлежащих зачислению на счет бюджета (ф. 503184)</w:t>
      </w:r>
    </w:p>
    <w:p w:rsidR="00FC2E2C" w:rsidRDefault="009621ED" w:rsidP="009621ED">
      <w:pPr>
        <w:spacing w:line="276" w:lineRule="auto"/>
        <w:ind w:firstLine="708"/>
        <w:rPr>
          <w:rFonts w:eastAsiaTheme="minorHAnsi"/>
          <w:sz w:val="28"/>
          <w:szCs w:val="28"/>
          <w:lang w:eastAsia="en-US"/>
        </w:rPr>
      </w:pPr>
      <w:r w:rsidRPr="009621ED">
        <w:rPr>
          <w:rFonts w:eastAsiaTheme="minorHAnsi"/>
          <w:sz w:val="28"/>
          <w:szCs w:val="28"/>
          <w:lang w:eastAsia="en-US"/>
        </w:rPr>
        <w:t xml:space="preserve"> Дополнительные формы: Акт сверки расчетов с организациями</w:t>
      </w:r>
    </w:p>
    <w:p w:rsidR="00FC2E2C" w:rsidRDefault="00FC2E2C" w:rsidP="00FC2E2C">
      <w:pPr>
        <w:rPr>
          <w:rFonts w:eastAsiaTheme="minorHAnsi"/>
          <w:sz w:val="28"/>
          <w:szCs w:val="28"/>
          <w:lang w:eastAsia="en-US"/>
        </w:rPr>
      </w:pPr>
    </w:p>
    <w:p w:rsidR="00FC2E2C" w:rsidRPr="003A6C94" w:rsidRDefault="00FC2E2C" w:rsidP="003A6C94">
      <w:pPr>
        <w:pStyle w:val="a5"/>
        <w:numPr>
          <w:ilvl w:val="0"/>
          <w:numId w:val="1"/>
        </w:numPr>
        <w:tabs>
          <w:tab w:val="left" w:pos="1500"/>
        </w:tabs>
        <w:spacing w:line="276" w:lineRule="auto"/>
        <w:jc w:val="center"/>
        <w:rPr>
          <w:rFonts w:eastAsiaTheme="minorHAnsi"/>
          <w:b/>
          <w:sz w:val="28"/>
          <w:szCs w:val="28"/>
          <w:lang w:eastAsia="en-US"/>
        </w:rPr>
      </w:pPr>
      <w:r w:rsidRPr="003A6C94">
        <w:rPr>
          <w:rFonts w:eastAsiaTheme="minorHAnsi"/>
          <w:b/>
          <w:sz w:val="28"/>
          <w:szCs w:val="28"/>
          <w:lang w:eastAsia="en-US"/>
        </w:rPr>
        <w:t>В состав отчетности, представляемой в МИФНС РФ № 5 по Ленинградской области, входят:</w:t>
      </w:r>
    </w:p>
    <w:p w:rsidR="003A6C94" w:rsidRDefault="003A6C94" w:rsidP="003A6C94">
      <w:pPr>
        <w:tabs>
          <w:tab w:val="left" w:pos="1500"/>
        </w:tabs>
        <w:spacing w:line="276" w:lineRule="auto"/>
        <w:rPr>
          <w:rFonts w:eastAsiaTheme="minorHAnsi"/>
          <w:sz w:val="28"/>
          <w:szCs w:val="28"/>
          <w:lang w:eastAsia="en-US"/>
        </w:rPr>
      </w:pPr>
      <w:r>
        <w:rPr>
          <w:rFonts w:eastAsiaTheme="minorHAnsi"/>
          <w:sz w:val="28"/>
          <w:szCs w:val="28"/>
          <w:lang w:eastAsia="en-US"/>
        </w:rPr>
        <w:tab/>
      </w:r>
      <w:r w:rsidR="00FC2E2C" w:rsidRPr="003A6C94">
        <w:rPr>
          <w:rFonts w:eastAsiaTheme="minorHAnsi"/>
          <w:sz w:val="28"/>
          <w:szCs w:val="28"/>
          <w:lang w:eastAsia="en-US"/>
        </w:rPr>
        <w:t>Налоговый учет ведется, используя программу автоматизации, в регистрах, предусмотренных действующим налоговым законодательством, (ст.313 части 2 НК РФ) или в бухгалтерских учетных регистрах, дополненных необходимыми графами и полями.</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налоговый расчет по авансовому платежу по налогу на имущество организаций - ежеквартально до 30 числа месяца, следующего за истекшим кварталом.</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налоговая декларация по земельному налогу - не позднее 1 февраля года, следующего за истекшим налоговым периодом.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налоговая декларация по транспортному налогу - не позднее 1 февраля года, следующего за истекшим налоговым периодом</w:t>
      </w:r>
      <w:proofErr w:type="gramStart"/>
      <w:r w:rsidRPr="003A6C94">
        <w:rPr>
          <w:rFonts w:eastAsiaTheme="minorHAnsi"/>
          <w:sz w:val="28"/>
          <w:szCs w:val="28"/>
          <w:lang w:eastAsia="en-US"/>
        </w:rPr>
        <w:t>.</w:t>
      </w:r>
      <w:proofErr w:type="gramEnd"/>
      <w:r w:rsidRPr="003A6C94">
        <w:rPr>
          <w:rFonts w:eastAsiaTheme="minorHAnsi"/>
          <w:sz w:val="28"/>
          <w:szCs w:val="28"/>
          <w:lang w:eastAsia="en-US"/>
        </w:rPr>
        <w:t xml:space="preserve"> </w:t>
      </w:r>
      <w:proofErr w:type="gramStart"/>
      <w:r w:rsidRPr="003A6C94">
        <w:rPr>
          <w:rFonts w:eastAsiaTheme="minorHAnsi"/>
          <w:sz w:val="28"/>
          <w:szCs w:val="28"/>
          <w:lang w:eastAsia="en-US"/>
        </w:rPr>
        <w:t>н</w:t>
      </w:r>
      <w:proofErr w:type="gramEnd"/>
      <w:r w:rsidRPr="003A6C94">
        <w:rPr>
          <w:rFonts w:eastAsiaTheme="minorHAnsi"/>
          <w:sz w:val="28"/>
          <w:szCs w:val="28"/>
          <w:lang w:eastAsia="en-US"/>
        </w:rPr>
        <w:t xml:space="preserve">алоговая декларация по налогу на имущество организаций - не позднее 30 марта года, следующего за истекшим налоговым периодом.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расчет сумм налога на доходы физических лиц, исчисленных и удержанных налоговым агентом (Форма 6-НДФЛ)- ежеквартально до 30 числа месяца, следующего за истекшим кварталом.</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сведения о доходах физических лиц (Форма 2-НДФЛ) - ежегодно не позднее 1 апреля года, следующего за истекшим налоговым периодом.</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 сведения о среднесписочной численности работников за предшествующий год - до 20 числа следующего за отчетным налоговым периодом.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xml:space="preserve">- налоговая декларация по налогу на добавленную стоимость - ежеквартально до 20 числа месяца, следующего за истекшим кварталом. </w:t>
      </w:r>
    </w:p>
    <w:p w:rsidR="003A6C94" w:rsidRDefault="00FC2E2C" w:rsidP="003A6C94">
      <w:pPr>
        <w:tabs>
          <w:tab w:val="left" w:pos="1500"/>
        </w:tabs>
        <w:spacing w:line="276" w:lineRule="auto"/>
        <w:rPr>
          <w:rFonts w:eastAsiaTheme="minorHAnsi"/>
          <w:sz w:val="28"/>
          <w:szCs w:val="28"/>
          <w:lang w:eastAsia="en-US"/>
        </w:rPr>
      </w:pPr>
      <w:r w:rsidRPr="003A6C94">
        <w:rPr>
          <w:rFonts w:eastAsiaTheme="minorHAnsi"/>
          <w:sz w:val="28"/>
          <w:szCs w:val="28"/>
          <w:lang w:eastAsia="en-US"/>
        </w:rPr>
        <w:t>- налоговая декларация по налогу на прибыль организации - ежеквартально до 20 числа месяца, следующего за истекшим кварталом</w:t>
      </w:r>
    </w:p>
    <w:p w:rsidR="003A6C94" w:rsidRDefault="003A6C94" w:rsidP="003A6C94">
      <w:pPr>
        <w:spacing w:line="276" w:lineRule="auto"/>
        <w:ind w:firstLine="708"/>
        <w:rPr>
          <w:rFonts w:eastAsiaTheme="minorHAnsi"/>
          <w:b/>
          <w:sz w:val="28"/>
          <w:szCs w:val="28"/>
          <w:lang w:eastAsia="en-US"/>
        </w:rPr>
      </w:pPr>
    </w:p>
    <w:p w:rsidR="003A6C94" w:rsidRDefault="003A6C94" w:rsidP="003A6C94">
      <w:pPr>
        <w:spacing w:line="276" w:lineRule="auto"/>
        <w:ind w:firstLine="708"/>
        <w:rPr>
          <w:rFonts w:eastAsiaTheme="minorHAnsi"/>
          <w:sz w:val="28"/>
          <w:szCs w:val="28"/>
          <w:lang w:eastAsia="en-US"/>
        </w:rPr>
      </w:pPr>
      <w:r w:rsidRPr="003A6C94">
        <w:rPr>
          <w:rFonts w:eastAsiaTheme="minorHAnsi"/>
          <w:b/>
          <w:sz w:val="28"/>
          <w:szCs w:val="28"/>
          <w:lang w:eastAsia="en-US"/>
        </w:rPr>
        <w:t xml:space="preserve">3. В состав </w:t>
      </w:r>
      <w:proofErr w:type="gramStart"/>
      <w:r w:rsidRPr="003A6C94">
        <w:rPr>
          <w:rFonts w:eastAsiaTheme="minorHAnsi"/>
          <w:b/>
          <w:sz w:val="28"/>
          <w:szCs w:val="28"/>
          <w:lang w:eastAsia="en-US"/>
        </w:rPr>
        <w:t>отчетности, представляемой в фонд социального страхования входит</w:t>
      </w:r>
      <w:proofErr w:type="gramEnd"/>
      <w:r w:rsidRPr="003A6C94">
        <w:rPr>
          <w:rFonts w:eastAsiaTheme="minorHAnsi"/>
          <w:b/>
          <w:sz w:val="28"/>
          <w:szCs w:val="28"/>
          <w:lang w:eastAsia="en-US"/>
        </w:rPr>
        <w:t>:</w:t>
      </w:r>
      <w:r w:rsidRPr="003A6C94">
        <w:rPr>
          <w:rFonts w:eastAsiaTheme="minorHAnsi"/>
          <w:sz w:val="28"/>
          <w:szCs w:val="28"/>
          <w:lang w:eastAsia="en-US"/>
        </w:rPr>
        <w:t xml:space="preserve"> </w:t>
      </w:r>
    </w:p>
    <w:p w:rsidR="00997655" w:rsidRDefault="003A6C94" w:rsidP="003A6C94">
      <w:pPr>
        <w:spacing w:line="276" w:lineRule="auto"/>
        <w:ind w:firstLine="708"/>
        <w:jc w:val="both"/>
        <w:rPr>
          <w:rFonts w:eastAsiaTheme="minorHAnsi"/>
          <w:sz w:val="28"/>
          <w:szCs w:val="28"/>
          <w:lang w:eastAsia="en-US"/>
        </w:rPr>
      </w:pPr>
      <w:r w:rsidRPr="003A6C94">
        <w:rPr>
          <w:rFonts w:eastAsiaTheme="minorHAnsi"/>
          <w:sz w:val="28"/>
          <w:szCs w:val="28"/>
          <w:lang w:eastAsia="en-US"/>
        </w:rPr>
        <w:t xml:space="preserve">- расчет по начисленным и уплаченным страховым взносам на обязательное социальное страхование на случай временной </w:t>
      </w:r>
      <w:r w:rsidRPr="003A6C94">
        <w:rPr>
          <w:rFonts w:eastAsiaTheme="minorHAnsi"/>
          <w:sz w:val="28"/>
          <w:szCs w:val="28"/>
          <w:lang w:eastAsia="en-US"/>
        </w:rPr>
        <w:lastRenderedPageBreak/>
        <w:t>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 ежеквартально до 25 числа месяца, следующего за истекшим кварталом.</w:t>
      </w:r>
    </w:p>
    <w:p w:rsidR="00997655" w:rsidRDefault="00997655" w:rsidP="00997655">
      <w:pPr>
        <w:rPr>
          <w:rFonts w:eastAsiaTheme="minorHAnsi"/>
          <w:sz w:val="28"/>
          <w:szCs w:val="28"/>
          <w:lang w:eastAsia="en-US"/>
        </w:rPr>
      </w:pPr>
    </w:p>
    <w:p w:rsidR="00997655" w:rsidRPr="00997655" w:rsidRDefault="00997655" w:rsidP="00997655">
      <w:pPr>
        <w:spacing w:line="276" w:lineRule="auto"/>
        <w:jc w:val="center"/>
        <w:rPr>
          <w:rFonts w:eastAsiaTheme="minorHAnsi"/>
          <w:b/>
          <w:sz w:val="28"/>
          <w:szCs w:val="28"/>
          <w:lang w:eastAsia="en-US"/>
        </w:rPr>
      </w:pPr>
      <w:r w:rsidRPr="00997655">
        <w:rPr>
          <w:rFonts w:eastAsiaTheme="minorHAnsi"/>
          <w:b/>
          <w:sz w:val="28"/>
          <w:szCs w:val="28"/>
          <w:lang w:eastAsia="en-US"/>
        </w:rPr>
        <w:t xml:space="preserve">4. В состав </w:t>
      </w:r>
      <w:proofErr w:type="gramStart"/>
      <w:r w:rsidRPr="00997655">
        <w:rPr>
          <w:rFonts w:eastAsiaTheme="minorHAnsi"/>
          <w:b/>
          <w:sz w:val="28"/>
          <w:szCs w:val="28"/>
          <w:lang w:eastAsia="en-US"/>
        </w:rPr>
        <w:t>отчетности, представляемой в пенсионный фонд входит</w:t>
      </w:r>
      <w:proofErr w:type="gramEnd"/>
      <w:r w:rsidRPr="00997655">
        <w:rPr>
          <w:rFonts w:eastAsiaTheme="minorHAnsi"/>
          <w:b/>
          <w:sz w:val="28"/>
          <w:szCs w:val="28"/>
          <w:lang w:eastAsia="en-US"/>
        </w:rPr>
        <w:t>:</w:t>
      </w:r>
    </w:p>
    <w:p w:rsidR="00997655" w:rsidRDefault="00997655" w:rsidP="00997655">
      <w:pPr>
        <w:spacing w:line="276" w:lineRule="auto"/>
        <w:rPr>
          <w:rFonts w:eastAsiaTheme="minorHAnsi"/>
          <w:sz w:val="28"/>
          <w:szCs w:val="28"/>
          <w:lang w:eastAsia="en-US"/>
        </w:rPr>
      </w:pPr>
      <w:r w:rsidRPr="00997655">
        <w:rPr>
          <w:rFonts w:eastAsiaTheme="minorHAnsi"/>
          <w:sz w:val="28"/>
          <w:szCs w:val="28"/>
          <w:lang w:eastAsia="en-US"/>
        </w:rPr>
        <w:t xml:space="preserve"> - сведения о застрахованных лицах (Форма СЗВ-М) - ежемесячно до 15 числа месяца, следующего за </w:t>
      </w:r>
      <w:proofErr w:type="gramStart"/>
      <w:r w:rsidRPr="00997655">
        <w:rPr>
          <w:rFonts w:eastAsiaTheme="minorHAnsi"/>
          <w:sz w:val="28"/>
          <w:szCs w:val="28"/>
          <w:lang w:eastAsia="en-US"/>
        </w:rPr>
        <w:t>истекшим</w:t>
      </w:r>
      <w:proofErr w:type="gramEnd"/>
      <w:r w:rsidRPr="00997655">
        <w:rPr>
          <w:rFonts w:eastAsiaTheme="minorHAnsi"/>
          <w:sz w:val="28"/>
          <w:szCs w:val="28"/>
          <w:lang w:eastAsia="en-US"/>
        </w:rPr>
        <w:t>.</w:t>
      </w:r>
    </w:p>
    <w:p w:rsidR="00997655" w:rsidRDefault="00997655" w:rsidP="00997655">
      <w:pPr>
        <w:spacing w:line="276" w:lineRule="auto"/>
        <w:rPr>
          <w:rFonts w:eastAsiaTheme="minorHAnsi"/>
          <w:sz w:val="28"/>
          <w:szCs w:val="28"/>
          <w:lang w:eastAsia="en-US"/>
        </w:rPr>
      </w:pPr>
      <w:r w:rsidRPr="00997655">
        <w:rPr>
          <w:rFonts w:eastAsiaTheme="minorHAnsi"/>
          <w:sz w:val="28"/>
          <w:szCs w:val="28"/>
          <w:lang w:eastAsia="en-US"/>
        </w:rPr>
        <w:t xml:space="preserve"> </w:t>
      </w:r>
      <w:proofErr w:type="gramStart"/>
      <w:r w:rsidRPr="00997655">
        <w:rPr>
          <w:rFonts w:eastAsiaTheme="minorHAnsi"/>
          <w:sz w:val="28"/>
          <w:szCs w:val="28"/>
          <w:lang w:eastAsia="en-US"/>
        </w:rPr>
        <w:t>- 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лицам-до 1-го числа второго календарного месяца, следующего за отчетным периодом.</w:t>
      </w:r>
      <w:proofErr w:type="gramEnd"/>
    </w:p>
    <w:p w:rsidR="00997655" w:rsidRDefault="00997655" w:rsidP="00997655">
      <w:pPr>
        <w:rPr>
          <w:rFonts w:eastAsiaTheme="minorHAnsi"/>
          <w:sz w:val="28"/>
          <w:szCs w:val="28"/>
          <w:lang w:eastAsia="en-US"/>
        </w:rPr>
      </w:pPr>
    </w:p>
    <w:p w:rsidR="005576EE" w:rsidRDefault="00997655" w:rsidP="005576EE">
      <w:pPr>
        <w:jc w:val="center"/>
        <w:rPr>
          <w:rFonts w:eastAsiaTheme="minorHAnsi"/>
          <w:b/>
          <w:sz w:val="28"/>
          <w:szCs w:val="28"/>
          <w:lang w:eastAsia="en-US"/>
        </w:rPr>
      </w:pPr>
      <w:r w:rsidRPr="005576EE">
        <w:rPr>
          <w:rFonts w:eastAsiaTheme="minorHAnsi"/>
          <w:b/>
          <w:sz w:val="28"/>
          <w:szCs w:val="28"/>
          <w:lang w:eastAsia="en-US"/>
        </w:rPr>
        <w:t>5. В состав отчетности, представляемой в территориальный орган государственной статистики:</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 сведения о численности, заработной плате и движении работников – не позднее 15 числа после отчетного периода.</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 сведения о численности и оплате труда работников органов государственной власти и местного самоуправления по категориям персонала - </w:t>
      </w:r>
      <w:proofErr w:type="gramStart"/>
      <w:r w:rsidRPr="005576EE">
        <w:rPr>
          <w:rFonts w:eastAsiaTheme="minorHAnsi"/>
          <w:sz w:val="28"/>
          <w:szCs w:val="28"/>
          <w:lang w:eastAsia="en-US"/>
        </w:rPr>
        <w:t>квартальная</w:t>
      </w:r>
      <w:proofErr w:type="gramEnd"/>
      <w:r w:rsidRPr="005576EE">
        <w:rPr>
          <w:rFonts w:eastAsiaTheme="minorHAnsi"/>
          <w:sz w:val="28"/>
          <w:szCs w:val="28"/>
          <w:lang w:eastAsia="en-US"/>
        </w:rPr>
        <w:t xml:space="preserve">. </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сведения о наличии и движении основных фондов (средств) некоммерческих организаций – </w:t>
      </w:r>
      <w:proofErr w:type="gramStart"/>
      <w:r w:rsidRPr="005576EE">
        <w:rPr>
          <w:rFonts w:eastAsiaTheme="minorHAnsi"/>
          <w:sz w:val="28"/>
          <w:szCs w:val="28"/>
          <w:lang w:eastAsia="en-US"/>
        </w:rPr>
        <w:t>годовая</w:t>
      </w:r>
      <w:proofErr w:type="gramEnd"/>
      <w:r w:rsidRPr="005576EE">
        <w:rPr>
          <w:rFonts w:eastAsiaTheme="minorHAnsi"/>
          <w:sz w:val="28"/>
          <w:szCs w:val="28"/>
          <w:lang w:eastAsia="en-US"/>
        </w:rPr>
        <w:t xml:space="preserve">. </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сведения об автотранспорте и о протяженности ведомственных и частных автодорог - </w:t>
      </w:r>
      <w:proofErr w:type="gramStart"/>
      <w:r w:rsidRPr="005576EE">
        <w:rPr>
          <w:rFonts w:eastAsiaTheme="minorHAnsi"/>
          <w:sz w:val="28"/>
          <w:szCs w:val="28"/>
          <w:lang w:eastAsia="en-US"/>
        </w:rPr>
        <w:t>годовая</w:t>
      </w:r>
      <w:proofErr w:type="gramEnd"/>
      <w:r w:rsidRPr="005576EE">
        <w:rPr>
          <w:rFonts w:eastAsiaTheme="minorHAnsi"/>
          <w:sz w:val="28"/>
          <w:szCs w:val="28"/>
          <w:lang w:eastAsia="en-US"/>
        </w:rPr>
        <w:t xml:space="preserve">. </w:t>
      </w:r>
    </w:p>
    <w:p w:rsidR="005576EE" w:rsidRDefault="00997655" w:rsidP="005576EE">
      <w:pPr>
        <w:spacing w:line="276" w:lineRule="auto"/>
        <w:rPr>
          <w:rFonts w:eastAsiaTheme="minorHAnsi"/>
          <w:sz w:val="28"/>
          <w:szCs w:val="28"/>
          <w:lang w:eastAsia="en-US"/>
        </w:rPr>
      </w:pPr>
      <w:r w:rsidRPr="005576EE">
        <w:rPr>
          <w:rFonts w:eastAsiaTheme="minorHAnsi"/>
          <w:sz w:val="28"/>
          <w:szCs w:val="28"/>
          <w:lang w:eastAsia="en-US"/>
        </w:rPr>
        <w:t xml:space="preserve">- сведения об использовании информационных и коммуникационных технологий и производстве связанных с ним товаров - </w:t>
      </w:r>
      <w:proofErr w:type="gramStart"/>
      <w:r w:rsidRPr="005576EE">
        <w:rPr>
          <w:rFonts w:eastAsiaTheme="minorHAnsi"/>
          <w:sz w:val="28"/>
          <w:szCs w:val="28"/>
          <w:lang w:eastAsia="en-US"/>
        </w:rPr>
        <w:t>годовая</w:t>
      </w:r>
      <w:proofErr w:type="gramEnd"/>
      <w:r w:rsidRPr="005576EE">
        <w:rPr>
          <w:rFonts w:eastAsiaTheme="minorHAnsi"/>
          <w:sz w:val="28"/>
          <w:szCs w:val="28"/>
          <w:lang w:eastAsia="en-US"/>
        </w:rPr>
        <w:t>.</w:t>
      </w:r>
    </w:p>
    <w:p w:rsidR="005576EE" w:rsidRPr="005576EE" w:rsidRDefault="005576EE" w:rsidP="005576EE">
      <w:pPr>
        <w:spacing w:line="276" w:lineRule="auto"/>
        <w:rPr>
          <w:rFonts w:eastAsiaTheme="minorHAnsi"/>
          <w:sz w:val="28"/>
          <w:szCs w:val="28"/>
          <w:lang w:eastAsia="en-US"/>
        </w:rPr>
      </w:pPr>
    </w:p>
    <w:p w:rsidR="005576EE" w:rsidRDefault="005576EE" w:rsidP="005576EE">
      <w:pPr>
        <w:spacing w:line="276" w:lineRule="auto"/>
        <w:jc w:val="center"/>
        <w:rPr>
          <w:rFonts w:eastAsiaTheme="minorHAnsi"/>
          <w:sz w:val="28"/>
          <w:szCs w:val="28"/>
          <w:lang w:eastAsia="en-US"/>
        </w:rPr>
      </w:pPr>
      <w:r w:rsidRPr="005576EE">
        <w:rPr>
          <w:rFonts w:eastAsiaTheme="minorHAnsi"/>
          <w:b/>
          <w:sz w:val="28"/>
          <w:szCs w:val="28"/>
          <w:lang w:eastAsia="en-US"/>
        </w:rPr>
        <w:t>ОБЩИЕ ПРИНЦИПЫ ВЕДЕНИЯ НАЛОГОВОГО УЧЕТА</w:t>
      </w:r>
    </w:p>
    <w:p w:rsidR="005576EE" w:rsidRDefault="005576EE" w:rsidP="005576EE">
      <w:pPr>
        <w:spacing w:line="276" w:lineRule="auto"/>
        <w:rPr>
          <w:rFonts w:eastAsiaTheme="minorHAnsi"/>
          <w:sz w:val="28"/>
          <w:szCs w:val="28"/>
          <w:lang w:eastAsia="en-US"/>
        </w:rPr>
      </w:pPr>
      <w:r w:rsidRPr="005576EE">
        <w:rPr>
          <w:rFonts w:eastAsiaTheme="minorHAnsi"/>
          <w:sz w:val="28"/>
          <w:szCs w:val="28"/>
          <w:lang w:eastAsia="en-US"/>
        </w:rPr>
        <w:t xml:space="preserve"> </w:t>
      </w:r>
      <w:r>
        <w:rPr>
          <w:rFonts w:eastAsiaTheme="minorHAnsi"/>
          <w:sz w:val="28"/>
          <w:szCs w:val="28"/>
          <w:lang w:eastAsia="en-US"/>
        </w:rPr>
        <w:tab/>
      </w:r>
      <w:r w:rsidRPr="005576EE">
        <w:rPr>
          <w:rFonts w:eastAsiaTheme="minorHAnsi"/>
          <w:sz w:val="28"/>
          <w:szCs w:val="28"/>
          <w:lang w:eastAsia="en-US"/>
        </w:rPr>
        <w:t>Налоговый учет в администрации поселения ведется отделом по учету и финансам, возглавляемым начальником отдела по учету и финансам в соответствии с Налоговым кодексом Российской Федерации и иными нормативными актами законодательства о налогах и сборах.</w:t>
      </w:r>
    </w:p>
    <w:p w:rsidR="005576EE" w:rsidRPr="005576EE" w:rsidRDefault="005576EE" w:rsidP="005576EE">
      <w:pPr>
        <w:spacing w:line="276" w:lineRule="auto"/>
        <w:rPr>
          <w:rFonts w:eastAsiaTheme="minorHAnsi"/>
          <w:sz w:val="28"/>
          <w:szCs w:val="28"/>
          <w:u w:val="single"/>
          <w:lang w:eastAsia="en-US"/>
        </w:rPr>
      </w:pPr>
      <w:r w:rsidRPr="005576EE">
        <w:rPr>
          <w:rFonts w:eastAsiaTheme="minorHAnsi"/>
          <w:sz w:val="28"/>
          <w:szCs w:val="28"/>
          <w:lang w:eastAsia="en-US"/>
        </w:rPr>
        <w:t xml:space="preserve"> </w:t>
      </w:r>
      <w:r w:rsidRPr="005576EE">
        <w:rPr>
          <w:rFonts w:eastAsiaTheme="minorHAnsi"/>
          <w:sz w:val="28"/>
          <w:szCs w:val="28"/>
          <w:u w:val="single"/>
          <w:lang w:eastAsia="en-US"/>
        </w:rPr>
        <w:t xml:space="preserve">Для ведения налогового учета администрацией используются: </w:t>
      </w:r>
    </w:p>
    <w:p w:rsidR="005576EE" w:rsidRDefault="005576EE" w:rsidP="005576EE">
      <w:pPr>
        <w:spacing w:line="276" w:lineRule="auto"/>
        <w:rPr>
          <w:rFonts w:eastAsiaTheme="minorHAnsi"/>
          <w:sz w:val="28"/>
          <w:szCs w:val="28"/>
          <w:lang w:eastAsia="en-US"/>
        </w:rPr>
      </w:pPr>
      <w:r w:rsidRPr="005576EE">
        <w:rPr>
          <w:rFonts w:eastAsiaTheme="minorHAnsi"/>
          <w:sz w:val="28"/>
          <w:szCs w:val="28"/>
          <w:lang w:eastAsia="en-US"/>
        </w:rPr>
        <w:t xml:space="preserve">• данные бухгалтерского учета и бухгалтерских регистров. </w:t>
      </w:r>
    </w:p>
    <w:p w:rsidR="005576EE" w:rsidRDefault="005576EE" w:rsidP="005576EE">
      <w:pPr>
        <w:spacing w:line="276" w:lineRule="auto"/>
        <w:rPr>
          <w:rFonts w:eastAsiaTheme="minorHAnsi"/>
          <w:sz w:val="28"/>
          <w:szCs w:val="28"/>
          <w:lang w:eastAsia="en-US"/>
        </w:rPr>
      </w:pPr>
      <w:r w:rsidRPr="005576EE">
        <w:rPr>
          <w:rFonts w:eastAsiaTheme="minorHAnsi"/>
          <w:sz w:val="28"/>
          <w:szCs w:val="28"/>
          <w:lang w:eastAsia="en-US"/>
        </w:rPr>
        <w:lastRenderedPageBreak/>
        <w:t>Администрацией используется телекоммуникационным каналам связи представления налоговой отчетности в налоговые органы.</w:t>
      </w:r>
    </w:p>
    <w:p w:rsidR="00842EB5" w:rsidRDefault="005576EE" w:rsidP="005576EE">
      <w:pPr>
        <w:tabs>
          <w:tab w:val="left" w:pos="2715"/>
        </w:tabs>
        <w:rPr>
          <w:rFonts w:eastAsiaTheme="minorHAnsi"/>
          <w:sz w:val="28"/>
          <w:szCs w:val="28"/>
          <w:lang w:eastAsia="en-US"/>
        </w:rPr>
      </w:pPr>
      <w:r>
        <w:rPr>
          <w:rFonts w:eastAsiaTheme="minorHAnsi"/>
          <w:sz w:val="28"/>
          <w:szCs w:val="28"/>
          <w:lang w:eastAsia="en-US"/>
        </w:rPr>
        <w:tab/>
      </w:r>
    </w:p>
    <w:p w:rsidR="005576EE" w:rsidRPr="005576EE" w:rsidRDefault="005576EE" w:rsidP="005576EE">
      <w:pPr>
        <w:tabs>
          <w:tab w:val="left" w:pos="2715"/>
        </w:tabs>
        <w:jc w:val="center"/>
        <w:rPr>
          <w:rFonts w:eastAsiaTheme="minorHAnsi"/>
          <w:b/>
          <w:sz w:val="28"/>
          <w:szCs w:val="28"/>
          <w:lang w:eastAsia="en-US"/>
        </w:rPr>
      </w:pPr>
      <w:r w:rsidRPr="005576EE">
        <w:rPr>
          <w:rFonts w:eastAsiaTheme="minorHAnsi"/>
          <w:b/>
          <w:sz w:val="28"/>
          <w:szCs w:val="28"/>
          <w:lang w:eastAsia="en-US"/>
        </w:rPr>
        <w:t>Налог на доходы физических лиц</w:t>
      </w:r>
    </w:p>
    <w:p w:rsidR="005576EE" w:rsidRDefault="005576EE" w:rsidP="005576EE">
      <w:pPr>
        <w:tabs>
          <w:tab w:val="left" w:pos="2715"/>
        </w:tabs>
        <w:spacing w:line="276" w:lineRule="auto"/>
        <w:rPr>
          <w:rFonts w:eastAsiaTheme="minorHAnsi"/>
          <w:sz w:val="28"/>
          <w:szCs w:val="28"/>
          <w:lang w:eastAsia="en-US"/>
        </w:rPr>
      </w:pPr>
      <w:r w:rsidRPr="005576EE">
        <w:rPr>
          <w:rFonts w:eastAsiaTheme="minorHAnsi"/>
          <w:sz w:val="28"/>
          <w:szCs w:val="28"/>
          <w:lang w:eastAsia="en-US"/>
        </w:rPr>
        <w:t xml:space="preserve"> Администрация признается налоговым агентом по НДФЛ, обособленных подразделений не имеет. </w:t>
      </w:r>
    </w:p>
    <w:p w:rsidR="005576EE" w:rsidRDefault="005576EE" w:rsidP="005576EE">
      <w:pPr>
        <w:tabs>
          <w:tab w:val="left" w:pos="2715"/>
        </w:tabs>
        <w:spacing w:line="276" w:lineRule="auto"/>
        <w:rPr>
          <w:rFonts w:eastAsiaTheme="minorHAnsi"/>
          <w:sz w:val="28"/>
          <w:szCs w:val="28"/>
          <w:lang w:eastAsia="en-US"/>
        </w:rPr>
      </w:pPr>
      <w:r w:rsidRPr="005576EE">
        <w:rPr>
          <w:rFonts w:eastAsiaTheme="minorHAnsi"/>
          <w:sz w:val="28"/>
          <w:szCs w:val="28"/>
          <w:lang w:eastAsia="en-US"/>
        </w:rPr>
        <w:t xml:space="preserve">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 Утверждается форма заявления на предоставление стандартных налоговых вычетов по НДФЛ. </w:t>
      </w:r>
    </w:p>
    <w:p w:rsidR="005576EE" w:rsidRDefault="005576EE" w:rsidP="005576EE">
      <w:pPr>
        <w:tabs>
          <w:tab w:val="left" w:pos="2715"/>
        </w:tabs>
        <w:spacing w:line="276" w:lineRule="auto"/>
        <w:rPr>
          <w:rFonts w:eastAsiaTheme="minorHAnsi"/>
          <w:sz w:val="28"/>
          <w:szCs w:val="28"/>
          <w:lang w:eastAsia="en-US"/>
        </w:rPr>
      </w:pPr>
      <w:r w:rsidRPr="005576EE">
        <w:rPr>
          <w:rFonts w:eastAsiaTheme="minorHAnsi"/>
          <w:sz w:val="28"/>
          <w:szCs w:val="28"/>
          <w:lang w:eastAsia="en-US"/>
        </w:rPr>
        <w:t>Если в отдельные месяцы налогового периода администрация не выплачивала налогоплательщику дохода, облагаемого НДФЛ, стандартные налоговые вычеты предоставляются администрацией за каждый месяц налогового периода, включая те месяцы, в которых не было выплат дохода (Письмо Минфина России от 6 фе</w:t>
      </w:r>
      <w:r>
        <w:rPr>
          <w:rFonts w:eastAsiaTheme="minorHAnsi"/>
          <w:sz w:val="28"/>
          <w:szCs w:val="28"/>
          <w:lang w:eastAsia="en-US"/>
        </w:rPr>
        <w:t xml:space="preserve">враля 2013 г. № 03-04-06/8-36).          </w:t>
      </w:r>
      <w:r w:rsidRPr="005576EE">
        <w:rPr>
          <w:rFonts w:eastAsiaTheme="minorHAnsi"/>
          <w:sz w:val="28"/>
          <w:szCs w:val="28"/>
          <w:lang w:eastAsia="en-US"/>
        </w:rPr>
        <w:t xml:space="preserve">Сведения о доходах физических лиц (форма № 2- НДФЛ) предоставляются в Межрайонную ИФНС в </w:t>
      </w:r>
      <w:proofErr w:type="gramStart"/>
      <w:r w:rsidRPr="005576EE">
        <w:rPr>
          <w:rFonts w:eastAsiaTheme="minorHAnsi"/>
          <w:sz w:val="28"/>
          <w:szCs w:val="28"/>
          <w:lang w:eastAsia="en-US"/>
        </w:rPr>
        <w:t>сроки</w:t>
      </w:r>
      <w:proofErr w:type="gramEnd"/>
      <w:r w:rsidRPr="005576EE">
        <w:rPr>
          <w:rFonts w:eastAsiaTheme="minorHAnsi"/>
          <w:sz w:val="28"/>
          <w:szCs w:val="28"/>
          <w:lang w:eastAsia="en-US"/>
        </w:rPr>
        <w:t xml:space="preserve"> установленные для сдачи отчетности в электронном виде по телекоммуникационным каналам связи. Датой фактического получения дохода считается день: выплаты дохода, в том числе перечисления дохода на счета сотрудников в банках. Исчисленные и удержанные суммы налога перечисляются в бюджет. Справка № 2-НДФЛ выдается по личному заявлению сотрудника в течение трех рабочих дней со дня подачи заявления.</w:t>
      </w:r>
    </w:p>
    <w:p w:rsidR="005576EE" w:rsidRDefault="005576EE" w:rsidP="005576EE">
      <w:pPr>
        <w:tabs>
          <w:tab w:val="left" w:pos="1245"/>
        </w:tabs>
        <w:rPr>
          <w:rFonts w:eastAsiaTheme="minorHAnsi"/>
          <w:sz w:val="28"/>
          <w:szCs w:val="28"/>
          <w:lang w:eastAsia="en-US"/>
        </w:rPr>
      </w:pPr>
      <w:r>
        <w:rPr>
          <w:rFonts w:eastAsiaTheme="minorHAnsi"/>
          <w:sz w:val="28"/>
          <w:szCs w:val="28"/>
          <w:lang w:eastAsia="en-US"/>
        </w:rPr>
        <w:tab/>
      </w:r>
    </w:p>
    <w:p w:rsidR="005576EE" w:rsidRPr="005576EE" w:rsidRDefault="005576EE" w:rsidP="005576EE">
      <w:pPr>
        <w:tabs>
          <w:tab w:val="left" w:pos="1245"/>
        </w:tabs>
        <w:spacing w:line="276" w:lineRule="auto"/>
        <w:jc w:val="center"/>
        <w:rPr>
          <w:rFonts w:eastAsiaTheme="minorHAnsi"/>
          <w:b/>
          <w:sz w:val="28"/>
          <w:szCs w:val="28"/>
          <w:lang w:eastAsia="en-US"/>
        </w:rPr>
      </w:pPr>
      <w:r w:rsidRPr="005576EE">
        <w:rPr>
          <w:rFonts w:eastAsiaTheme="minorHAnsi"/>
          <w:b/>
          <w:sz w:val="28"/>
          <w:szCs w:val="28"/>
          <w:lang w:eastAsia="en-US"/>
        </w:rPr>
        <w:t>Транспортный налог</w:t>
      </w:r>
    </w:p>
    <w:p w:rsidR="005576EE" w:rsidRDefault="005576EE" w:rsidP="005576EE">
      <w:pPr>
        <w:tabs>
          <w:tab w:val="left" w:pos="1245"/>
        </w:tabs>
        <w:spacing w:line="276" w:lineRule="auto"/>
        <w:rPr>
          <w:rFonts w:eastAsiaTheme="minorHAnsi"/>
          <w:sz w:val="28"/>
          <w:szCs w:val="28"/>
          <w:lang w:eastAsia="en-US"/>
        </w:rPr>
      </w:pPr>
      <w:r w:rsidRPr="005576EE">
        <w:rPr>
          <w:rFonts w:eastAsiaTheme="minorHAnsi"/>
          <w:sz w:val="28"/>
          <w:szCs w:val="28"/>
          <w:lang w:eastAsia="en-US"/>
        </w:rPr>
        <w:t xml:space="preserve">В налогооблагаемую базу включаются все транспортные средства, включая находящиеся на ремонте и подлежащие списанию, до момента снятия транспортного средства с учета или исключения из государственного судового реестра в соответствии с законодательством РФ. </w:t>
      </w:r>
    </w:p>
    <w:p w:rsidR="005576EE" w:rsidRDefault="005576EE" w:rsidP="005576EE">
      <w:pPr>
        <w:tabs>
          <w:tab w:val="left" w:pos="1245"/>
        </w:tabs>
        <w:spacing w:line="276" w:lineRule="auto"/>
        <w:rPr>
          <w:rFonts w:eastAsiaTheme="minorHAnsi"/>
          <w:sz w:val="28"/>
          <w:szCs w:val="28"/>
          <w:lang w:eastAsia="en-US"/>
        </w:rPr>
      </w:pPr>
      <w:r w:rsidRPr="005576EE">
        <w:rPr>
          <w:rFonts w:eastAsiaTheme="minorHAnsi"/>
          <w:sz w:val="28"/>
          <w:szCs w:val="28"/>
          <w:lang w:eastAsia="en-US"/>
        </w:rPr>
        <w:t>Постановка на учет транспортных средств, сдача декларации осуществляется по месту нахождения администрации. Налоговым периодом признается календарный год. Администрация освобождена от уплаты транспортного налога на основании Областного закона Ленинградской области от 22.11.2002г. № 51-03 (ред. от 21.11.2014 г.).</w:t>
      </w:r>
    </w:p>
    <w:p w:rsidR="005576EE" w:rsidRDefault="005576EE" w:rsidP="005576EE">
      <w:pPr>
        <w:rPr>
          <w:rFonts w:eastAsiaTheme="minorHAnsi"/>
          <w:sz w:val="28"/>
          <w:szCs w:val="28"/>
          <w:lang w:eastAsia="en-US"/>
        </w:rPr>
      </w:pPr>
    </w:p>
    <w:p w:rsidR="005576EE" w:rsidRDefault="005576EE" w:rsidP="005576EE">
      <w:pPr>
        <w:tabs>
          <w:tab w:val="left" w:pos="1425"/>
        </w:tabs>
        <w:spacing w:line="276" w:lineRule="auto"/>
        <w:jc w:val="center"/>
        <w:rPr>
          <w:rFonts w:eastAsiaTheme="minorHAnsi"/>
          <w:b/>
          <w:sz w:val="28"/>
          <w:szCs w:val="28"/>
          <w:lang w:eastAsia="en-US"/>
        </w:rPr>
      </w:pPr>
    </w:p>
    <w:p w:rsidR="005576EE" w:rsidRDefault="005576EE" w:rsidP="005576EE">
      <w:pPr>
        <w:tabs>
          <w:tab w:val="left" w:pos="1425"/>
        </w:tabs>
        <w:spacing w:line="276" w:lineRule="auto"/>
        <w:jc w:val="center"/>
        <w:rPr>
          <w:rFonts w:eastAsiaTheme="minorHAnsi"/>
          <w:b/>
          <w:sz w:val="28"/>
          <w:szCs w:val="28"/>
          <w:lang w:eastAsia="en-US"/>
        </w:rPr>
      </w:pPr>
    </w:p>
    <w:p w:rsidR="005576EE" w:rsidRDefault="005576EE" w:rsidP="005576EE">
      <w:pPr>
        <w:tabs>
          <w:tab w:val="left" w:pos="1425"/>
        </w:tabs>
        <w:spacing w:line="276" w:lineRule="auto"/>
        <w:jc w:val="center"/>
        <w:rPr>
          <w:rFonts w:eastAsiaTheme="minorHAnsi"/>
          <w:b/>
          <w:sz w:val="28"/>
          <w:szCs w:val="28"/>
          <w:lang w:eastAsia="en-US"/>
        </w:rPr>
      </w:pPr>
    </w:p>
    <w:p w:rsidR="005576EE" w:rsidRPr="005576EE" w:rsidRDefault="005576EE" w:rsidP="005576EE">
      <w:pPr>
        <w:tabs>
          <w:tab w:val="left" w:pos="1425"/>
        </w:tabs>
        <w:spacing w:line="276" w:lineRule="auto"/>
        <w:jc w:val="center"/>
        <w:rPr>
          <w:rFonts w:eastAsiaTheme="minorHAnsi"/>
          <w:b/>
          <w:sz w:val="28"/>
          <w:szCs w:val="28"/>
          <w:lang w:eastAsia="en-US"/>
        </w:rPr>
      </w:pPr>
      <w:r w:rsidRPr="005576EE">
        <w:rPr>
          <w:rFonts w:eastAsiaTheme="minorHAnsi"/>
          <w:b/>
          <w:sz w:val="28"/>
          <w:szCs w:val="28"/>
          <w:lang w:eastAsia="en-US"/>
        </w:rPr>
        <w:lastRenderedPageBreak/>
        <w:t>Земельный налог</w:t>
      </w:r>
    </w:p>
    <w:p w:rsidR="005576EE" w:rsidRDefault="005576EE" w:rsidP="005576EE">
      <w:pPr>
        <w:tabs>
          <w:tab w:val="left" w:pos="1425"/>
        </w:tabs>
        <w:spacing w:line="276" w:lineRule="auto"/>
        <w:jc w:val="both"/>
        <w:rPr>
          <w:rFonts w:eastAsiaTheme="minorHAnsi"/>
          <w:sz w:val="28"/>
          <w:szCs w:val="28"/>
          <w:lang w:eastAsia="en-US"/>
        </w:rPr>
      </w:pPr>
      <w:r w:rsidRPr="005576EE">
        <w:rPr>
          <w:rFonts w:eastAsiaTheme="minorHAnsi"/>
          <w:sz w:val="28"/>
          <w:szCs w:val="28"/>
          <w:lang w:eastAsia="en-US"/>
        </w:rPr>
        <w:t xml:space="preserve">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w:t>
      </w:r>
    </w:p>
    <w:p w:rsidR="005576EE" w:rsidRDefault="005576EE" w:rsidP="005576EE">
      <w:pPr>
        <w:tabs>
          <w:tab w:val="left" w:pos="1425"/>
        </w:tabs>
        <w:spacing w:line="276" w:lineRule="auto"/>
        <w:jc w:val="both"/>
        <w:rPr>
          <w:rFonts w:eastAsiaTheme="minorHAnsi"/>
          <w:sz w:val="28"/>
          <w:szCs w:val="28"/>
          <w:lang w:eastAsia="en-US"/>
        </w:rPr>
      </w:pPr>
      <w:r w:rsidRPr="005576EE">
        <w:rPr>
          <w:rFonts w:eastAsiaTheme="minorHAnsi"/>
          <w:sz w:val="28"/>
          <w:szCs w:val="28"/>
          <w:lang w:eastAsia="en-US"/>
        </w:rPr>
        <w:t xml:space="preserve">Сумма налога исчисляется по истечении налогового периода как соответствующая налоговой ставке процентная доля налоговой базы. Администрация освобождена от уплаты земельного налога на основании решения Совета Депутатов. </w:t>
      </w:r>
    </w:p>
    <w:p w:rsidR="005576EE" w:rsidRDefault="005576EE" w:rsidP="005576EE">
      <w:pPr>
        <w:tabs>
          <w:tab w:val="left" w:pos="1425"/>
        </w:tabs>
        <w:spacing w:line="276" w:lineRule="auto"/>
        <w:jc w:val="both"/>
        <w:rPr>
          <w:rFonts w:eastAsiaTheme="minorHAnsi"/>
          <w:sz w:val="28"/>
          <w:szCs w:val="28"/>
          <w:lang w:eastAsia="en-US"/>
        </w:rPr>
      </w:pPr>
      <w:r w:rsidRPr="005576EE">
        <w:rPr>
          <w:rFonts w:eastAsiaTheme="minorHAnsi"/>
          <w:sz w:val="28"/>
          <w:szCs w:val="28"/>
          <w:lang w:eastAsia="en-US"/>
        </w:rPr>
        <w:t>По истечении налогового периода в налоговый орган по месту нахождения земельного участка представляется налоговая декларация по налогу.</w:t>
      </w:r>
    </w:p>
    <w:p w:rsidR="005576EE" w:rsidRDefault="005576EE" w:rsidP="005576EE">
      <w:pPr>
        <w:rPr>
          <w:rFonts w:eastAsiaTheme="minorHAnsi"/>
          <w:sz w:val="28"/>
          <w:szCs w:val="28"/>
          <w:lang w:eastAsia="en-US"/>
        </w:rPr>
      </w:pPr>
    </w:p>
    <w:p w:rsidR="005576EE" w:rsidRPr="005576EE" w:rsidRDefault="005576EE" w:rsidP="005576EE">
      <w:pPr>
        <w:tabs>
          <w:tab w:val="left" w:pos="1950"/>
        </w:tabs>
        <w:spacing w:line="276" w:lineRule="auto"/>
        <w:jc w:val="center"/>
        <w:rPr>
          <w:rFonts w:eastAsiaTheme="minorHAnsi"/>
          <w:b/>
          <w:sz w:val="28"/>
          <w:szCs w:val="28"/>
          <w:lang w:eastAsia="en-US"/>
        </w:rPr>
      </w:pPr>
      <w:r w:rsidRPr="005576EE">
        <w:rPr>
          <w:rFonts w:eastAsiaTheme="minorHAnsi"/>
          <w:b/>
          <w:sz w:val="28"/>
          <w:szCs w:val="28"/>
          <w:lang w:eastAsia="en-US"/>
        </w:rPr>
        <w:t>Налог на имущество</w:t>
      </w:r>
    </w:p>
    <w:p w:rsidR="005576EE" w:rsidRDefault="005576EE" w:rsidP="005576EE">
      <w:pPr>
        <w:tabs>
          <w:tab w:val="left" w:pos="1950"/>
        </w:tabs>
        <w:spacing w:line="276" w:lineRule="auto"/>
        <w:jc w:val="both"/>
        <w:rPr>
          <w:rFonts w:eastAsiaTheme="minorHAnsi"/>
          <w:sz w:val="28"/>
          <w:szCs w:val="28"/>
          <w:lang w:eastAsia="en-US"/>
        </w:rPr>
      </w:pPr>
      <w:r w:rsidRPr="005576EE">
        <w:rPr>
          <w:rFonts w:eastAsiaTheme="minorHAnsi"/>
          <w:sz w:val="28"/>
          <w:szCs w:val="28"/>
          <w:lang w:eastAsia="en-US"/>
        </w:rPr>
        <w:t xml:space="preserve"> В соответствии со ст.374 НК РФ объектом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Ст. 375 НК РФ установлено, что налоговая база определяется, как среднегодовая стоимость имущества, признаваемая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 Налоговым периодом признается календарный год. Отчетными периодами признаются первый квартал, полугодие и девять месяцев календарного года (ст.379). Администрация освобождена от уплаты налога на имущество на основании Закона Ленинградской области от 08.02.2011г. № 5-03 (с изм. от 27.11.2015г.).</w:t>
      </w: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CA21E1" w:rsidRDefault="00CA21E1" w:rsidP="00B24D5C">
      <w:pPr>
        <w:tabs>
          <w:tab w:val="left" w:pos="1950"/>
        </w:tabs>
        <w:spacing w:line="276" w:lineRule="auto"/>
        <w:jc w:val="right"/>
        <w:rPr>
          <w:rFonts w:eastAsiaTheme="minorHAnsi"/>
          <w:sz w:val="28"/>
          <w:szCs w:val="28"/>
          <w:lang w:eastAsia="en-US"/>
        </w:rPr>
      </w:pPr>
    </w:p>
    <w:p w:rsidR="00C86A71" w:rsidRDefault="00C86A71" w:rsidP="00C86A71">
      <w:pPr>
        <w:tabs>
          <w:tab w:val="left" w:pos="1950"/>
        </w:tabs>
        <w:spacing w:line="276" w:lineRule="auto"/>
        <w:jc w:val="right"/>
        <w:rPr>
          <w:rFonts w:eastAsiaTheme="minorHAnsi"/>
          <w:bCs/>
          <w:sz w:val="28"/>
          <w:szCs w:val="28"/>
          <w:lang w:eastAsia="en-US"/>
        </w:rPr>
      </w:pPr>
      <w:bookmarkStart w:id="7" w:name="OLE_LINK25"/>
      <w:bookmarkStart w:id="8" w:name="OLE_LINK26"/>
      <w:bookmarkStart w:id="9" w:name="OLE_LINK27"/>
      <w:r w:rsidRPr="00C86A71">
        <w:rPr>
          <w:rFonts w:eastAsiaTheme="minorHAnsi"/>
          <w:bCs/>
          <w:sz w:val="28"/>
          <w:szCs w:val="28"/>
          <w:lang w:eastAsia="en-US"/>
        </w:rPr>
        <w:t xml:space="preserve">Приложение  1 </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к</w:t>
      </w:r>
      <w:r w:rsidRPr="00C86A71">
        <w:t xml:space="preserve"> </w:t>
      </w:r>
      <w:r w:rsidRPr="00C86A71">
        <w:rPr>
          <w:rFonts w:eastAsiaTheme="minorHAnsi"/>
          <w:bCs/>
          <w:sz w:val="28"/>
          <w:szCs w:val="28"/>
          <w:lang w:eastAsia="en-US"/>
        </w:rPr>
        <w:t>положени</w:t>
      </w:r>
      <w:r>
        <w:rPr>
          <w:rFonts w:eastAsiaTheme="minorHAnsi"/>
          <w:bCs/>
          <w:sz w:val="28"/>
          <w:szCs w:val="28"/>
          <w:lang w:eastAsia="en-US"/>
        </w:rPr>
        <w:t xml:space="preserve">ю </w:t>
      </w:r>
      <w:r w:rsidRPr="00C86A71">
        <w:rPr>
          <w:rFonts w:eastAsiaTheme="minorHAnsi"/>
          <w:bCs/>
          <w:sz w:val="28"/>
          <w:szCs w:val="28"/>
          <w:lang w:eastAsia="en-US"/>
        </w:rPr>
        <w:t xml:space="preserve">об учетной политике </w:t>
      </w:r>
    </w:p>
    <w:p w:rsidR="00FB6FA8"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bookmarkEnd w:id="7"/>
    <w:bookmarkEnd w:id="8"/>
    <w:bookmarkEnd w:id="9"/>
    <w:p w:rsidR="00FB6FA8" w:rsidRDefault="00FB6FA8" w:rsidP="00FB6FA8">
      <w:pPr>
        <w:tabs>
          <w:tab w:val="left" w:pos="1950"/>
        </w:tabs>
        <w:spacing w:line="276" w:lineRule="auto"/>
        <w:jc w:val="right"/>
        <w:rPr>
          <w:rFonts w:eastAsiaTheme="minorHAnsi"/>
          <w:bCs/>
          <w:sz w:val="28"/>
          <w:szCs w:val="28"/>
          <w:lang w:eastAsia="en-US"/>
        </w:rPr>
      </w:pPr>
    </w:p>
    <w:p w:rsidR="00CA21E1" w:rsidRPr="00CA21E1" w:rsidRDefault="00CA21E1" w:rsidP="00B24D5C">
      <w:pPr>
        <w:tabs>
          <w:tab w:val="left" w:pos="1950"/>
        </w:tabs>
        <w:spacing w:line="276" w:lineRule="auto"/>
        <w:jc w:val="center"/>
        <w:rPr>
          <w:rFonts w:eastAsiaTheme="minorHAnsi"/>
          <w:sz w:val="28"/>
          <w:szCs w:val="28"/>
          <w:lang w:eastAsia="en-US"/>
        </w:rPr>
      </w:pPr>
      <w:r w:rsidRPr="00CA21E1">
        <w:rPr>
          <w:rFonts w:eastAsiaTheme="minorHAnsi"/>
          <w:b/>
          <w:bCs/>
          <w:sz w:val="28"/>
          <w:szCs w:val="28"/>
          <w:lang w:eastAsia="en-US"/>
        </w:rPr>
        <w:t>Рабочий план счетов</w:t>
      </w:r>
      <w:r w:rsidRPr="00CA21E1">
        <w:rPr>
          <w:rFonts w:eastAsiaTheme="minorHAnsi"/>
          <w:sz w:val="28"/>
          <w:szCs w:val="28"/>
          <w:lang w:eastAsia="en-US"/>
        </w:rPr>
        <w:t> </w:t>
      </w:r>
      <w:r w:rsidRPr="00CA21E1">
        <w:rPr>
          <w:rFonts w:eastAsiaTheme="minorHAnsi"/>
          <w:b/>
          <w:sz w:val="28"/>
          <w:szCs w:val="28"/>
          <w:lang w:eastAsia="en-US"/>
        </w:rPr>
        <w:t>бюджетного учета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Структура аналитики операций в рабочем плане счетов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w:t>
      </w:r>
    </w:p>
    <w:p w:rsidR="00CA21E1" w:rsidRPr="00CA21E1" w:rsidRDefault="00CA21E1" w:rsidP="00CA21E1">
      <w:pPr>
        <w:tabs>
          <w:tab w:val="left" w:pos="1950"/>
        </w:tabs>
        <w:spacing w:line="276" w:lineRule="auto"/>
        <w:jc w:val="both"/>
        <w:rPr>
          <w:rFonts w:eastAsiaTheme="minorHAnsi"/>
          <w:sz w:val="28"/>
          <w:szCs w:val="28"/>
          <w:lang w:eastAsia="en-US"/>
        </w:rPr>
      </w:pPr>
    </w:p>
    <w:tbl>
      <w:tblPr>
        <w:tblW w:w="10237" w:type="dxa"/>
        <w:tblInd w:w="-332" w:type="dxa"/>
        <w:tblLayout w:type="fixed"/>
        <w:tblCellMar>
          <w:left w:w="0" w:type="dxa"/>
          <w:right w:w="0" w:type="dxa"/>
        </w:tblCellMar>
        <w:tblLook w:val="0000" w:firstRow="0" w:lastRow="0" w:firstColumn="0" w:lastColumn="0" w:noHBand="0" w:noVBand="0"/>
      </w:tblPr>
      <w:tblGrid>
        <w:gridCol w:w="1957"/>
        <w:gridCol w:w="332"/>
        <w:gridCol w:w="330"/>
        <w:gridCol w:w="333"/>
        <w:gridCol w:w="440"/>
        <w:gridCol w:w="406"/>
        <w:gridCol w:w="35"/>
        <w:gridCol w:w="32"/>
        <w:gridCol w:w="3132"/>
        <w:gridCol w:w="3240"/>
      </w:tblGrid>
      <w:tr w:rsidR="00CA21E1" w:rsidRPr="00CA21E1" w:rsidTr="00CA21E1">
        <w:tc>
          <w:tcPr>
            <w:tcW w:w="1957" w:type="dxa"/>
            <w:vMerge w:val="restart"/>
            <w:tcBorders>
              <w:top w:val="single" w:sz="4" w:space="0" w:color="000000"/>
              <w:lef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БАЛАНСОВОГО СЧЕТА</w:t>
            </w:r>
          </w:p>
        </w:tc>
        <w:tc>
          <w:tcPr>
            <w:tcW w:w="1876" w:type="dxa"/>
            <w:gridSpan w:val="6"/>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Синтетический счет объекта учета</w:t>
            </w:r>
          </w:p>
        </w:tc>
        <w:tc>
          <w:tcPr>
            <w:tcW w:w="3164" w:type="dxa"/>
            <w:gridSpan w:val="2"/>
            <w:vMerge w:val="restart"/>
            <w:tcBorders>
              <w:top w:val="single" w:sz="4" w:space="0" w:color="000000"/>
              <w:left w:val="single" w:sz="4" w:space="0" w:color="000000"/>
              <w:bottom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группы</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вида</w:t>
            </w:r>
          </w:p>
        </w:tc>
      </w:tr>
      <w:tr w:rsidR="00CA21E1" w:rsidRPr="00CA21E1" w:rsidTr="00CA21E1">
        <w:tc>
          <w:tcPr>
            <w:tcW w:w="1957" w:type="dxa"/>
            <w:vMerge/>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1876" w:type="dxa"/>
            <w:gridSpan w:val="6"/>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коды счета</w:t>
            </w:r>
          </w:p>
        </w:tc>
        <w:tc>
          <w:tcPr>
            <w:tcW w:w="3164" w:type="dxa"/>
            <w:gridSpan w:val="2"/>
            <w:vMerge/>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vMerge/>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53"/>
        </w:trPr>
        <w:tc>
          <w:tcPr>
            <w:tcW w:w="1957" w:type="dxa"/>
            <w:vMerge/>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995" w:type="dxa"/>
            <w:gridSpan w:val="3"/>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roofErr w:type="spellStart"/>
            <w:proofErr w:type="gramStart"/>
            <w:r w:rsidRPr="00CA21E1">
              <w:rPr>
                <w:rFonts w:eastAsiaTheme="minorHAnsi"/>
                <w:sz w:val="28"/>
                <w:szCs w:val="28"/>
                <w:lang w:eastAsia="en-US"/>
              </w:rPr>
              <w:t>синтети-ческий</w:t>
            </w:r>
            <w:proofErr w:type="spellEnd"/>
            <w:proofErr w:type="gramEnd"/>
          </w:p>
        </w:tc>
        <w:tc>
          <w:tcPr>
            <w:tcW w:w="881"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roofErr w:type="spellStart"/>
            <w:proofErr w:type="gramStart"/>
            <w:r w:rsidRPr="00CA21E1">
              <w:rPr>
                <w:rFonts w:eastAsiaTheme="minorHAnsi"/>
                <w:sz w:val="28"/>
                <w:szCs w:val="28"/>
                <w:lang w:eastAsia="en-US"/>
              </w:rPr>
              <w:t>аналити-ческий</w:t>
            </w:r>
            <w:proofErr w:type="spellEnd"/>
            <w:proofErr w:type="gramEnd"/>
            <w:r w:rsidRPr="00CA21E1">
              <w:rPr>
                <w:rFonts w:eastAsiaTheme="minorHAnsi"/>
                <w:sz w:val="28"/>
                <w:szCs w:val="28"/>
                <w:lang w:eastAsia="en-US"/>
              </w:rPr>
              <w:t xml:space="preserve"> </w:t>
            </w:r>
          </w:p>
        </w:tc>
        <w:tc>
          <w:tcPr>
            <w:tcW w:w="3164" w:type="dxa"/>
            <w:gridSpan w:val="2"/>
            <w:vMerge/>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vMerge/>
            <w:tcBorders>
              <w:top w:val="single" w:sz="4" w:space="0" w:color="000000"/>
              <w:left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0" w:type="dxa"/>
            <w:tcBorders>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3" w:type="dxa"/>
            <w:tcBorders>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группа</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вид</w:t>
            </w:r>
          </w:p>
        </w:tc>
        <w:tc>
          <w:tcPr>
            <w:tcW w:w="3164" w:type="dxa"/>
            <w:gridSpan w:val="2"/>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r>
      <w:tr w:rsidR="00CA21E1" w:rsidRPr="00CA21E1" w:rsidTr="00CA21E1">
        <w:tc>
          <w:tcPr>
            <w:tcW w:w="10237" w:type="dxa"/>
            <w:gridSpan w:val="10"/>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 xml:space="preserve">Раздел 1. Нефинансовые активы </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НЕФИНАНСОВЫЕ АКТИВЫ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53"/>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Основные средства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val="en-US" w:eastAsia="en-US"/>
              </w:rPr>
              <w:t>0</w:t>
            </w:r>
            <w:r w:rsidRPr="00CA21E1">
              <w:rPr>
                <w:rFonts w:eastAsiaTheme="minorHAnsi"/>
                <w:sz w:val="28"/>
                <w:szCs w:val="28"/>
                <w:lang w:eastAsia="en-US"/>
              </w:rPr>
              <w:t xml:space="preserve">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 недвижимое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7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 особо ценное 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4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Основные средства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Жилые помещения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Нежилые помещения (здания и сооружения)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Cs/>
                <w:sz w:val="28"/>
                <w:szCs w:val="28"/>
                <w:lang w:eastAsia="en-US"/>
              </w:rPr>
              <w:t>Инвестиционная недвижимость</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Машины и оборудование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Транспортные средства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Производственный и хозяйственный инвентарь</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основные средства</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Нематериальные активы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Нематериальные активы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Нематериальные активы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нематериальных активов</w:t>
            </w:r>
          </w:p>
        </w:tc>
      </w:tr>
      <w:tr w:rsidR="00CA21E1" w:rsidRPr="00CA21E1" w:rsidTr="00CA21E1">
        <w:trPr>
          <w:trHeight w:val="179"/>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Непроизведенные активы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Непроизведенные активы – недвижимое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Земля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Ресурсы недр</w:t>
            </w:r>
          </w:p>
        </w:tc>
      </w:tr>
      <w:tr w:rsidR="00CA21E1" w:rsidRPr="00CA21E1" w:rsidTr="00CA21E1">
        <w:trPr>
          <w:trHeight w:val="140"/>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непроизведенные активы</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недвижимого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особо ценного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иного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w:t>
            </w:r>
            <w:r w:rsidRPr="00CA21E1">
              <w:rPr>
                <w:rFonts w:eastAsiaTheme="minorHAnsi"/>
                <w:bCs/>
                <w:iCs/>
                <w:sz w:val="28"/>
                <w:szCs w:val="28"/>
                <w:lang w:eastAsia="en-US"/>
              </w:rPr>
              <w:t>прав пользования активами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Амортизация имущества, составляющего казну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Амортизация имущества </w:t>
            </w:r>
            <w:r w:rsidRPr="00CA21E1">
              <w:rPr>
                <w:rFonts w:eastAsiaTheme="minorHAnsi"/>
                <w:iCs/>
                <w:sz w:val="28"/>
                <w:szCs w:val="28"/>
                <w:lang w:eastAsia="en-US"/>
              </w:rPr>
              <w:lastRenderedPageBreak/>
              <w:t>в концессии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жилых помещений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нежилых помещений (здания и сооружения)</w:t>
            </w:r>
          </w:p>
        </w:tc>
      </w:tr>
      <w:tr w:rsidR="00CA21E1" w:rsidRPr="00CA21E1" w:rsidTr="00CA21E1">
        <w:trPr>
          <w:trHeight w:val="170"/>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и</w:t>
            </w:r>
            <w:r w:rsidRPr="00CA21E1">
              <w:rPr>
                <w:rFonts w:eastAsiaTheme="minorHAnsi"/>
                <w:bCs/>
                <w:sz w:val="28"/>
                <w:szCs w:val="28"/>
                <w:lang w:eastAsia="en-US"/>
              </w:rPr>
              <w:t>нвестиционной недвижимости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машин и оборудования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транспортных средств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производственного и хозяйственного инвентаря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прочих основных средств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недвижимого имущества в составе имущества казны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движимого имущества в составе имущества казны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нематериальных активов в составе имущества казны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движимого имущества в составе имущества казны</w:t>
            </w:r>
          </w:p>
        </w:tc>
      </w:tr>
      <w:tr w:rsidR="00CA21E1" w:rsidRPr="00CA21E1" w:rsidTr="00CA21E1">
        <w:trPr>
          <w:trHeight w:val="41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Амортизация имущества казны в концессии</w:t>
            </w:r>
          </w:p>
        </w:tc>
      </w:tr>
      <w:tr w:rsidR="00CA21E1" w:rsidRPr="00CA21E1" w:rsidTr="00CA21E1">
        <w:trPr>
          <w:trHeight w:val="268"/>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запасы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8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Материальные запасы – особо ценное движимое </w:t>
            </w:r>
            <w:r w:rsidRPr="00CA21E1">
              <w:rPr>
                <w:rFonts w:eastAsiaTheme="minorHAnsi"/>
                <w:sz w:val="28"/>
                <w:szCs w:val="28"/>
                <w:lang w:eastAsia="en-US"/>
              </w:rPr>
              <w:lastRenderedPageBreak/>
              <w:t xml:space="preserve">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8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Материальные запасы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18"/>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Горюче-смазочные материалы</w:t>
            </w:r>
          </w:p>
        </w:tc>
      </w:tr>
      <w:tr w:rsidR="00CA21E1" w:rsidRPr="00CA21E1" w:rsidTr="00CA21E1">
        <w:trPr>
          <w:trHeight w:val="24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Строительные материалы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материальные запасы</w:t>
            </w:r>
          </w:p>
        </w:tc>
      </w:tr>
      <w:tr w:rsidR="00CA21E1" w:rsidRPr="00CA21E1" w:rsidTr="00CA21E1">
        <w:trPr>
          <w:trHeight w:val="420"/>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нефинансовые активы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недвижимое имущество</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Вложения в особо ценное движимое имущество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Вложения в иное движимое имущество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Cs/>
                <w:iCs/>
                <w:sz w:val="28"/>
                <w:szCs w:val="28"/>
                <w:lang w:eastAsia="en-US"/>
              </w:rPr>
              <w:t>Вложения в объекты финансовой аренды</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bCs/>
                <w:iCs/>
                <w:sz w:val="28"/>
                <w:szCs w:val="28"/>
                <w:lang w:eastAsia="en-US"/>
              </w:rPr>
            </w:pPr>
            <w:r w:rsidRPr="00CA21E1">
              <w:rPr>
                <w:rFonts w:eastAsiaTheme="minorHAnsi"/>
                <w:iCs/>
                <w:sz w:val="28"/>
                <w:szCs w:val="28"/>
                <w:lang w:eastAsia="en-US"/>
              </w:rPr>
              <w:t xml:space="preserve">Вложения в имущество </w:t>
            </w:r>
            <w:proofErr w:type="spellStart"/>
            <w:r w:rsidRPr="00CA21E1">
              <w:rPr>
                <w:rFonts w:eastAsiaTheme="minorHAnsi"/>
                <w:iCs/>
                <w:sz w:val="28"/>
                <w:szCs w:val="28"/>
                <w:lang w:eastAsia="en-US"/>
              </w:rPr>
              <w:t>концедента</w:t>
            </w:r>
            <w:proofErr w:type="spellEnd"/>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основные средства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нематериальные активы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Вложения в непроизведенные активы</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Вложения в материальные запасы </w:t>
            </w:r>
          </w:p>
        </w:tc>
      </w:tr>
      <w:tr w:rsidR="00CA21E1" w:rsidRPr="00CA21E1" w:rsidTr="00CA21E1">
        <w:trPr>
          <w:trHeight w:val="357"/>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Нефинансовые активы в пути</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Недвижимое имущество учреждения в пути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Особо ценное движимое имущество учреждения в пути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Иное движимое </w:t>
            </w:r>
            <w:r w:rsidRPr="00CA21E1">
              <w:rPr>
                <w:rFonts w:eastAsiaTheme="minorHAnsi"/>
                <w:sz w:val="28"/>
                <w:szCs w:val="28"/>
                <w:lang w:eastAsia="en-US"/>
              </w:rPr>
              <w:lastRenderedPageBreak/>
              <w:t xml:space="preserve">имущество учреждения в пути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в пути</w:t>
            </w:r>
          </w:p>
        </w:tc>
      </w:tr>
      <w:tr w:rsidR="00CA21E1" w:rsidRPr="00CA21E1" w:rsidTr="00CA21E1">
        <w:trPr>
          <w:trHeight w:val="254"/>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запасы в пути</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Нефинансовые активы имущества казны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Нефинансовые активы, составляющие казну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Недвижимое имущество, составляющее казну</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Движимое имущество, составляющее казну</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Нематериальные активы, составляющие казну</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Непроизведенные активы, составляющие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запасы, составляющие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активы, составляющие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Нефинансовые активы, составляющие казну в концессии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Недвижимое имущество </w:t>
            </w:r>
            <w:proofErr w:type="spellStart"/>
            <w:r w:rsidRPr="00CA21E1">
              <w:rPr>
                <w:rFonts w:eastAsiaTheme="minorHAnsi"/>
                <w:sz w:val="28"/>
                <w:szCs w:val="28"/>
                <w:lang w:eastAsia="en-US"/>
              </w:rPr>
              <w:t>концедента</w:t>
            </w:r>
            <w:proofErr w:type="spellEnd"/>
            <w:r w:rsidRPr="00CA21E1">
              <w:rPr>
                <w:rFonts w:eastAsiaTheme="minorHAnsi"/>
                <w:sz w:val="28"/>
                <w:szCs w:val="28"/>
                <w:lang w:eastAsia="en-US"/>
              </w:rPr>
              <w:t>, составляющее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Движимое имущество </w:t>
            </w:r>
            <w:proofErr w:type="spellStart"/>
            <w:r w:rsidRPr="00CA21E1">
              <w:rPr>
                <w:rFonts w:eastAsiaTheme="minorHAnsi"/>
                <w:sz w:val="28"/>
                <w:szCs w:val="28"/>
                <w:lang w:eastAsia="en-US"/>
              </w:rPr>
              <w:t>концедента</w:t>
            </w:r>
            <w:proofErr w:type="spellEnd"/>
            <w:r w:rsidRPr="00CA21E1">
              <w:rPr>
                <w:rFonts w:eastAsiaTheme="minorHAnsi"/>
                <w:sz w:val="28"/>
                <w:szCs w:val="28"/>
                <w:lang w:eastAsia="en-US"/>
              </w:rPr>
              <w:t>, составляющее казну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Непроизведенные активы (земля) </w:t>
            </w:r>
            <w:proofErr w:type="spellStart"/>
            <w:r w:rsidRPr="00CA21E1">
              <w:rPr>
                <w:rFonts w:eastAsiaTheme="minorHAnsi"/>
                <w:sz w:val="28"/>
                <w:szCs w:val="28"/>
                <w:lang w:eastAsia="en-US"/>
              </w:rPr>
              <w:t>концедента</w:t>
            </w:r>
            <w:proofErr w:type="spellEnd"/>
            <w:r w:rsidRPr="00CA21E1">
              <w:rPr>
                <w:rFonts w:eastAsiaTheme="minorHAnsi"/>
                <w:sz w:val="28"/>
                <w:szCs w:val="28"/>
                <w:lang w:eastAsia="en-US"/>
              </w:rPr>
              <w:t>, составляющие казну</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Права пользования </w:t>
            </w:r>
            <w:r w:rsidRPr="00CA21E1">
              <w:rPr>
                <w:rFonts w:eastAsiaTheme="minorHAnsi"/>
                <w:sz w:val="28"/>
                <w:szCs w:val="28"/>
                <w:lang w:eastAsia="en-US"/>
              </w:rPr>
              <w:lastRenderedPageBreak/>
              <w:t>активами</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Права пользования нефинансовыми активами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расходов</w:t>
            </w:r>
          </w:p>
        </w:tc>
      </w:tr>
      <w:tr w:rsidR="00CA21E1" w:rsidRPr="00CA21E1" w:rsidTr="00CA21E1">
        <w:tc>
          <w:tcPr>
            <w:tcW w:w="1957" w:type="dxa"/>
            <w:tcBorders>
              <w:top w:val="single" w:sz="4" w:space="0" w:color="auto"/>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Обесценение нефинансовых активов</w:t>
            </w: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auto"/>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Обесценение недвижимого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Обесценение особо ценного 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Обесценение иного 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73"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Обесценение непроизведенных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rPr>
          <w:trHeight w:val="341"/>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2. Финансовые активы</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ФИНАНСОВЫЕ АКТИВЫ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Денежные средства учреждения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46"/>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на лицевых счетах учреждения в органе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на счетах учреждения в кредитной организации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Денежные средства в кассе учреждения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2"/>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учреждения на счетах</w:t>
            </w:r>
          </w:p>
        </w:tc>
      </w:tr>
      <w:tr w:rsidR="00CA21E1" w:rsidRPr="00CA21E1" w:rsidTr="00CA21E1">
        <w:trPr>
          <w:trHeight w:val="328"/>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Денежные средства </w:t>
            </w:r>
            <w:r w:rsidRPr="00CA21E1">
              <w:rPr>
                <w:rFonts w:eastAsiaTheme="minorHAnsi"/>
                <w:sz w:val="28"/>
                <w:szCs w:val="28"/>
                <w:lang w:eastAsia="en-US"/>
              </w:rPr>
              <w:lastRenderedPageBreak/>
              <w:t>учреждения, размещенные на депозиты</w:t>
            </w:r>
          </w:p>
        </w:tc>
      </w:tr>
      <w:tr w:rsidR="00CA21E1" w:rsidRPr="00CA21E1" w:rsidTr="00CA21E1">
        <w:trPr>
          <w:trHeight w:val="364"/>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учреждения в пути</w:t>
            </w:r>
          </w:p>
        </w:tc>
      </w:tr>
      <w:tr w:rsidR="00CA21E1" w:rsidRPr="00CA21E1" w:rsidTr="00CA21E1">
        <w:trPr>
          <w:trHeight w:val="16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Касса</w:t>
            </w:r>
          </w:p>
        </w:tc>
      </w:tr>
      <w:tr w:rsidR="00CA21E1" w:rsidRPr="00CA21E1" w:rsidTr="00CA21E1">
        <w:trPr>
          <w:trHeight w:val="17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документы</w:t>
            </w:r>
          </w:p>
        </w:tc>
      </w:tr>
      <w:tr w:rsidR="00CA21E1" w:rsidRPr="00CA21E1" w:rsidTr="00CA21E1">
        <w:trPr>
          <w:trHeight w:val="15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Аккредитивы</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Денежные средства учреждения в иностранной валюте</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29"/>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органе Федерального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6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кредитной организации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2"/>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бюджета на депозитных счетах</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рублях</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пути</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бюджета в иностранной валюте</w:t>
            </w:r>
          </w:p>
        </w:tc>
      </w:tr>
      <w:tr w:rsidR="00CA21E1" w:rsidRPr="00CA21E1" w:rsidTr="00CA21E1">
        <w:trPr>
          <w:trHeight w:val="62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органа, осуществляющего кассовое обслуживание</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5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поступлений, распределяемые между бюджетами бюджетной системы Российской Федерации</w:t>
            </w:r>
          </w:p>
        </w:tc>
      </w:tr>
      <w:tr w:rsidR="00CA21E1" w:rsidRPr="00CA21E1" w:rsidTr="00CA21E1">
        <w:trPr>
          <w:trHeight w:val="442"/>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на счетах органа, осуществляющего кассовое обслуживание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39"/>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органа, осуществляющего кассовое обслуживание, в пути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Средства на счетах для выплаты наличных денег</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бюджета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бюджетных учреждений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автономных учреждений </w:t>
            </w:r>
          </w:p>
        </w:tc>
      </w:tr>
      <w:tr w:rsidR="00CA21E1" w:rsidRPr="00CA21E1" w:rsidTr="00CA21E1">
        <w:trPr>
          <w:trHeight w:val="158"/>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Средства иных организаций </w:t>
            </w:r>
          </w:p>
        </w:tc>
      </w:tr>
      <w:tr w:rsidR="00CA21E1" w:rsidRPr="00CA21E1" w:rsidTr="00CA21E1">
        <w:trPr>
          <w:trHeight w:val="382"/>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Финансовые вложения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Ценные бумаги, кроме акций</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Акции и иные формы участия в капитале</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Иные финансовые активы</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Облигации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Векселя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Иные ценные бумаги, кроме акций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Акции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Уставной фонд</w:t>
            </w:r>
            <w:proofErr w:type="gramEnd"/>
            <w:r w:rsidRPr="00CA21E1">
              <w:rPr>
                <w:rFonts w:eastAsiaTheme="minorHAnsi"/>
                <w:sz w:val="28"/>
                <w:szCs w:val="28"/>
                <w:lang w:eastAsia="en-US"/>
              </w:rPr>
              <w:t xml:space="preserve"> государственных (муниципальных) предприятий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Участие в государственных (муниципальных) учреждениях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Иные формы участия в капитале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Активы в управляющих компаниях</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Доли в международных организациях</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финансовые активы</w:t>
            </w:r>
          </w:p>
        </w:tc>
      </w:tr>
      <w:tr w:rsidR="00CA21E1" w:rsidRPr="00CA21E1" w:rsidTr="00CA21E1">
        <w:trPr>
          <w:trHeight w:val="17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налоговым доходам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собственности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оказания платных работ, услуг, </w:t>
            </w:r>
            <w:r w:rsidRPr="00CA21E1">
              <w:rPr>
                <w:rFonts w:eastAsiaTheme="minorHAnsi"/>
                <w:bCs/>
                <w:iCs/>
                <w:sz w:val="28"/>
                <w:szCs w:val="28"/>
                <w:lang w:eastAsia="en-US"/>
              </w:rPr>
              <w:t>компенсаций затрат</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Расчеты по суммам </w:t>
            </w:r>
            <w:r w:rsidRPr="00CA21E1">
              <w:rPr>
                <w:rFonts w:eastAsiaTheme="minorHAnsi"/>
                <w:bCs/>
                <w:iCs/>
                <w:sz w:val="28"/>
                <w:szCs w:val="28"/>
                <w:lang w:eastAsia="en-US"/>
              </w:rPr>
              <w:t>штрафов, пеней, неустоек, возмещений ущерба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Расчеты по </w:t>
            </w:r>
            <w:r w:rsidRPr="00CA21E1">
              <w:rPr>
                <w:rFonts w:eastAsiaTheme="minorHAnsi"/>
                <w:bCs/>
                <w:iCs/>
                <w:sz w:val="28"/>
                <w:szCs w:val="28"/>
                <w:lang w:eastAsia="en-US"/>
              </w:rPr>
              <w:t>безвозмездным</w:t>
            </w:r>
            <w:r w:rsidRPr="00CA21E1">
              <w:rPr>
                <w:rFonts w:eastAsiaTheme="minorHAnsi"/>
                <w:iCs/>
                <w:sz w:val="28"/>
                <w:szCs w:val="28"/>
                <w:lang w:eastAsia="en-US"/>
              </w:rPr>
              <w:t xml:space="preserve"> поступлениям от бюджетов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38"/>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социальное страхование</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7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активами</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0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доходам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59"/>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плательщиками налоговых доходов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w:t>
            </w:r>
            <w:r w:rsidRPr="00CA21E1">
              <w:rPr>
                <w:rFonts w:eastAsiaTheme="minorHAnsi"/>
                <w:bCs/>
                <w:sz w:val="28"/>
                <w:szCs w:val="28"/>
                <w:lang w:eastAsia="en-US"/>
              </w:rPr>
              <w:t>по доходам от операционной аренды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финансовой аренды</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иным доходам от собственности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w:t>
            </w:r>
            <w:r w:rsidRPr="00CA21E1">
              <w:rPr>
                <w:rFonts w:eastAsiaTheme="minorHAnsi"/>
                <w:sz w:val="28"/>
                <w:szCs w:val="28"/>
                <w:lang w:eastAsia="en-US"/>
              </w:rPr>
              <w:lastRenderedPageBreak/>
              <w:t>оказания платных услуг (работ)</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условным арендным платежам</w:t>
            </w:r>
          </w:p>
        </w:tc>
      </w:tr>
      <w:tr w:rsidR="00CA21E1" w:rsidRPr="00CA21E1" w:rsidTr="00CA21E1">
        <w:trPr>
          <w:trHeight w:val="48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штрафных санкций </w:t>
            </w:r>
            <w:r w:rsidRPr="00CA21E1">
              <w:rPr>
                <w:rFonts w:eastAsiaTheme="minorHAnsi"/>
                <w:bCs/>
                <w:sz w:val="28"/>
                <w:szCs w:val="28"/>
                <w:lang w:eastAsia="en-US"/>
              </w:rPr>
              <w:t>за нарушение законодательства о закупках</w:t>
            </w:r>
          </w:p>
        </w:tc>
      </w:tr>
      <w:tr w:rsidR="00CA21E1" w:rsidRPr="00CA21E1" w:rsidTr="00CA21E1">
        <w:trPr>
          <w:trHeight w:val="483"/>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возмещения ущерба имуществу (за исключением страховых возмещений)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bCs/>
                <w:sz w:val="28"/>
                <w:szCs w:val="28"/>
                <w:lang w:eastAsia="en-US"/>
              </w:rPr>
              <w:t>безвозмездным</w:t>
            </w:r>
            <w:r w:rsidRPr="00CA21E1">
              <w:rPr>
                <w:rFonts w:eastAsiaTheme="minorHAnsi"/>
                <w:sz w:val="28"/>
                <w:szCs w:val="28"/>
                <w:lang w:eastAsia="en-US"/>
              </w:rPr>
              <w:t xml:space="preserve"> поступлениям от других бюджетов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плательщиками страховых взносов на обязательное социальное страхование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основными средствами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нематериальными активами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непроизведенными активами</w:t>
            </w:r>
          </w:p>
        </w:tc>
      </w:tr>
      <w:tr w:rsidR="00CA21E1" w:rsidRPr="00CA21E1" w:rsidTr="00CA21E1">
        <w:trPr>
          <w:trHeight w:val="33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операций с материальными запасами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доходам от </w:t>
            </w:r>
            <w:r w:rsidRPr="00CA21E1">
              <w:rPr>
                <w:rFonts w:eastAsiaTheme="minorHAnsi"/>
                <w:sz w:val="28"/>
                <w:szCs w:val="28"/>
                <w:lang w:eastAsia="en-US"/>
              </w:rPr>
              <w:lastRenderedPageBreak/>
              <w:t>операций с финансовыми активами</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w:t>
            </w:r>
            <w:r w:rsidRPr="00CA21E1">
              <w:rPr>
                <w:rFonts w:eastAsiaTheme="minorHAnsi"/>
                <w:bCs/>
                <w:sz w:val="28"/>
                <w:szCs w:val="28"/>
                <w:lang w:eastAsia="en-US"/>
              </w:rPr>
              <w:t>по невыясненным поступлениям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субсидиям на иные цели</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субсидиям на осуществление капитальных вложений</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иным доходам</w:t>
            </w:r>
          </w:p>
        </w:tc>
      </w:tr>
      <w:tr w:rsidR="00CA21E1" w:rsidRPr="00CA21E1" w:rsidTr="00CA21E1">
        <w:trPr>
          <w:trHeight w:val="368"/>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выданным авансам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12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0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7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безвозмездным перечислениям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5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76"/>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2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авансам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2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прочим выплатам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авансам по начислениям на выплаты </w:t>
            </w:r>
            <w:r w:rsidRPr="00CA21E1">
              <w:rPr>
                <w:rFonts w:eastAsiaTheme="minorHAnsi"/>
                <w:sz w:val="28"/>
                <w:szCs w:val="28"/>
                <w:lang w:eastAsia="en-US"/>
              </w:rPr>
              <w:lastRenderedPageBreak/>
              <w:t>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услугам связи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транспортным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коммунальным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арендной плате за пользование имуществом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работам, услугам по содержанию имущества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прочим работам,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страхованию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услугам, работам для целей капитальных вложений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арендной плате за пользование земельными участками и другими обособленными природными объектами</w:t>
            </w:r>
          </w:p>
        </w:tc>
      </w:tr>
      <w:tr w:rsidR="00CA21E1" w:rsidRPr="00CA21E1" w:rsidTr="00CA21E1">
        <w:tc>
          <w:tcPr>
            <w:tcW w:w="1957" w:type="dxa"/>
            <w:tcBorders>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auto"/>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основных средств</w:t>
            </w:r>
          </w:p>
        </w:tc>
      </w:tr>
      <w:tr w:rsidR="00CA21E1" w:rsidRPr="00CA21E1" w:rsidTr="00CA21E1">
        <w:tc>
          <w:tcPr>
            <w:tcW w:w="1957" w:type="dxa"/>
            <w:tcBorders>
              <w:top w:val="single" w:sz="4" w:space="0" w:color="auto"/>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auto"/>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приобретению непроизведенных активов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авансам по приобретению </w:t>
            </w:r>
            <w:r w:rsidRPr="00CA21E1">
              <w:rPr>
                <w:rFonts w:eastAsiaTheme="minorHAnsi"/>
                <w:sz w:val="28"/>
                <w:szCs w:val="28"/>
                <w:lang w:eastAsia="en-US"/>
              </w:rPr>
              <w:lastRenderedPageBreak/>
              <w:t>материальных запасов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авансовым безвозмездным перечислениям государственным и муниципальным организациям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авансовым безвозмездным перечислениям организациям, за исключением государственных и муниципальных организаций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авансовым перечислениям другим бюджетам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пенсиям, пособиям и выплатам по пенсионному, социальному и медицинскому страхованию населения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пособиям по социальной помощи населению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авансам по пенсиям, пособиям, выплачиваемым организациями сектора государственного управления</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авансам по оплате </w:t>
            </w:r>
            <w:r w:rsidRPr="00CA21E1">
              <w:rPr>
                <w:rFonts w:eastAsiaTheme="minorHAnsi"/>
                <w:bCs/>
                <w:sz w:val="28"/>
                <w:szCs w:val="28"/>
                <w:lang w:eastAsia="en-US"/>
              </w:rPr>
              <w:t>иных</w:t>
            </w:r>
            <w:r w:rsidRPr="00CA21E1">
              <w:rPr>
                <w:rFonts w:eastAsiaTheme="minorHAnsi"/>
                <w:sz w:val="28"/>
                <w:szCs w:val="28"/>
                <w:lang w:eastAsia="en-US"/>
              </w:rPr>
              <w:t xml:space="preserve"> расходов</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sz w:val="28"/>
                <w:szCs w:val="28"/>
                <w:lang w:eastAsia="en-US"/>
              </w:rPr>
              <w:lastRenderedPageBreak/>
              <w:t xml:space="preserve">кредитам, займам (ссудам)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предоставленным кредитам, займам (ссудам)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в рамках целевых иностранных кредитов (заимствований)</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5"/>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дебиторами по государственным (муниципальным) гарантиям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бюджетным кредитам другим бюджетам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иными дебиторами по бюджетным кредитам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займам (ссудам)</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лицами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8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w:t>
            </w:r>
            <w:r w:rsidRPr="00CA21E1">
              <w:rPr>
                <w:rFonts w:eastAsiaTheme="minorHAnsi"/>
                <w:sz w:val="28"/>
                <w:szCs w:val="28"/>
                <w:lang w:eastAsia="en-US"/>
              </w:rPr>
              <w:lastRenderedPageBreak/>
              <w:t>лицами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заработной плате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прочим выплатам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начислениям на выплаты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услуг связи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транспортных услуг</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коммунальных услуг</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арендной платы за пользование имуществом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работ, услуг по содержанию имущества</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auto"/>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auto"/>
              <w:bottom w:val="single" w:sz="4" w:space="0" w:color="000000"/>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прочих работ, услуг</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приобретению основных средств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w:t>
            </w:r>
            <w:r w:rsidRPr="00CA21E1">
              <w:rPr>
                <w:rFonts w:eastAsiaTheme="minorHAnsi"/>
                <w:sz w:val="28"/>
                <w:szCs w:val="28"/>
                <w:lang w:eastAsia="en-US"/>
              </w:rPr>
              <w:lastRenderedPageBreak/>
              <w:t>лицами по приобретению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приобретению материальных запасов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пенсий, пособий и выплат по пенсионному, социальному и медицинскому страхованию населения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пособий по социальной помощи населению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пенсий, пособий, выплачиваемых организациями сектора государственного управления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подотчетными лицами по оплате </w:t>
            </w:r>
            <w:r w:rsidRPr="00CA21E1">
              <w:rPr>
                <w:rFonts w:eastAsiaTheme="minorHAnsi"/>
                <w:bCs/>
                <w:sz w:val="28"/>
                <w:szCs w:val="28"/>
                <w:lang w:eastAsia="en-US"/>
              </w:rPr>
              <w:t>пошлин и сборов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штрафов за нарушение законодательства о закупках и нарушение условий контрактов (договоров)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других экономических санкций</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подотчетными лицами по оплате иных расходов</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sz w:val="28"/>
                <w:szCs w:val="28"/>
                <w:lang w:eastAsia="en-US"/>
              </w:rPr>
              <w:lastRenderedPageBreak/>
              <w:t>ущербу и иным доходам</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9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компенсации затрат</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 xml:space="preserve">Расчеты по </w:t>
            </w:r>
            <w:r w:rsidRPr="00CA21E1">
              <w:rPr>
                <w:rFonts w:eastAsiaTheme="minorHAnsi"/>
                <w:bCs/>
                <w:iCs/>
                <w:sz w:val="28"/>
                <w:szCs w:val="28"/>
                <w:lang w:eastAsia="en-US"/>
              </w:rPr>
              <w:t>штрафам, пеням, неустойкам, возмещениям ущерба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нефинансовым активам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iCs/>
                <w:sz w:val="28"/>
                <w:szCs w:val="28"/>
                <w:lang w:eastAsia="en-US"/>
              </w:rPr>
              <w:t>Расчеты по иным доходам</w:t>
            </w: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штрафных санкций за нарушение условий контрактов (договоров)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страховых возмещений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iCs/>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доходам от возмещения ущерба имуществу (за исключением страховых возмещений)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основным средствам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нематериальным активам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непроизведенным активам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ущербу материальным запасам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недостачам денежных средств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недостачам иных финансовых активов</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иным доходам</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Прочие расчеты с дебиторами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НДС по приобретенным </w:t>
            </w:r>
            <w:r w:rsidRPr="00CA21E1">
              <w:rPr>
                <w:rFonts w:eastAsiaTheme="minorHAnsi"/>
                <w:sz w:val="28"/>
                <w:szCs w:val="28"/>
                <w:lang w:eastAsia="en-US"/>
              </w:rPr>
              <w:lastRenderedPageBreak/>
              <w:t>материальным ценностям, работам, услугам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финансовым органом по поступлениям в бюджет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финансовым органом по наличным денежным средствам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распределенным поступлениям к зачислению в бюджет</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прочими дебиторам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учредителем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финансовым органом по уточнению невыясненных поступлений в бюджет года, предшествующего отчетному</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финансовым органом по уточнению невыясненных поступлений в бюджет прошлых лет</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Внутренние расчеты по поступлениям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Внутренние расчеты по выбытиям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06"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99" w:type="dxa"/>
            <w:gridSpan w:val="3"/>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30"/>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3. Обязательства</w:t>
            </w:r>
          </w:p>
        </w:tc>
      </w:tr>
      <w:tr w:rsidR="00CA21E1" w:rsidRPr="00CA21E1" w:rsidTr="00CA21E1">
        <w:trPr>
          <w:trHeight w:val="156"/>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ОБЯЗАТЕЛЬСТВА</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кредиторами по </w:t>
            </w:r>
            <w:r w:rsidRPr="00CA21E1">
              <w:rPr>
                <w:rFonts w:eastAsiaTheme="minorHAnsi"/>
                <w:sz w:val="28"/>
                <w:szCs w:val="28"/>
                <w:lang w:eastAsia="en-US"/>
              </w:rPr>
              <w:lastRenderedPageBreak/>
              <w:t xml:space="preserve">долговым обязательствам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9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долговым обязательствам в рублях</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624"/>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долговым обязательствам по целевым иностранным кредитам (заимствованиям)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государственным (муниципальным) гарантиям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долговым обязательствам в иностранной валюте</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бюджетами бюджетной системы Российской Федерации по привлеченным бюджетным кредитам</w:t>
            </w:r>
          </w:p>
        </w:tc>
      </w:tr>
      <w:tr w:rsidR="00CA21E1" w:rsidRPr="00CA21E1" w:rsidTr="00CA21E1">
        <w:trPr>
          <w:trHeight w:val="697"/>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с кредиторами по государственным (муниципальным) ценным бумагам </w:t>
            </w:r>
          </w:p>
        </w:tc>
      </w:tr>
      <w:tr w:rsidR="00CA21E1" w:rsidRPr="00CA21E1" w:rsidTr="00CA21E1">
        <w:trPr>
          <w:trHeight w:val="705"/>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иными кредиторами по государственному (муниципальному) долгу</w:t>
            </w:r>
          </w:p>
        </w:tc>
      </w:tr>
      <w:tr w:rsidR="00CA21E1" w:rsidRPr="00CA21E1" w:rsidTr="00CA21E1">
        <w:trPr>
          <w:trHeight w:val="687"/>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заимствованиям,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 являющимся государственным (муниципальным) долгом</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принятым обязательствам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оплате труда и начислениям на </w:t>
            </w:r>
            <w:r w:rsidRPr="00CA21E1">
              <w:rPr>
                <w:rFonts w:eastAsiaTheme="minorHAnsi"/>
                <w:sz w:val="28"/>
                <w:szCs w:val="28"/>
                <w:lang w:eastAsia="en-US"/>
              </w:rPr>
              <w:lastRenderedPageBreak/>
              <w:t>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организациям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ценных бумаг и по иным финансовым вложениям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заработной плате</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выплатам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начислениям на выплаты по оплате труда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услугам связи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транспортным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коммунальным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арендной плате за пользование имуществом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работам, услугам по содержанию имущества</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прочим </w:t>
            </w:r>
            <w:r w:rsidRPr="00CA21E1">
              <w:rPr>
                <w:rFonts w:eastAsiaTheme="minorHAnsi"/>
                <w:sz w:val="28"/>
                <w:szCs w:val="28"/>
                <w:lang w:eastAsia="en-US"/>
              </w:rPr>
              <w:lastRenderedPageBreak/>
              <w:t>работам, услугам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страхованию</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услугам, работам для целей капитальных вложений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арендной плате за пользование земельными участками и другими обособленными природными объектами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основных средств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нематериальных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непроизведенных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материальных запасов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государственным и муниципальным организациям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безвозмездным перечислениям организациям, за исключением государственных и муниципальных организаций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перечислениям другим бюджетам бюджетной системы Российской Федерации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sz w:val="28"/>
                <w:szCs w:val="28"/>
                <w:lang w:eastAsia="en-US"/>
              </w:rPr>
              <w:lastRenderedPageBreak/>
              <w:t>перечислениям наднациональным организациям и правительствам иностранных государств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перечислениям международным организациям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пенсиям, пособиям и выплатам по пенсионному, социальному и медицинскому страхованию населения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пособиям по социальной помощи населению</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пенсиям, пособиям, выплачиваемым организациями сектора государственного управления</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приобретению ценных бумаг, кроме акций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акций и по иным формам участия в капитале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приобретению иных финансовых активов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w:t>
            </w:r>
            <w:r w:rsidRPr="00CA21E1">
              <w:rPr>
                <w:rFonts w:eastAsiaTheme="minorHAnsi"/>
                <w:bCs/>
                <w:sz w:val="28"/>
                <w:szCs w:val="28"/>
                <w:lang w:eastAsia="en-US"/>
              </w:rPr>
              <w:t>штрафам за нарушение условий контрактов (договоров)</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другим экономическим санкциям</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расходам</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Расчеты по платежам в бюджеты</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доходы физических лиц</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прибыль организаций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добавленную стоимость</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прочим платежам в бюджет</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страховым взносам на обязательное медицинское страхование в </w:t>
            </w:r>
            <w:proofErr w:type="gramStart"/>
            <w:r w:rsidRPr="00CA21E1">
              <w:rPr>
                <w:rFonts w:eastAsiaTheme="minorHAnsi"/>
                <w:sz w:val="28"/>
                <w:szCs w:val="28"/>
                <w:lang w:eastAsia="en-US"/>
              </w:rPr>
              <w:t>Федеральный</w:t>
            </w:r>
            <w:proofErr w:type="gramEnd"/>
            <w:r w:rsidRPr="00CA21E1">
              <w:rPr>
                <w:rFonts w:eastAsiaTheme="minorHAnsi"/>
                <w:sz w:val="28"/>
                <w:szCs w:val="28"/>
                <w:lang w:eastAsia="en-US"/>
              </w:rPr>
              <w:t xml:space="preserve"> ФОМС</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страховым взносам на обязательное медицинское страхование в </w:t>
            </w:r>
            <w:proofErr w:type="gramStart"/>
            <w:r w:rsidRPr="00CA21E1">
              <w:rPr>
                <w:rFonts w:eastAsiaTheme="minorHAnsi"/>
                <w:sz w:val="28"/>
                <w:szCs w:val="28"/>
                <w:lang w:eastAsia="en-US"/>
              </w:rPr>
              <w:t>территориальный</w:t>
            </w:r>
            <w:proofErr w:type="gramEnd"/>
            <w:r w:rsidRPr="00CA21E1">
              <w:rPr>
                <w:rFonts w:eastAsiaTheme="minorHAnsi"/>
                <w:sz w:val="28"/>
                <w:szCs w:val="28"/>
                <w:lang w:eastAsia="en-US"/>
              </w:rPr>
              <w:t xml:space="preserve"> ФОМС</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дополнительным страховым взносам на пенсионное страхование</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страховым взносам на обязательное </w:t>
            </w:r>
            <w:r w:rsidRPr="00CA21E1">
              <w:rPr>
                <w:rFonts w:eastAsiaTheme="minorHAnsi"/>
                <w:sz w:val="28"/>
                <w:szCs w:val="28"/>
                <w:lang w:eastAsia="en-US"/>
              </w:rPr>
              <w:lastRenderedPageBreak/>
              <w:t>пенсионное страхование на выплату страховой части трудовой пенсии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страховым взносам на обязательное пенсионное страхование на выплату накопительной части трудовой пенсии</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налогу на имущество организаций</w:t>
            </w:r>
          </w:p>
        </w:tc>
      </w:tr>
      <w:tr w:rsidR="00CA21E1" w:rsidRPr="00CA21E1" w:rsidTr="00CA21E1">
        <w:trPr>
          <w:trHeight w:val="132"/>
        </w:trPr>
        <w:tc>
          <w:tcPr>
            <w:tcW w:w="1957" w:type="dxa"/>
            <w:tcBorders>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земельному налогу</w:t>
            </w:r>
          </w:p>
        </w:tc>
      </w:tr>
      <w:tr w:rsidR="00CA21E1" w:rsidRPr="00CA21E1" w:rsidTr="00CA21E1">
        <w:tc>
          <w:tcPr>
            <w:tcW w:w="1957" w:type="dxa"/>
            <w:tcBorders>
              <w:top w:val="single" w:sz="4" w:space="0" w:color="auto"/>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Прочие расчеты с кредиторами</w:t>
            </w: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auto"/>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средствам, полученным во временное распоряжение</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депонентами</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удержаниям из выплат по оплате труда</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Внутриведомственные расчеты</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платежам из бюджета с финансовым органом</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с прочими кредиторами</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Консолидируемые расчеты года, предшествующего </w:t>
            </w:r>
            <w:proofErr w:type="gramStart"/>
            <w:r w:rsidRPr="00CA21E1">
              <w:rPr>
                <w:rFonts w:eastAsiaTheme="minorHAnsi"/>
                <w:sz w:val="28"/>
                <w:szCs w:val="28"/>
                <w:lang w:eastAsia="en-US"/>
              </w:rPr>
              <w:t>отчетному</w:t>
            </w:r>
            <w:proofErr w:type="gramEnd"/>
          </w:p>
        </w:tc>
      </w:tr>
      <w:tr w:rsidR="00CA21E1" w:rsidRPr="00CA21E1" w:rsidTr="00CA21E1">
        <w:tc>
          <w:tcPr>
            <w:tcW w:w="1957" w:type="dxa"/>
            <w:tcBorders>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Консолидируемые расчеты иных прошлых лет</w:t>
            </w:r>
          </w:p>
        </w:tc>
      </w:tr>
      <w:tr w:rsidR="00CA21E1" w:rsidRPr="00CA21E1" w:rsidTr="00CA21E1">
        <w:trPr>
          <w:trHeight w:val="426"/>
        </w:trPr>
        <w:tc>
          <w:tcPr>
            <w:tcW w:w="1957" w:type="dxa"/>
            <w:tcBorders>
              <w:top w:val="single" w:sz="4" w:space="0" w:color="auto"/>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Расчеты по выплате наличных денег</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6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889"/>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Расчеты по операциям на счетах органа, осуществляющего кассовое обслуживание</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7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на счетах органа, осуществляющего кассовое обслуживание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бюджета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бюджетных учреждений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автономных учреждений </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Расчеты по операциям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иных организаций </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Внутренние расчеты по поступлениям</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Внутренние расчеты по выбытиям</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40"/>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4. Финансовый результат</w:t>
            </w:r>
          </w:p>
        </w:tc>
      </w:tr>
      <w:tr w:rsidR="00CA21E1" w:rsidRPr="00CA21E1" w:rsidTr="00CA21E1">
        <w:trPr>
          <w:trHeight w:val="417"/>
        </w:trPr>
        <w:tc>
          <w:tcPr>
            <w:tcW w:w="1957" w:type="dxa"/>
            <w:tcBorders>
              <w:top w:val="single" w:sz="4" w:space="0" w:color="000000"/>
              <w:left w:val="single" w:sz="4" w:space="0" w:color="000000"/>
              <w:bottom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ФИНАНСОВЫЙ РЕЗУЛЬТАТ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23"/>
        </w:trPr>
        <w:tc>
          <w:tcPr>
            <w:tcW w:w="1957" w:type="dxa"/>
            <w:tcBorders>
              <w:top w:val="single" w:sz="4" w:space="0" w:color="auto"/>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Финансовый результат хозяйствующего субъекта</w:t>
            </w: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1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top w:val="single" w:sz="4" w:space="0" w:color="auto"/>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доходов </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расходов </w:t>
            </w: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Финансовый результат прошлых отчетных </w:t>
            </w:r>
            <w:r w:rsidRPr="00CA21E1">
              <w:rPr>
                <w:rFonts w:eastAsiaTheme="minorHAnsi"/>
                <w:sz w:val="28"/>
                <w:szCs w:val="28"/>
                <w:lang w:eastAsia="en-US"/>
              </w:rPr>
              <w:lastRenderedPageBreak/>
              <w:t>периодов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34"/>
        </w:trPr>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p>
        </w:tc>
      </w:tr>
      <w:tr w:rsidR="00CA21E1" w:rsidRPr="00CA21E1" w:rsidTr="00CA21E1">
        <w:tc>
          <w:tcPr>
            <w:tcW w:w="1957" w:type="dxa"/>
            <w:tcBorders>
              <w:left w:val="single" w:sz="4" w:space="0" w:color="auto"/>
              <w:bottom w:val="single" w:sz="4" w:space="0" w:color="auto"/>
              <w:right w:val="single" w:sz="4" w:space="0" w:color="auto"/>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auto"/>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Резервы предстоящих</w:t>
            </w:r>
            <w:r w:rsidRPr="00CA21E1">
              <w:rPr>
                <w:rFonts w:eastAsiaTheme="minorHAnsi"/>
                <w:sz w:val="28"/>
                <w:szCs w:val="28"/>
                <w:lang w:eastAsia="en-US"/>
              </w:rPr>
              <w:br/>
              <w:t>расходов</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410"/>
        </w:trPr>
        <w:tc>
          <w:tcPr>
            <w:tcW w:w="1957" w:type="dxa"/>
            <w:tcBorders>
              <w:top w:val="single" w:sz="4" w:space="0" w:color="auto"/>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Результат по кассовым операциям бюджета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4 </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 </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0 </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Поступления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По видам поступлений </w:t>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Выбытия</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выбытий</w:t>
            </w:r>
          </w:p>
        </w:tc>
      </w:tr>
      <w:tr w:rsidR="00CA21E1" w:rsidRPr="00CA21E1" w:rsidTr="00CA21E1">
        <w:trPr>
          <w:trHeight w:val="339"/>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Результат прошлых отчетных периодов по кассовому исполнению бюджета</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19"/>
        </w:trPr>
        <w:tc>
          <w:tcPr>
            <w:tcW w:w="10237" w:type="dxa"/>
            <w:gridSpan w:val="10"/>
            <w:tcBorders>
              <w:top w:val="single" w:sz="4" w:space="0" w:color="000000"/>
              <w:left w:val="single" w:sz="4" w:space="0" w:color="000000"/>
              <w:bottom w:val="single" w:sz="4" w:space="0" w:color="000000"/>
              <w:right w:val="single" w:sz="4" w:space="0" w:color="000000"/>
            </w:tcBorders>
            <w:vAlign w:val="center"/>
          </w:tcPr>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Раздел 5. Санкционирование расходов хозяйствующего субъекта</w:t>
            </w:r>
          </w:p>
        </w:tc>
      </w:tr>
      <w:tr w:rsidR="00CA21E1" w:rsidRPr="00CA21E1" w:rsidTr="00CA21E1">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РАСХОДОВ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Санкционирование по текущему финансовому году</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6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по первому году, следующему за </w:t>
            </w:r>
            <w:proofErr w:type="gramStart"/>
            <w:r w:rsidRPr="00CA21E1">
              <w:rPr>
                <w:rFonts w:eastAsiaTheme="minorHAnsi"/>
                <w:sz w:val="28"/>
                <w:szCs w:val="28"/>
                <w:lang w:eastAsia="en-US"/>
              </w:rPr>
              <w:t>текущим</w:t>
            </w:r>
            <w:proofErr w:type="gramEnd"/>
            <w:r w:rsidRPr="00CA21E1">
              <w:rPr>
                <w:rFonts w:eastAsiaTheme="minorHAnsi"/>
                <w:sz w:val="28"/>
                <w:szCs w:val="28"/>
                <w:lang w:eastAsia="en-US"/>
              </w:rPr>
              <w:t xml:space="preserve"> (очередному финансовому году)</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по второму году, следующему за </w:t>
            </w:r>
            <w:proofErr w:type="gramStart"/>
            <w:r w:rsidRPr="00CA21E1">
              <w:rPr>
                <w:rFonts w:eastAsiaTheme="minorHAnsi"/>
                <w:sz w:val="28"/>
                <w:szCs w:val="28"/>
                <w:lang w:eastAsia="en-US"/>
              </w:rPr>
              <w:t>текущим</w:t>
            </w:r>
            <w:proofErr w:type="gramEnd"/>
            <w:r w:rsidRPr="00CA21E1">
              <w:rPr>
                <w:rFonts w:eastAsiaTheme="minorHAnsi"/>
                <w:sz w:val="28"/>
                <w:szCs w:val="28"/>
                <w:lang w:eastAsia="en-US"/>
              </w:rPr>
              <w:t xml:space="preserve"> (первому году, следующему за очередным)</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Санкционирование по второму году, </w:t>
            </w:r>
            <w:r w:rsidRPr="00CA21E1">
              <w:rPr>
                <w:rFonts w:eastAsiaTheme="minorHAnsi"/>
                <w:sz w:val="28"/>
                <w:szCs w:val="28"/>
                <w:lang w:eastAsia="en-US"/>
              </w:rPr>
              <w:lastRenderedPageBreak/>
              <w:t xml:space="preserve">следующему за </w:t>
            </w:r>
            <w:proofErr w:type="gramStart"/>
            <w:r w:rsidRPr="00CA21E1">
              <w:rPr>
                <w:rFonts w:eastAsiaTheme="minorHAnsi"/>
                <w:sz w:val="28"/>
                <w:szCs w:val="28"/>
                <w:lang w:eastAsia="en-US"/>
              </w:rPr>
              <w:t>очередным</w:t>
            </w:r>
            <w:proofErr w:type="gramEnd"/>
            <w:r w:rsidRPr="00CA21E1">
              <w:rPr>
                <w:rFonts w:eastAsiaTheme="minorHAnsi"/>
                <w:sz w:val="28"/>
                <w:szCs w:val="28"/>
                <w:lang w:eastAsia="en-US"/>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Лимиты бюджетных обязательств</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Доведенные лимиты бюджетных обязательств</w:t>
            </w:r>
          </w:p>
        </w:tc>
      </w:tr>
      <w:tr w:rsidR="00CA21E1" w:rsidRPr="00CA21E1" w:rsidTr="00CA21E1">
        <w:trPr>
          <w:trHeight w:val="36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Лимиты бюджетных обязательств к распределению</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Лимиты бюджетных обязательств получателей бюджетных средств</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Переданные лимиты бюджетных обязательств</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Полученные лимиты бюджетных обязательств</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Лимиты бюджетных обязательств в пути</w:t>
            </w:r>
          </w:p>
        </w:tc>
      </w:tr>
      <w:tr w:rsidR="00CA21E1" w:rsidRPr="00CA21E1" w:rsidTr="00CA21E1">
        <w:trPr>
          <w:trHeight w:val="36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Утвержденные лимиты бюджетных обязательств</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Принятые обязательства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ab/>
            </w:r>
          </w:p>
        </w:tc>
      </w:tr>
      <w:tr w:rsidR="00CA21E1" w:rsidRPr="00CA21E1" w:rsidTr="00CA21E1">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Принятые обязательства</w:t>
            </w:r>
          </w:p>
        </w:tc>
      </w:tr>
      <w:tr w:rsidR="00CA21E1" w:rsidRPr="00CA21E1" w:rsidTr="00CA21E1">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Принятые денежные обязательства</w:t>
            </w:r>
          </w:p>
        </w:tc>
      </w:tr>
      <w:tr w:rsidR="00CA21E1" w:rsidRPr="00CA21E1" w:rsidTr="00CA21E1">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Бюджетные ассигнования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Доведенные бюджетные ассигнования</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Бюджетные ассигнования к распределению</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Бюджетные ассигнования получателей бюджетных средств и администраторов выплат по источникам</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4</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Переданные бюджетные </w:t>
            </w:r>
            <w:r w:rsidRPr="00CA21E1">
              <w:rPr>
                <w:rFonts w:eastAsiaTheme="minorHAnsi"/>
                <w:sz w:val="28"/>
                <w:szCs w:val="28"/>
                <w:lang w:eastAsia="en-US"/>
              </w:rPr>
              <w:lastRenderedPageBreak/>
              <w:t>ассигнования</w:t>
            </w:r>
          </w:p>
        </w:tc>
      </w:tr>
      <w:tr w:rsidR="00CA21E1" w:rsidRPr="00CA21E1" w:rsidTr="00CA21E1">
        <w:trPr>
          <w:trHeight w:val="36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Полученные бюджетные ассигнования</w:t>
            </w:r>
          </w:p>
        </w:tc>
      </w:tr>
      <w:tr w:rsidR="00CA21E1" w:rsidRPr="00CA21E1" w:rsidTr="00CA21E1">
        <w:trPr>
          <w:trHeight w:val="111"/>
        </w:trPr>
        <w:tc>
          <w:tcPr>
            <w:tcW w:w="1957" w:type="dxa"/>
            <w:tcBorders>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6</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Бюджетные ассигнования в пути</w:t>
            </w:r>
          </w:p>
        </w:tc>
      </w:tr>
      <w:tr w:rsidR="00CA21E1" w:rsidRPr="00CA21E1" w:rsidTr="00CA21E1">
        <w:trPr>
          <w:trHeight w:val="361"/>
        </w:trPr>
        <w:tc>
          <w:tcPr>
            <w:tcW w:w="1957" w:type="dxa"/>
            <w:tcBorders>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3</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9</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Утвержденные бюджетные ассигнования</w:t>
            </w:r>
          </w:p>
        </w:tc>
      </w:tr>
      <w:tr w:rsidR="00CA21E1" w:rsidRPr="00CA21E1" w:rsidTr="00CA21E1">
        <w:trPr>
          <w:trHeight w:val="421"/>
        </w:trPr>
        <w:tc>
          <w:tcPr>
            <w:tcW w:w="1957" w:type="dxa"/>
            <w:tcBorders>
              <w:top w:val="single" w:sz="4" w:space="0" w:color="000000"/>
              <w:lef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Сметные (плановые) назначения </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расходов (выплат),</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видам доходов (поступлений)</w:t>
            </w:r>
          </w:p>
        </w:tc>
      </w:tr>
      <w:tr w:rsidR="00CA21E1" w:rsidRPr="00CA21E1" w:rsidTr="00CA21E1">
        <w:trPr>
          <w:trHeight w:val="375"/>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Право на принятие обязательств</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расходов (выплат) (обязательств)</w:t>
            </w:r>
          </w:p>
        </w:tc>
      </w:tr>
      <w:tr w:rsidR="00CA21E1" w:rsidRPr="00CA21E1" w:rsidTr="00CA21E1">
        <w:trPr>
          <w:trHeight w:val="355"/>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Утвержденный объем финансового обеспечения</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доходов (поступлений)</w:t>
            </w:r>
          </w:p>
        </w:tc>
      </w:tr>
      <w:tr w:rsidR="00CA21E1" w:rsidRPr="00CA21E1" w:rsidTr="00CA21E1">
        <w:trPr>
          <w:trHeight w:val="432"/>
        </w:trPr>
        <w:tc>
          <w:tcPr>
            <w:tcW w:w="1957"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Получено финансового обеспечения</w:t>
            </w:r>
          </w:p>
        </w:tc>
        <w:tc>
          <w:tcPr>
            <w:tcW w:w="332"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330"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33" w:type="dxa"/>
            <w:tcBorders>
              <w:top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440" w:type="dxa"/>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441"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w:t>
            </w:r>
          </w:p>
        </w:tc>
        <w:tc>
          <w:tcPr>
            <w:tcW w:w="3164" w:type="dxa"/>
            <w:gridSpan w:val="2"/>
            <w:tcBorders>
              <w:top w:val="single" w:sz="4" w:space="0" w:color="000000"/>
              <w:left w:val="single" w:sz="4" w:space="0" w:color="000000"/>
              <w:bottom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3240" w:type="dxa"/>
            <w:tcBorders>
              <w:top w:val="single" w:sz="4" w:space="0" w:color="000000"/>
              <w:left w:val="single" w:sz="4" w:space="0" w:color="000000"/>
              <w:bottom w:val="single" w:sz="4" w:space="0" w:color="000000"/>
              <w:right w:val="single" w:sz="4" w:space="0" w:color="000000"/>
            </w:tcBorders>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видам доходов (поступлений)</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p>
    <w:p w:rsidR="00CA21E1" w:rsidRPr="00CA21E1" w:rsidRDefault="00CA21E1" w:rsidP="00CA21E1">
      <w:pPr>
        <w:tabs>
          <w:tab w:val="left" w:pos="1950"/>
        </w:tabs>
        <w:spacing w:line="276" w:lineRule="auto"/>
        <w:jc w:val="both"/>
        <w:rPr>
          <w:rFonts w:eastAsiaTheme="minorHAnsi"/>
          <w:sz w:val="28"/>
          <w:szCs w:val="28"/>
          <w:lang w:val="en-US"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proofErr w:type="spellStart"/>
      <w:r>
        <w:rPr>
          <w:rFonts w:eastAsiaTheme="minorHAnsi"/>
          <w:b/>
          <w:sz w:val="28"/>
          <w:szCs w:val="28"/>
          <w:lang w:eastAsia="en-US"/>
        </w:rPr>
        <w:t>Забалансовые</w:t>
      </w:r>
      <w:proofErr w:type="spellEnd"/>
      <w:r>
        <w:rPr>
          <w:rFonts w:eastAsiaTheme="minorHAnsi"/>
          <w:b/>
          <w:sz w:val="28"/>
          <w:szCs w:val="28"/>
          <w:lang w:eastAsia="en-US"/>
        </w:rPr>
        <w:t xml:space="preserve"> счета</w:t>
      </w:r>
    </w:p>
    <w:tbl>
      <w:tblPr>
        <w:tblW w:w="9823" w:type="dxa"/>
        <w:tblInd w:w="-252" w:type="dxa"/>
        <w:tblLook w:val="0000" w:firstRow="0" w:lastRow="0" w:firstColumn="0" w:lastColumn="0" w:noHBand="0" w:noVBand="0"/>
      </w:tblPr>
      <w:tblGrid>
        <w:gridCol w:w="1080"/>
        <w:gridCol w:w="8743"/>
      </w:tblGrid>
      <w:tr w:rsidR="00CA21E1" w:rsidRPr="00CA21E1" w:rsidTr="00CA21E1">
        <w:trPr>
          <w:trHeight w:val="255"/>
        </w:trPr>
        <w:tc>
          <w:tcPr>
            <w:tcW w:w="1080" w:type="dxa"/>
            <w:tcBorders>
              <w:top w:val="nil"/>
              <w:left w:val="nil"/>
              <w:bottom w:val="nil"/>
              <w:right w:val="nil"/>
            </w:tcBorders>
            <w:shd w:val="clear" w:color="auto" w:fill="auto"/>
            <w:noWrap/>
            <w:vAlign w:val="bottom"/>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8743" w:type="dxa"/>
            <w:tcBorders>
              <w:top w:val="nil"/>
              <w:left w:val="nil"/>
              <w:bottom w:val="nil"/>
              <w:right w:val="nil"/>
            </w:tcBorders>
            <w:shd w:val="clear" w:color="auto" w:fill="auto"/>
            <w:noWrap/>
            <w:vAlign w:val="bottom"/>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Счет</w:t>
            </w:r>
          </w:p>
        </w:tc>
        <w:tc>
          <w:tcPr>
            <w:tcW w:w="8743" w:type="dxa"/>
            <w:tcBorders>
              <w:top w:val="single" w:sz="8" w:space="0" w:color="auto"/>
              <w:left w:val="nil"/>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Наименование</w:t>
            </w:r>
          </w:p>
        </w:tc>
      </w:tr>
      <w:tr w:rsidR="00CA21E1" w:rsidRPr="00CA21E1" w:rsidTr="00CA21E1">
        <w:trPr>
          <w:trHeight w:val="255"/>
        </w:trPr>
        <w:tc>
          <w:tcPr>
            <w:tcW w:w="1080" w:type="dxa"/>
            <w:tcBorders>
              <w:top w:val="nil"/>
              <w:left w:val="single" w:sz="8" w:space="0" w:color="auto"/>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1</w:t>
            </w:r>
          </w:p>
        </w:tc>
        <w:tc>
          <w:tcPr>
            <w:tcW w:w="8743" w:type="dxa"/>
            <w:tcBorders>
              <w:top w:val="nil"/>
              <w:left w:val="nil"/>
              <w:bottom w:val="single" w:sz="8" w:space="0" w:color="auto"/>
              <w:right w:val="single" w:sz="4" w:space="0" w:color="auto"/>
            </w:tcBorders>
            <w:shd w:val="clear" w:color="auto" w:fill="auto"/>
            <w:noWrap/>
            <w:vAlign w:val="bottom"/>
          </w:tcPr>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2</w:t>
            </w:r>
          </w:p>
        </w:tc>
      </w:tr>
      <w:tr w:rsidR="00CA21E1" w:rsidRPr="00CA21E1" w:rsidTr="00CA21E1">
        <w:trPr>
          <w:trHeight w:val="228"/>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01</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полученное в пользование</w:t>
            </w:r>
          </w:p>
        </w:tc>
      </w:tr>
      <w:tr w:rsidR="00CA21E1" w:rsidRPr="00CA21E1" w:rsidTr="00CA21E1">
        <w:trPr>
          <w:trHeight w:val="26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02</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Материальные ценности на хранении </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Бланки строгой отчетности</w:t>
            </w:r>
          </w:p>
        </w:tc>
      </w:tr>
      <w:tr w:rsidR="00CA21E1" w:rsidRPr="00CA21E1" w:rsidTr="00CA21E1">
        <w:trPr>
          <w:trHeight w:val="296"/>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04</w:t>
            </w:r>
          </w:p>
        </w:tc>
        <w:tc>
          <w:tcPr>
            <w:tcW w:w="8743" w:type="dxa"/>
            <w:tcBorders>
              <w:top w:val="single" w:sz="4" w:space="0" w:color="auto"/>
              <w:left w:val="nil"/>
              <w:bottom w:val="single" w:sz="4" w:space="0" w:color="auto"/>
              <w:right w:val="single" w:sz="4" w:space="0" w:color="auto"/>
            </w:tcBorders>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Задолженность неплатежеспособных дебиторов </w:t>
            </w:r>
          </w:p>
        </w:tc>
      </w:tr>
      <w:tr w:rsidR="00CA21E1" w:rsidRPr="00CA21E1" w:rsidTr="00CA21E1">
        <w:trPr>
          <w:trHeight w:val="319"/>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05</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ценности,  оплаченные по централизованному снабжению</w:t>
            </w:r>
          </w:p>
        </w:tc>
      </w:tr>
      <w:tr w:rsidR="00CA21E1" w:rsidRPr="00CA21E1" w:rsidTr="00CA21E1">
        <w:trPr>
          <w:trHeight w:val="536"/>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06</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Задолженность учащихся  и студентов за невозвращенные материальные ценности</w:t>
            </w:r>
          </w:p>
        </w:tc>
      </w:tr>
      <w:tr w:rsidR="00CA21E1" w:rsidRPr="00CA21E1" w:rsidTr="00CA21E1">
        <w:trPr>
          <w:trHeight w:val="29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07</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Награды, призы, кубки и ценные подарки, сувениры </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08</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Путевки неоплаченные</w:t>
            </w:r>
          </w:p>
        </w:tc>
      </w:tr>
      <w:tr w:rsidR="00CA21E1" w:rsidRPr="00CA21E1" w:rsidTr="00CA21E1">
        <w:trPr>
          <w:trHeight w:val="4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09</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Запасные части к транспортным средствам, выданные взамен            </w:t>
            </w:r>
            <w:proofErr w:type="gramStart"/>
            <w:r w:rsidRPr="00CA21E1">
              <w:rPr>
                <w:rFonts w:eastAsiaTheme="minorHAnsi"/>
                <w:sz w:val="28"/>
                <w:szCs w:val="28"/>
                <w:lang w:eastAsia="en-US"/>
              </w:rPr>
              <w:t>изношенных</w:t>
            </w:r>
            <w:proofErr w:type="gramEnd"/>
          </w:p>
        </w:tc>
      </w:tr>
      <w:tr w:rsidR="00CA21E1" w:rsidRPr="00CA21E1" w:rsidTr="00CA21E1">
        <w:trPr>
          <w:trHeight w:val="364"/>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10</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Обеспечение исполнения обязательств</w:t>
            </w:r>
          </w:p>
        </w:tc>
      </w:tr>
      <w:tr w:rsidR="00CA21E1" w:rsidRPr="00CA21E1" w:rsidTr="00CA21E1">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Государственные и муниципальные гарантии</w:t>
            </w:r>
          </w:p>
        </w:tc>
      </w:tr>
      <w:tr w:rsidR="00CA21E1" w:rsidRPr="00CA21E1" w:rsidTr="00CA21E1">
        <w:trPr>
          <w:trHeight w:val="603"/>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Спецоборудование для выполнения научно-исследовательских работ по договорам с заказчиками</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13</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Экспериментальные устройства</w:t>
            </w:r>
          </w:p>
        </w:tc>
      </w:tr>
      <w:tr w:rsidR="00CA21E1" w:rsidRPr="00CA21E1" w:rsidTr="00CA21E1">
        <w:trPr>
          <w:trHeight w:val="3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Расчетные документы, ожидающие исполнения</w:t>
            </w:r>
          </w:p>
        </w:tc>
      </w:tr>
      <w:tr w:rsidR="00CA21E1" w:rsidRPr="00CA21E1" w:rsidTr="00CA21E1">
        <w:trPr>
          <w:trHeight w:val="60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15</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Расчетные документы, не оплаченные в срок из-за отсутствия средств на счете государственного (муниципального) учреждения</w:t>
            </w:r>
          </w:p>
        </w:tc>
      </w:tr>
      <w:tr w:rsidR="00CA21E1" w:rsidRPr="00CA21E1" w:rsidTr="00CA21E1">
        <w:trPr>
          <w:trHeight w:val="73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Переплаты пенсий и пособий вследствие неправильного применения законодательства о пенсиях и пособиях, счетных ошибок</w:t>
            </w:r>
          </w:p>
        </w:tc>
      </w:tr>
      <w:tr w:rsidR="00CA21E1" w:rsidRPr="00CA21E1" w:rsidTr="00CA21E1">
        <w:trPr>
          <w:trHeight w:val="35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17</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Поступления денежных средств</w:t>
            </w:r>
          </w:p>
        </w:tc>
      </w:tr>
      <w:tr w:rsidR="00CA21E1" w:rsidRPr="00CA21E1" w:rsidTr="00CA21E1">
        <w:trPr>
          <w:trHeight w:val="37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Выбытия денежных средств</w:t>
            </w:r>
          </w:p>
        </w:tc>
      </w:tr>
      <w:tr w:rsidR="00CA21E1" w:rsidRPr="00CA21E1" w:rsidTr="00CA21E1">
        <w:trPr>
          <w:trHeight w:val="372"/>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19</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Невыясненные поступления прошлых лет</w:t>
            </w:r>
          </w:p>
        </w:tc>
      </w:tr>
      <w:tr w:rsidR="00CA21E1" w:rsidRPr="00CA21E1" w:rsidTr="00CA21E1">
        <w:trPr>
          <w:trHeight w:val="353"/>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Задолженность, невостребованная кредиторами </w:t>
            </w:r>
          </w:p>
        </w:tc>
      </w:tr>
      <w:tr w:rsidR="00CA21E1" w:rsidRPr="00CA21E1" w:rsidTr="00CA21E1">
        <w:trPr>
          <w:trHeight w:val="364"/>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Основные средства в эксплуатации</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22</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ценности, полученные по централизованному снабжению</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Периодическое</w:t>
            </w:r>
            <w:proofErr w:type="gramEnd"/>
            <w:r w:rsidRPr="00CA21E1">
              <w:rPr>
                <w:rFonts w:eastAsiaTheme="minorHAnsi"/>
                <w:sz w:val="28"/>
                <w:szCs w:val="28"/>
                <w:lang w:eastAsia="en-US"/>
              </w:rPr>
              <w:t xml:space="preserve"> издания для пользования</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24</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переданное в доверительное управление</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переданное в возмездное пользование (аренду)</w:t>
            </w:r>
          </w:p>
        </w:tc>
      </w:tr>
      <w:tr w:rsidR="00CA21E1" w:rsidRPr="00CA21E1" w:rsidTr="00CA21E1">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2</w:t>
            </w:r>
            <w:r w:rsidRPr="00CA21E1">
              <w:rPr>
                <w:rFonts w:eastAsiaTheme="minorHAnsi"/>
                <w:sz w:val="28"/>
                <w:szCs w:val="28"/>
                <w:lang w:val="en-US" w:eastAsia="en-US"/>
              </w:rPr>
              <w:t>6</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Имущество, переданное в безвозмездное пользование</w:t>
            </w:r>
          </w:p>
        </w:tc>
      </w:tr>
      <w:tr w:rsidR="00CA21E1" w:rsidRPr="00CA21E1" w:rsidTr="00CA21E1">
        <w:trPr>
          <w:trHeight w:val="51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27</w:t>
            </w:r>
          </w:p>
        </w:tc>
        <w:tc>
          <w:tcPr>
            <w:tcW w:w="8743" w:type="dxa"/>
            <w:tcBorders>
              <w:top w:val="single" w:sz="4" w:space="0" w:color="auto"/>
              <w:left w:val="nil"/>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Материальные ценности, выданные в личное пользование работникам (сотрудникам)</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sz w:val="28"/>
          <w:szCs w:val="28"/>
          <w:lang w:eastAsia="en-US"/>
        </w:rPr>
      </w:pPr>
      <w:r w:rsidRPr="00CA21E1">
        <w:rPr>
          <w:rFonts w:eastAsiaTheme="minorHAnsi"/>
          <w:b/>
          <w:sz w:val="28"/>
          <w:szCs w:val="28"/>
          <w:lang w:eastAsia="en-US"/>
        </w:rPr>
        <w:t xml:space="preserve"> </w:t>
      </w: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CA21E1" w:rsidRDefault="00CA21E1" w:rsidP="00CA21E1">
      <w:pPr>
        <w:tabs>
          <w:tab w:val="left" w:pos="1950"/>
        </w:tabs>
        <w:spacing w:line="276" w:lineRule="auto"/>
        <w:jc w:val="both"/>
        <w:rPr>
          <w:rFonts w:eastAsiaTheme="minorHAnsi"/>
          <w:bCs/>
          <w:sz w:val="28"/>
          <w:szCs w:val="28"/>
          <w:lang w:eastAsia="en-US"/>
        </w:rPr>
      </w:pPr>
    </w:p>
    <w:p w:rsidR="00BD1A93" w:rsidRDefault="00B24D5C" w:rsidP="00B24D5C">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Приложение</w:t>
      </w:r>
      <w:r w:rsidR="00BD1A93">
        <w:rPr>
          <w:rFonts w:eastAsiaTheme="minorHAnsi"/>
          <w:bCs/>
          <w:sz w:val="28"/>
          <w:szCs w:val="28"/>
          <w:lang w:eastAsia="en-US"/>
        </w:rPr>
        <w:t xml:space="preserve"> №</w:t>
      </w:r>
      <w:r w:rsidR="00FB6FA8">
        <w:rPr>
          <w:rFonts w:eastAsiaTheme="minorHAnsi"/>
          <w:bCs/>
          <w:sz w:val="28"/>
          <w:szCs w:val="28"/>
          <w:lang w:eastAsia="en-US"/>
        </w:rPr>
        <w:t>2</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положению об учетной политике </w:t>
      </w:r>
    </w:p>
    <w:p w:rsidR="00FB6FA8" w:rsidRPr="00CA21E1" w:rsidRDefault="00C86A71" w:rsidP="00C86A71">
      <w:pPr>
        <w:tabs>
          <w:tab w:val="left" w:pos="1950"/>
        </w:tabs>
        <w:spacing w:line="276" w:lineRule="auto"/>
        <w:jc w:val="right"/>
        <w:rPr>
          <w:rFonts w:eastAsiaTheme="minorHAnsi"/>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FB6FA8">
      <w:pPr>
        <w:tabs>
          <w:tab w:val="left" w:pos="1950"/>
        </w:tabs>
        <w:spacing w:line="276" w:lineRule="auto"/>
        <w:jc w:val="center"/>
        <w:rPr>
          <w:rFonts w:eastAsiaTheme="minorHAnsi"/>
          <w:b/>
          <w:sz w:val="28"/>
          <w:szCs w:val="28"/>
          <w:lang w:eastAsia="en-US"/>
        </w:rPr>
      </w:pPr>
      <w:r w:rsidRPr="00CA21E1">
        <w:rPr>
          <w:rFonts w:eastAsiaTheme="minorHAnsi"/>
          <w:b/>
          <w:sz w:val="28"/>
          <w:szCs w:val="28"/>
          <w:lang w:eastAsia="en-US"/>
        </w:rPr>
        <w:t>Перечень форм первичной учетной документации</w:t>
      </w:r>
    </w:p>
    <w:p w:rsidR="00CA21E1" w:rsidRPr="00CA21E1" w:rsidRDefault="00CA21E1" w:rsidP="00CA21E1">
      <w:pPr>
        <w:tabs>
          <w:tab w:val="left" w:pos="1950"/>
        </w:tabs>
        <w:spacing w:line="276" w:lineRule="auto"/>
        <w:jc w:val="both"/>
        <w:rPr>
          <w:rFonts w:eastAsiaTheme="minorHAnsi"/>
          <w:b/>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1. Формы документов класса 03 "Унифицированная система первичной учетной документации" ОКУД</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9"/>
        <w:gridCol w:w="1460"/>
        <w:gridCol w:w="7218"/>
      </w:tblGrid>
      <w:tr w:rsidR="00CA21E1" w:rsidRPr="00CA21E1" w:rsidTr="00CA21E1">
        <w:trPr>
          <w:trHeight w:val="12"/>
          <w:tblCellSpacing w:w="15" w:type="dxa"/>
        </w:trPr>
        <w:tc>
          <w:tcPr>
            <w:tcW w:w="724"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1430"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7174"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blCellSpacing w:w="15" w:type="dxa"/>
        </w:trPr>
        <w:tc>
          <w:tcPr>
            <w:tcW w:w="724" w:type="dxa"/>
            <w:tcBorders>
              <w:top w:val="single" w:sz="4" w:space="0" w:color="000000"/>
              <w:left w:val="nil"/>
              <w:bottom w:val="nil"/>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N </w:t>
            </w:r>
            <w:proofErr w:type="gramStart"/>
            <w:r w:rsidRPr="00CA21E1">
              <w:rPr>
                <w:rFonts w:eastAsiaTheme="minorHAnsi"/>
                <w:sz w:val="28"/>
                <w:szCs w:val="28"/>
                <w:lang w:eastAsia="en-US"/>
              </w:rPr>
              <w:t>п</w:t>
            </w:r>
            <w:proofErr w:type="gramEnd"/>
            <w:r w:rsidRPr="00CA21E1">
              <w:rPr>
                <w:rFonts w:eastAsiaTheme="minorHAnsi"/>
                <w:sz w:val="28"/>
                <w:szCs w:val="28"/>
                <w:lang w:eastAsia="en-US"/>
              </w:rPr>
              <w:t>/п</w:t>
            </w:r>
          </w:p>
        </w:tc>
        <w:tc>
          <w:tcPr>
            <w:tcW w:w="1430" w:type="dxa"/>
            <w:tcBorders>
              <w:top w:val="single" w:sz="4" w:space="0" w:color="000000"/>
              <w:left w:val="single" w:sz="4" w:space="0" w:color="000000"/>
              <w:bottom w:val="nil"/>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Код формы</w:t>
            </w:r>
          </w:p>
        </w:tc>
        <w:tc>
          <w:tcPr>
            <w:tcW w:w="7174" w:type="dxa"/>
            <w:tcBorders>
              <w:top w:val="single" w:sz="4" w:space="0" w:color="000000"/>
              <w:left w:val="single" w:sz="4" w:space="0" w:color="000000"/>
              <w:bottom w:val="nil"/>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формы документа</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0310001</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Приходный кассовый ордер</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0310002</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Расходный кассовый ордер</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0310003</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регистрации приходных и расходных кассовых документов</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0310004</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Кассовая книга</w:t>
            </w:r>
          </w:p>
        </w:tc>
      </w:tr>
      <w:tr w:rsidR="00CA21E1" w:rsidRPr="00CA21E1" w:rsidTr="00CA21E1">
        <w:trPr>
          <w:tblCellSpacing w:w="15" w:type="dxa"/>
        </w:trPr>
        <w:tc>
          <w:tcPr>
            <w:tcW w:w="724"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14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0315001</w:t>
            </w:r>
          </w:p>
        </w:tc>
        <w:tc>
          <w:tcPr>
            <w:tcW w:w="7174"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Доверенность</w:t>
            </w:r>
          </w:p>
        </w:tc>
      </w:tr>
    </w:tbl>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2.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7"/>
        <w:gridCol w:w="1450"/>
        <w:gridCol w:w="7230"/>
      </w:tblGrid>
      <w:tr w:rsidR="00CA21E1" w:rsidRPr="00CA21E1" w:rsidTr="00CA21E1">
        <w:trPr>
          <w:trHeight w:val="12"/>
          <w:tblCellSpacing w:w="15" w:type="dxa"/>
        </w:trPr>
        <w:tc>
          <w:tcPr>
            <w:tcW w:w="722"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1420"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7186" w:type="dxa"/>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N </w:t>
            </w:r>
            <w:proofErr w:type="gramStart"/>
            <w:r w:rsidRPr="00CA21E1">
              <w:rPr>
                <w:rFonts w:eastAsiaTheme="minorHAnsi"/>
                <w:sz w:val="28"/>
                <w:szCs w:val="28"/>
                <w:lang w:eastAsia="en-US"/>
              </w:rPr>
              <w:t>п</w:t>
            </w:r>
            <w:proofErr w:type="gramEnd"/>
            <w:r w:rsidRPr="00CA21E1">
              <w:rPr>
                <w:rFonts w:eastAsiaTheme="minorHAnsi"/>
                <w:sz w:val="28"/>
                <w:szCs w:val="28"/>
                <w:lang w:eastAsia="en-US"/>
              </w:rPr>
              <w:t>/п</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Код формы</w:t>
            </w:r>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Наименование формы документа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7" w:history="1">
              <w:r w:rsidR="00CA21E1" w:rsidRPr="00CA21E1">
                <w:rPr>
                  <w:rStyle w:val="a6"/>
                  <w:rFonts w:eastAsiaTheme="minorHAnsi"/>
                  <w:sz w:val="28"/>
                  <w:szCs w:val="28"/>
                  <w:lang w:eastAsia="en-US"/>
                </w:rPr>
                <w:t>0504101</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приеме-передаче объектов нефинансовых активов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8" w:history="1">
              <w:r w:rsidR="00CA21E1" w:rsidRPr="00CA21E1">
                <w:rPr>
                  <w:rStyle w:val="a6"/>
                  <w:rFonts w:eastAsiaTheme="minorHAnsi"/>
                  <w:sz w:val="28"/>
                  <w:szCs w:val="28"/>
                  <w:lang w:eastAsia="en-US"/>
                </w:rPr>
                <w:t>0504102</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Накладная на внутреннее перемещение объектов нефинансовых активов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9" w:history="1">
              <w:r w:rsidR="00CA21E1" w:rsidRPr="00CA21E1">
                <w:rPr>
                  <w:rStyle w:val="a6"/>
                  <w:rFonts w:eastAsiaTheme="minorHAnsi"/>
                  <w:sz w:val="28"/>
                  <w:szCs w:val="28"/>
                  <w:lang w:eastAsia="en-US"/>
                </w:rPr>
                <w:t>0504103</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приеме-сдаче отремонтированных, реконструированных и модернизированных объектов основных средств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0" w:history="1">
              <w:r w:rsidR="00CA21E1" w:rsidRPr="00CA21E1">
                <w:rPr>
                  <w:rStyle w:val="a6"/>
                  <w:rFonts w:eastAsiaTheme="minorHAnsi"/>
                  <w:sz w:val="28"/>
                  <w:szCs w:val="28"/>
                  <w:lang w:eastAsia="en-US"/>
                </w:rPr>
                <w:t>0504104</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объектов нефинансовых активов (кроме транспортных средств)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1" w:history="1">
              <w:r w:rsidR="00CA21E1" w:rsidRPr="00CA21E1">
                <w:rPr>
                  <w:rStyle w:val="a6"/>
                  <w:rFonts w:eastAsiaTheme="minorHAnsi"/>
                  <w:sz w:val="28"/>
                  <w:szCs w:val="28"/>
                  <w:lang w:eastAsia="en-US"/>
                </w:rPr>
                <w:t>0504105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транспортного средства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2" w:history="1">
              <w:r w:rsidR="00CA21E1" w:rsidRPr="00CA21E1">
                <w:rPr>
                  <w:rStyle w:val="a6"/>
                  <w:rFonts w:eastAsiaTheme="minorHAnsi"/>
                  <w:sz w:val="28"/>
                  <w:szCs w:val="28"/>
                  <w:lang w:eastAsia="en-US"/>
                </w:rPr>
                <w:t>0504204</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Требование-накладная</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3" w:history="1">
              <w:r w:rsidR="00CA21E1" w:rsidRPr="00CA21E1">
                <w:rPr>
                  <w:rStyle w:val="a6"/>
                  <w:rFonts w:eastAsiaTheme="minorHAnsi"/>
                  <w:sz w:val="28"/>
                  <w:szCs w:val="28"/>
                  <w:lang w:eastAsia="en-US"/>
                </w:rPr>
                <w:t>0504205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Накладная на отпуск материалов (материальных </w:t>
            </w:r>
            <w:r w:rsidRPr="00CA21E1">
              <w:rPr>
                <w:rFonts w:eastAsiaTheme="minorHAnsi"/>
                <w:sz w:val="28"/>
                <w:szCs w:val="28"/>
                <w:lang w:eastAsia="en-US"/>
              </w:rPr>
              <w:lastRenderedPageBreak/>
              <w:t>ценностей) на сторону</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8</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4" w:history="1">
              <w:r w:rsidR="00CA21E1" w:rsidRPr="00CA21E1">
                <w:rPr>
                  <w:rStyle w:val="a6"/>
                  <w:rFonts w:eastAsiaTheme="minorHAnsi"/>
                  <w:sz w:val="28"/>
                  <w:szCs w:val="28"/>
                  <w:lang w:eastAsia="en-US"/>
                </w:rPr>
                <w:t>0504207</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Приходный ордер на приемку материальных ценностей (нефинансовых активов)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9</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5" w:history="1">
              <w:r w:rsidR="00CA21E1" w:rsidRPr="00CA21E1">
                <w:rPr>
                  <w:rStyle w:val="a6"/>
                  <w:rFonts w:eastAsiaTheme="minorHAnsi"/>
                  <w:sz w:val="28"/>
                  <w:szCs w:val="28"/>
                  <w:lang w:eastAsia="en-US"/>
                </w:rPr>
                <w:t>0504210</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выдачи материальных ценностей на нужды учреждения</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10</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6" w:history="1">
              <w:r w:rsidR="00CA21E1" w:rsidRPr="00CA21E1">
                <w:rPr>
                  <w:rStyle w:val="a6"/>
                  <w:rFonts w:eastAsiaTheme="minorHAnsi"/>
                  <w:sz w:val="28"/>
                  <w:szCs w:val="28"/>
                  <w:lang w:eastAsia="en-US"/>
                </w:rPr>
                <w:t>0504220</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приемки материалов (материальных ценностей)</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7" w:history="1">
              <w:r w:rsidR="00CA21E1" w:rsidRPr="00CA21E1">
                <w:rPr>
                  <w:rStyle w:val="a6"/>
                  <w:rFonts w:eastAsiaTheme="minorHAnsi"/>
                  <w:sz w:val="28"/>
                  <w:szCs w:val="28"/>
                  <w:lang w:eastAsia="en-US"/>
                </w:rPr>
                <w:t>0504230</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материальных запасов</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8" w:history="1">
              <w:r w:rsidR="00CA21E1" w:rsidRPr="00CA21E1">
                <w:rPr>
                  <w:rStyle w:val="a6"/>
                  <w:rFonts w:eastAsiaTheme="minorHAnsi"/>
                  <w:sz w:val="28"/>
                  <w:szCs w:val="28"/>
                  <w:lang w:eastAsia="en-US"/>
                </w:rPr>
                <w:t>0301008</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Карточка-справка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13</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19" w:history="1">
              <w:r w:rsidR="00CA21E1" w:rsidRPr="00CA21E1">
                <w:rPr>
                  <w:rStyle w:val="a6"/>
                  <w:rFonts w:eastAsiaTheme="minorHAnsi"/>
                  <w:sz w:val="28"/>
                  <w:szCs w:val="28"/>
                  <w:lang w:eastAsia="en-US"/>
                </w:rPr>
                <w:t>0504421</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Табель учета использования рабочего времени</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0" w:history="1">
              <w:r w:rsidR="00CA21E1" w:rsidRPr="00CA21E1">
                <w:rPr>
                  <w:rStyle w:val="a6"/>
                  <w:rFonts w:eastAsiaTheme="minorHAnsi"/>
                  <w:sz w:val="28"/>
                  <w:szCs w:val="28"/>
                  <w:lang w:eastAsia="en-US"/>
                </w:rPr>
                <w:t>0504425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Записка-расчет об исчислении среднего заработка при предоставлении отпуска, увольнении и других случаях</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15</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1" w:history="1">
              <w:r w:rsidR="00CA21E1" w:rsidRPr="00CA21E1">
                <w:rPr>
                  <w:rStyle w:val="a6"/>
                  <w:rFonts w:eastAsiaTheme="minorHAnsi"/>
                  <w:sz w:val="28"/>
                  <w:szCs w:val="28"/>
                  <w:lang w:eastAsia="en-US"/>
                </w:rPr>
                <w:t>0504501</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на выдачу денег из кассы подотчетным лицам</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2" w:history="1">
              <w:r w:rsidR="00CA21E1" w:rsidRPr="00CA21E1">
                <w:rPr>
                  <w:rStyle w:val="a6"/>
                  <w:rFonts w:eastAsiaTheme="minorHAnsi"/>
                  <w:sz w:val="28"/>
                  <w:szCs w:val="28"/>
                  <w:lang w:eastAsia="en-US"/>
                </w:rPr>
                <w:t>0504505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Авансовый отчет</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17</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3" w:history="1">
              <w:r w:rsidR="00CA21E1" w:rsidRPr="00CA21E1">
                <w:rPr>
                  <w:rStyle w:val="a6"/>
                  <w:rFonts w:eastAsiaTheme="minorHAnsi"/>
                  <w:sz w:val="28"/>
                  <w:szCs w:val="28"/>
                  <w:lang w:eastAsia="en-US"/>
                </w:rPr>
                <w:t>0504514</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Кассовая книга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4" w:history="1">
              <w:r w:rsidR="00CA21E1" w:rsidRPr="00CA21E1">
                <w:rPr>
                  <w:rStyle w:val="a6"/>
                  <w:rFonts w:eastAsiaTheme="minorHAnsi"/>
                  <w:sz w:val="28"/>
                  <w:szCs w:val="28"/>
                  <w:lang w:eastAsia="en-US"/>
                </w:rPr>
                <w:t>0504608</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Табель учета посещаемости детей</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19</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5" w:history="1">
              <w:r w:rsidR="00CA21E1" w:rsidRPr="00CA21E1">
                <w:rPr>
                  <w:rStyle w:val="a6"/>
                  <w:rFonts w:eastAsiaTheme="minorHAnsi"/>
                  <w:sz w:val="28"/>
                  <w:szCs w:val="28"/>
                  <w:lang w:eastAsia="en-US"/>
                </w:rPr>
                <w:t>0504805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Извещение</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6" w:history="1">
              <w:r w:rsidR="00CA21E1" w:rsidRPr="00CA21E1">
                <w:rPr>
                  <w:rStyle w:val="a6"/>
                  <w:rFonts w:eastAsiaTheme="minorHAnsi"/>
                  <w:sz w:val="28"/>
                  <w:szCs w:val="28"/>
                  <w:lang w:eastAsia="en-US"/>
                </w:rPr>
                <w:t>0504817</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Уведомление по расчетам между бюджетами</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7" w:history="1">
              <w:r w:rsidR="00CA21E1" w:rsidRPr="00CA21E1">
                <w:rPr>
                  <w:rStyle w:val="a6"/>
                  <w:rFonts w:eastAsiaTheme="minorHAnsi"/>
                  <w:sz w:val="28"/>
                  <w:szCs w:val="28"/>
                  <w:lang w:eastAsia="en-US"/>
                </w:rPr>
                <w:t>0504833</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Бухгалтерская справка</w:t>
            </w:r>
          </w:p>
        </w:tc>
      </w:tr>
      <w:tr w:rsidR="00CA21E1" w:rsidRPr="00CA21E1" w:rsidTr="00CA21E1">
        <w:trPr>
          <w:tblCellSpacing w:w="15" w:type="dxa"/>
        </w:trPr>
        <w:tc>
          <w:tcPr>
            <w:tcW w:w="722" w:type="dxa"/>
            <w:tcBorders>
              <w:top w:val="single" w:sz="4" w:space="0" w:color="000000"/>
              <w:left w:val="nil"/>
              <w:bottom w:val="single" w:sz="4" w:space="0" w:color="000000"/>
              <w:right w:val="single" w:sz="4" w:space="0" w:color="000000"/>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22</w:t>
            </w:r>
          </w:p>
        </w:tc>
        <w:tc>
          <w:tcPr>
            <w:tcW w:w="14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CA21E1" w:rsidRPr="00CA21E1" w:rsidRDefault="001439F5" w:rsidP="00CA21E1">
            <w:pPr>
              <w:tabs>
                <w:tab w:val="left" w:pos="1950"/>
              </w:tabs>
              <w:spacing w:line="276" w:lineRule="auto"/>
              <w:jc w:val="both"/>
              <w:rPr>
                <w:rFonts w:eastAsiaTheme="minorHAnsi"/>
                <w:sz w:val="28"/>
                <w:szCs w:val="28"/>
                <w:lang w:eastAsia="en-US"/>
              </w:rPr>
            </w:pPr>
            <w:hyperlink r:id="rId28" w:history="1">
              <w:r w:rsidR="00CA21E1" w:rsidRPr="00CA21E1">
                <w:rPr>
                  <w:rStyle w:val="a6"/>
                  <w:rFonts w:eastAsiaTheme="minorHAnsi"/>
                  <w:sz w:val="28"/>
                  <w:szCs w:val="28"/>
                  <w:lang w:eastAsia="en-US"/>
                </w:rPr>
                <w:t>0504835</w:t>
              </w:r>
            </w:hyperlink>
          </w:p>
        </w:tc>
        <w:tc>
          <w:tcPr>
            <w:tcW w:w="7186" w:type="dxa"/>
            <w:tcBorders>
              <w:top w:val="single" w:sz="4" w:space="0" w:color="000000"/>
              <w:left w:val="single" w:sz="4" w:space="0" w:color="000000"/>
              <w:bottom w:val="single" w:sz="4" w:space="0" w:color="000000"/>
              <w:right w:val="nil"/>
            </w:tcBorders>
            <w:tcMar>
              <w:top w:w="15" w:type="dxa"/>
              <w:left w:w="149" w:type="dxa"/>
              <w:bottom w:w="15" w:type="dxa"/>
              <w:right w:w="149" w:type="dxa"/>
            </w:tcMa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результатах инвентаризации</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ab/>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86A71" w:rsidRDefault="00C86A71" w:rsidP="00B24D5C">
      <w:pPr>
        <w:tabs>
          <w:tab w:val="left" w:pos="1950"/>
        </w:tabs>
        <w:spacing w:line="276" w:lineRule="auto"/>
        <w:jc w:val="right"/>
        <w:rPr>
          <w:rFonts w:eastAsiaTheme="minorHAnsi"/>
          <w:bCs/>
          <w:sz w:val="28"/>
          <w:szCs w:val="28"/>
          <w:lang w:eastAsia="en-US"/>
        </w:rPr>
      </w:pPr>
      <w:bookmarkStart w:id="10" w:name="_Toc215299218"/>
      <w:bookmarkStart w:id="11" w:name="_Toc341717098"/>
    </w:p>
    <w:p w:rsidR="00BD1A93" w:rsidRDefault="00B24D5C" w:rsidP="00B24D5C">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 xml:space="preserve">Приложение </w:t>
      </w:r>
      <w:r w:rsidR="00BD1A93">
        <w:rPr>
          <w:rFonts w:eastAsiaTheme="minorHAnsi"/>
          <w:bCs/>
          <w:sz w:val="28"/>
          <w:szCs w:val="28"/>
          <w:lang w:eastAsia="en-US"/>
        </w:rPr>
        <w:t>№</w:t>
      </w:r>
      <w:r w:rsidR="00FB6FA8">
        <w:rPr>
          <w:rFonts w:eastAsiaTheme="minorHAnsi"/>
          <w:bCs/>
          <w:sz w:val="28"/>
          <w:szCs w:val="28"/>
          <w:lang w:eastAsia="en-US"/>
        </w:rPr>
        <w:t>3</w:t>
      </w:r>
      <w:r w:rsidR="00BD1A93">
        <w:rPr>
          <w:rFonts w:eastAsiaTheme="minorHAnsi"/>
          <w:bCs/>
          <w:sz w:val="28"/>
          <w:szCs w:val="28"/>
          <w:lang w:eastAsia="en-US"/>
        </w:rPr>
        <w:t xml:space="preserve"> </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положению об учетной политике </w:t>
      </w:r>
    </w:p>
    <w:p w:rsidR="00FB6FA8"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B24D5C">
      <w:pPr>
        <w:tabs>
          <w:tab w:val="left" w:pos="1950"/>
        </w:tabs>
        <w:spacing w:line="276" w:lineRule="auto"/>
        <w:jc w:val="center"/>
        <w:rPr>
          <w:rFonts w:eastAsiaTheme="minorHAnsi"/>
          <w:b/>
          <w:bCs/>
          <w:sz w:val="28"/>
          <w:szCs w:val="28"/>
          <w:lang w:eastAsia="en-US"/>
        </w:rPr>
      </w:pPr>
      <w:r w:rsidRPr="00CA21E1">
        <w:rPr>
          <w:rFonts w:eastAsiaTheme="minorHAnsi"/>
          <w:b/>
          <w:bCs/>
          <w:sz w:val="28"/>
          <w:szCs w:val="28"/>
          <w:lang w:eastAsia="en-US"/>
        </w:rPr>
        <w:t>Перечень должностных лиц, имеющих право подписи первичных учетных документов</w:t>
      </w:r>
      <w:bookmarkEnd w:id="10"/>
      <w:bookmarkEnd w:id="11"/>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bl>
      <w:tblPr>
        <w:tblW w:w="3924"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663"/>
      </w:tblGrid>
      <w:tr w:rsidR="00CA21E1" w:rsidRPr="00CA21E1" w:rsidTr="00CA21E1">
        <w:tc>
          <w:tcPr>
            <w:tcW w:w="566"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w:t>
            </w:r>
            <w:proofErr w:type="gramStart"/>
            <w:r w:rsidRPr="00CA21E1">
              <w:rPr>
                <w:rFonts w:eastAsiaTheme="minorHAnsi"/>
                <w:sz w:val="28"/>
                <w:szCs w:val="28"/>
                <w:lang w:eastAsia="en-US"/>
              </w:rPr>
              <w:t>п</w:t>
            </w:r>
            <w:proofErr w:type="gramEnd"/>
          </w:p>
        </w:tc>
        <w:tc>
          <w:tcPr>
            <w:tcW w:w="4434" w:type="pct"/>
          </w:tcPr>
          <w:p w:rsidR="00CA21E1" w:rsidRPr="00CA21E1" w:rsidRDefault="00CA21E1" w:rsidP="00CA21E1">
            <w:pPr>
              <w:tabs>
                <w:tab w:val="left" w:pos="1950"/>
              </w:tabs>
              <w:spacing w:line="276" w:lineRule="auto"/>
              <w:jc w:val="center"/>
              <w:rPr>
                <w:rFonts w:eastAsiaTheme="minorHAnsi"/>
                <w:sz w:val="28"/>
                <w:szCs w:val="28"/>
                <w:lang w:eastAsia="en-US"/>
              </w:rPr>
            </w:pPr>
            <w:r w:rsidRPr="00CA21E1">
              <w:rPr>
                <w:rFonts w:eastAsiaTheme="minorHAnsi"/>
                <w:sz w:val="28"/>
                <w:szCs w:val="28"/>
                <w:lang w:eastAsia="en-US"/>
              </w:rPr>
              <w:t>Должность</w:t>
            </w:r>
          </w:p>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trHeight w:val="716"/>
        </w:trPr>
        <w:tc>
          <w:tcPr>
            <w:tcW w:w="566"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443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Глава администрации МО </w:t>
            </w:r>
            <w:proofErr w:type="spellStart"/>
            <w:r>
              <w:rPr>
                <w:rFonts w:eastAsiaTheme="minorHAnsi"/>
                <w:sz w:val="28"/>
                <w:szCs w:val="28"/>
                <w:lang w:eastAsia="en-US"/>
              </w:rPr>
              <w:t>Кисельнинское</w:t>
            </w:r>
            <w:proofErr w:type="spellEnd"/>
            <w:r>
              <w:rPr>
                <w:rFonts w:eastAsiaTheme="minorHAnsi"/>
                <w:sz w:val="28"/>
                <w:szCs w:val="28"/>
                <w:lang w:eastAsia="en-US"/>
              </w:rPr>
              <w:t xml:space="preserve"> СП</w:t>
            </w:r>
            <w:r w:rsidRPr="00CA21E1">
              <w:rPr>
                <w:rFonts w:eastAsiaTheme="minorHAnsi"/>
                <w:sz w:val="28"/>
                <w:szCs w:val="28"/>
                <w:lang w:eastAsia="en-US"/>
              </w:rPr>
              <w:t xml:space="preserve"> </w:t>
            </w:r>
          </w:p>
        </w:tc>
      </w:tr>
      <w:tr w:rsidR="00CA21E1" w:rsidRPr="00CA21E1" w:rsidTr="00CA21E1">
        <w:tc>
          <w:tcPr>
            <w:tcW w:w="566"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4434" w:type="pct"/>
          </w:tcPr>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Заведующий сектром финансов, экономики, бухгалтерии и муниципального заказа</w:t>
            </w:r>
            <w:r w:rsidRPr="00CA21E1">
              <w:rPr>
                <w:rFonts w:eastAsiaTheme="minorHAnsi"/>
                <w:sz w:val="28"/>
                <w:szCs w:val="28"/>
                <w:lang w:eastAsia="en-US"/>
              </w:rPr>
              <w:t xml:space="preserve"> </w:t>
            </w: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 xml:space="preserve">                                                                      </w:t>
      </w: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B24D5C" w:rsidRDefault="00B24D5C" w:rsidP="00CA21E1">
      <w:pPr>
        <w:tabs>
          <w:tab w:val="left" w:pos="1950"/>
        </w:tabs>
        <w:spacing w:line="276" w:lineRule="auto"/>
        <w:jc w:val="both"/>
        <w:rPr>
          <w:rFonts w:eastAsiaTheme="minorHAnsi"/>
          <w:sz w:val="28"/>
          <w:szCs w:val="28"/>
          <w:lang w:eastAsia="en-US"/>
        </w:rPr>
      </w:pPr>
    </w:p>
    <w:p w:rsidR="00C86A71" w:rsidRDefault="00C86A71" w:rsidP="00CA21E1">
      <w:pPr>
        <w:tabs>
          <w:tab w:val="left" w:pos="1950"/>
        </w:tabs>
        <w:spacing w:line="276" w:lineRule="auto"/>
        <w:jc w:val="both"/>
        <w:rPr>
          <w:rFonts w:eastAsiaTheme="minorHAnsi"/>
          <w:b/>
          <w:bCs/>
          <w:sz w:val="28"/>
          <w:szCs w:val="28"/>
          <w:lang w:eastAsia="en-US"/>
        </w:rPr>
      </w:pPr>
    </w:p>
    <w:p w:rsidR="00BD1A93" w:rsidRDefault="00CA21E1" w:rsidP="00B24D5C">
      <w:pPr>
        <w:tabs>
          <w:tab w:val="left" w:pos="1950"/>
        </w:tabs>
        <w:spacing w:line="276" w:lineRule="auto"/>
        <w:jc w:val="right"/>
        <w:rPr>
          <w:rFonts w:eastAsiaTheme="minorHAnsi"/>
          <w:bCs/>
          <w:sz w:val="28"/>
          <w:szCs w:val="28"/>
          <w:lang w:eastAsia="en-US"/>
        </w:rPr>
      </w:pPr>
      <w:r w:rsidRPr="00CA21E1">
        <w:rPr>
          <w:rFonts w:eastAsiaTheme="minorHAnsi"/>
          <w:b/>
          <w:bCs/>
          <w:sz w:val="28"/>
          <w:szCs w:val="28"/>
          <w:lang w:eastAsia="en-US"/>
        </w:rPr>
        <w:lastRenderedPageBreak/>
        <w:t xml:space="preserve">    </w:t>
      </w:r>
      <w:r w:rsidR="00B24D5C" w:rsidRPr="00B24D5C">
        <w:rPr>
          <w:rFonts w:eastAsiaTheme="minorHAnsi"/>
          <w:bCs/>
          <w:sz w:val="28"/>
          <w:szCs w:val="28"/>
          <w:lang w:eastAsia="en-US"/>
        </w:rPr>
        <w:t xml:space="preserve">Приложение </w:t>
      </w:r>
      <w:r w:rsidR="00BD1A93">
        <w:rPr>
          <w:rFonts w:eastAsiaTheme="minorHAnsi"/>
          <w:bCs/>
          <w:sz w:val="28"/>
          <w:szCs w:val="28"/>
          <w:lang w:eastAsia="en-US"/>
        </w:rPr>
        <w:t>№</w:t>
      </w:r>
      <w:r w:rsidR="00FB6FA8">
        <w:rPr>
          <w:rFonts w:eastAsiaTheme="minorHAnsi"/>
          <w:bCs/>
          <w:sz w:val="28"/>
          <w:szCs w:val="28"/>
          <w:lang w:eastAsia="en-US"/>
        </w:rPr>
        <w:t>4</w:t>
      </w:r>
      <w:r w:rsidR="00BD1A93">
        <w:rPr>
          <w:rFonts w:eastAsiaTheme="minorHAnsi"/>
          <w:bCs/>
          <w:sz w:val="28"/>
          <w:szCs w:val="28"/>
          <w:lang w:eastAsia="en-US"/>
        </w:rPr>
        <w:t xml:space="preserve"> </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положению об учетной политике </w:t>
      </w:r>
    </w:p>
    <w:p w:rsidR="00CA21E1" w:rsidRPr="00CA21E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r w:rsidR="00B24D5C" w:rsidRPr="00B24D5C">
        <w:rPr>
          <w:rFonts w:eastAsiaTheme="minorHAnsi"/>
          <w:bCs/>
          <w:sz w:val="28"/>
          <w:szCs w:val="28"/>
          <w:lang w:eastAsia="en-US"/>
        </w:rPr>
        <w:t xml:space="preserve">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Положение о выдаче под отчет денежных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о составлении и представлении отчетов подотчетными лицами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1. Общие положения</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 Настоящее положение устанавливает единый порядок расчетов с подотчетными лицами учреждения.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 Основными нормативными правовыми актами, использованными при разработке настоящего положения, являются: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29"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history="1">
        <w:r w:rsidRPr="00CA21E1">
          <w:rPr>
            <w:rStyle w:val="a6"/>
            <w:rFonts w:eastAsiaTheme="minorHAnsi"/>
            <w:sz w:val="28"/>
            <w:szCs w:val="28"/>
            <w:lang w:eastAsia="en-US"/>
          </w:rPr>
          <w:t>Указание</w:t>
        </w:r>
      </w:hyperlink>
      <w:r w:rsidRPr="00CA21E1">
        <w:rPr>
          <w:rFonts w:eastAsiaTheme="minorHAnsi"/>
          <w:sz w:val="28"/>
          <w:szCs w:val="28"/>
          <w:lang w:eastAsia="en-US"/>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3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Инструкция</w:t>
        </w:r>
      </w:hyperlink>
      <w:r w:rsidRPr="00CA21E1">
        <w:rPr>
          <w:rFonts w:eastAsiaTheme="minorHAnsi"/>
          <w:sz w:val="28"/>
          <w:szCs w:val="28"/>
          <w:lang w:eastAsia="en-US"/>
        </w:rPr>
        <w:t xml:space="preserve"> № 157н;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3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Приказ</w:t>
        </w:r>
      </w:hyperlink>
      <w:r w:rsidRPr="00CA21E1">
        <w:rPr>
          <w:rFonts w:eastAsiaTheme="minorHAnsi"/>
          <w:sz w:val="28"/>
          <w:szCs w:val="28"/>
          <w:lang w:eastAsia="en-US"/>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2. Порядок выдачи денежных средств под отчет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2.2. Выдача под отчет денежных средств на расходы учреждения, связанные с приобретением товаров, работ, услуг, производится работникам учреждения, имеющих право получать денежные средства под отчет на приобретение товаров (работ, услуг).</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5050" w:tooltip="Заявление" w:history="1">
        <w:r w:rsidRPr="00CA21E1">
          <w:rPr>
            <w:rStyle w:val="a6"/>
            <w:rFonts w:eastAsiaTheme="minorHAnsi"/>
            <w:sz w:val="28"/>
            <w:szCs w:val="28"/>
            <w:lang w:eastAsia="en-US"/>
          </w:rPr>
          <w:t>Приложении</w:t>
        </w:r>
      </w:hyperlink>
      <w:r w:rsidRPr="00CA21E1">
        <w:rPr>
          <w:rFonts w:eastAsiaTheme="minorHAnsi"/>
          <w:sz w:val="28"/>
          <w:szCs w:val="28"/>
          <w:lang w:eastAsia="en-US"/>
        </w:rPr>
        <w:t xml:space="preserve"> к настоящему положению.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2.6.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32"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2.8.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15 000 (Пятнадцать тысяч) рублей.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2.9.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2.10. Максимальный срок выдачи денежных средств под отчет на расходы по приобретению товаров, работ, услуг составляет 10 календарных дней.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2.11. Передача выданных (перечисленных) под отчет денежных средств одним лицом другому запрещается.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2.12.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3. Представление отчетности подотчетными лицами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3.2. Авансовый отчет </w:t>
      </w:r>
      <w:hyperlink r:id="rId3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3.3. Авансовый отчет </w:t>
      </w:r>
      <w:hyperlink r:id="rId3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3.4. Бухгалтерией учреждения проверяются правильность оформления полученного от подотчетного лица Авансового отчета </w:t>
      </w:r>
      <w:hyperlink r:id="rId3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наличие документов, подтверждающих произведенные расходы, обоснованность расходования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3.6. Проверенный бухгалтерией Авансовый отчет </w:t>
      </w:r>
      <w:hyperlink r:id="rId3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утверждается руководителем учреждения. После этого утвержденный Авансовый отчет </w:t>
      </w:r>
      <w:hyperlink r:id="rId3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принимается бухгалтерией к учету.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w:t>
      </w:r>
      <w:hyperlink r:id="rId3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3.9.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3.10. </w:t>
      </w:r>
      <w:proofErr w:type="gramStart"/>
      <w:r w:rsidRPr="00CA21E1">
        <w:rPr>
          <w:rFonts w:eastAsiaTheme="minorHAnsi"/>
          <w:sz w:val="28"/>
          <w:szCs w:val="28"/>
          <w:lang w:eastAsia="en-US"/>
        </w:rPr>
        <w:t xml:space="preserve">В случае если в установленный срок работником не представлен Авансовый отчет </w:t>
      </w:r>
      <w:hyperlink r:id="rId3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0504505)</w:t>
        </w:r>
      </w:hyperlink>
      <w:r w:rsidRPr="00CA21E1">
        <w:rPr>
          <w:rFonts w:eastAsiaTheme="minorHAnsi"/>
          <w:sz w:val="28"/>
          <w:szCs w:val="28"/>
          <w:lang w:eastAsia="en-US"/>
        </w:rPr>
        <w:t xml:space="preserve">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40" w:tooltip="&quot;Трудовой кодекс Российской Федерации&quot; от 30.12.2001 N 197-ФЗ (ред. от 30.12.2015){КонсультантПлюс}" w:history="1">
        <w:r w:rsidRPr="00CA21E1">
          <w:rPr>
            <w:rStyle w:val="a6"/>
            <w:rFonts w:eastAsiaTheme="minorHAnsi"/>
            <w:sz w:val="28"/>
            <w:szCs w:val="28"/>
            <w:lang w:eastAsia="en-US"/>
          </w:rPr>
          <w:t>ст. ст. 137</w:t>
        </w:r>
      </w:hyperlink>
      <w:r w:rsidRPr="00CA21E1">
        <w:rPr>
          <w:rFonts w:eastAsiaTheme="minorHAnsi"/>
          <w:sz w:val="28"/>
          <w:szCs w:val="28"/>
          <w:lang w:eastAsia="en-US"/>
        </w:rPr>
        <w:t xml:space="preserve"> и </w:t>
      </w:r>
      <w:hyperlink r:id="rId41" w:tooltip="&quot;Трудовой кодекс Российской Федерации&quot; от 30.12.2001 N 197-ФЗ (ред. от 30.12.2015){КонсультантПлюс}" w:history="1">
        <w:r w:rsidRPr="00CA21E1">
          <w:rPr>
            <w:rStyle w:val="a6"/>
            <w:rFonts w:eastAsiaTheme="minorHAnsi"/>
            <w:sz w:val="28"/>
            <w:szCs w:val="28"/>
            <w:lang w:eastAsia="en-US"/>
          </w:rPr>
          <w:t>138</w:t>
        </w:r>
      </w:hyperlink>
      <w:r w:rsidRPr="00CA21E1">
        <w:rPr>
          <w:rFonts w:eastAsiaTheme="minorHAnsi"/>
          <w:sz w:val="28"/>
          <w:szCs w:val="28"/>
          <w:lang w:eastAsia="en-US"/>
        </w:rPr>
        <w:t xml:space="preserve"> Трудового кодекса РФ.</w:t>
      </w:r>
      <w:proofErr w:type="gramEnd"/>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br w:type="page"/>
      </w:r>
      <w:r w:rsidRPr="00CA21E1">
        <w:rPr>
          <w:rFonts w:eastAsiaTheme="minorHAnsi"/>
          <w:sz w:val="28"/>
          <w:szCs w:val="28"/>
          <w:lang w:eastAsia="en-US"/>
        </w:rPr>
        <w:lastRenderedPageBreak/>
        <w:t>Приложение к положению о выдаче под отчет</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денежных средств, </w:t>
      </w:r>
      <w:proofErr w:type="gramStart"/>
      <w:r w:rsidRPr="00CA21E1">
        <w:rPr>
          <w:rFonts w:eastAsiaTheme="minorHAnsi"/>
          <w:sz w:val="28"/>
          <w:szCs w:val="28"/>
          <w:lang w:eastAsia="en-US"/>
        </w:rPr>
        <w:t>составлении</w:t>
      </w:r>
      <w:proofErr w:type="gramEnd"/>
      <w:r w:rsidRPr="00CA21E1">
        <w:rPr>
          <w:rFonts w:eastAsiaTheme="minorHAnsi"/>
          <w:sz w:val="28"/>
          <w:szCs w:val="28"/>
          <w:lang w:eastAsia="en-US"/>
        </w:rPr>
        <w:t xml:space="preserve"> и представлении отчетов подотчетными лицами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Заявление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 выдаче денежных средств под отчет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Прошу  выдать (перечислить) мне  денежные средства под отчет  в размере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______________________________________________________________________ руб.</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________________________________________</w:t>
      </w:r>
      <w:r>
        <w:rPr>
          <w:rFonts w:eastAsiaTheme="minorHAnsi"/>
          <w:sz w:val="28"/>
          <w:szCs w:val="28"/>
          <w:lang w:eastAsia="en-US"/>
        </w:rPr>
        <w:t>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(указать назначение аванса)</w:t>
      </w:r>
    </w:p>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 xml:space="preserve">   </w:t>
      </w:r>
      <w:r w:rsidRPr="00CA21E1">
        <w:rPr>
          <w:rFonts w:eastAsiaTheme="minorHAnsi"/>
          <w:sz w:val="28"/>
          <w:szCs w:val="28"/>
          <w:lang w:eastAsia="en-US"/>
        </w:rPr>
        <w:t>Расчет (обоснование) суммы аванса: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срок до "___" ____________ 20__ г.</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 __________ 20__ г.                   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(подпись работника)</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(отметка бухгалтерии о наличии задолженности работника по ранее полученным авансам)</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 __________ 20__ г.          ____________       ____________   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(должность)           (подпись)          (фамилия, инициалы)</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___________________________________________________________________________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(решение руководителя о выдаче денежных средств под отчет)</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"___" _________ 20__ г.      __________________  __________________________</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(подпись)           (фамилия, инициалы)</w:t>
      </w:r>
    </w:p>
    <w:p w:rsidR="00CA21E1" w:rsidRPr="00CA21E1" w:rsidRDefault="00CA21E1" w:rsidP="00CA21E1">
      <w:pPr>
        <w:tabs>
          <w:tab w:val="left" w:pos="1950"/>
        </w:tabs>
        <w:spacing w:line="276" w:lineRule="auto"/>
        <w:jc w:val="both"/>
        <w:rPr>
          <w:rFonts w:eastAsiaTheme="minorHAnsi"/>
          <w:sz w:val="28"/>
          <w:szCs w:val="28"/>
          <w:lang w:eastAsia="en-US"/>
        </w:rPr>
      </w:pPr>
    </w:p>
    <w:p w:rsidR="0024349F" w:rsidRDefault="00B24D5C" w:rsidP="00B24D5C">
      <w:pPr>
        <w:tabs>
          <w:tab w:val="left" w:pos="1950"/>
        </w:tabs>
        <w:spacing w:line="276" w:lineRule="auto"/>
        <w:jc w:val="right"/>
        <w:rPr>
          <w:rFonts w:eastAsiaTheme="minorHAnsi"/>
          <w:sz w:val="28"/>
          <w:szCs w:val="28"/>
          <w:lang w:eastAsia="en-US"/>
        </w:rPr>
      </w:pPr>
      <w:r w:rsidRPr="00B24D5C">
        <w:rPr>
          <w:rFonts w:eastAsiaTheme="minorHAnsi"/>
          <w:sz w:val="28"/>
          <w:szCs w:val="28"/>
          <w:lang w:eastAsia="en-US"/>
        </w:rPr>
        <w:lastRenderedPageBreak/>
        <w:t xml:space="preserve">Приложение </w:t>
      </w:r>
      <w:r w:rsidR="0024349F">
        <w:rPr>
          <w:rFonts w:eastAsiaTheme="minorHAnsi"/>
          <w:sz w:val="28"/>
          <w:szCs w:val="28"/>
          <w:lang w:eastAsia="en-US"/>
        </w:rPr>
        <w:t>№</w:t>
      </w:r>
      <w:r w:rsidR="00FB6FA8">
        <w:rPr>
          <w:rFonts w:eastAsiaTheme="minorHAnsi"/>
          <w:sz w:val="28"/>
          <w:szCs w:val="28"/>
          <w:lang w:eastAsia="en-US"/>
        </w:rPr>
        <w:t>5</w:t>
      </w:r>
      <w:r w:rsidR="0024349F">
        <w:rPr>
          <w:rFonts w:eastAsiaTheme="minorHAnsi"/>
          <w:sz w:val="28"/>
          <w:szCs w:val="28"/>
          <w:lang w:eastAsia="en-US"/>
        </w:rPr>
        <w:t xml:space="preserve"> </w:t>
      </w:r>
    </w:p>
    <w:p w:rsidR="00C86A71" w:rsidRPr="00C86A71" w:rsidRDefault="00C86A71" w:rsidP="00C86A71">
      <w:pPr>
        <w:tabs>
          <w:tab w:val="left" w:pos="1950"/>
        </w:tabs>
        <w:spacing w:line="276" w:lineRule="auto"/>
        <w:jc w:val="right"/>
        <w:rPr>
          <w:rFonts w:eastAsiaTheme="minorHAnsi"/>
          <w:sz w:val="28"/>
          <w:szCs w:val="28"/>
          <w:lang w:eastAsia="en-US"/>
        </w:rPr>
      </w:pPr>
      <w:r w:rsidRPr="00C86A71">
        <w:rPr>
          <w:rFonts w:eastAsiaTheme="minorHAnsi"/>
          <w:sz w:val="28"/>
          <w:szCs w:val="28"/>
          <w:lang w:eastAsia="en-US"/>
        </w:rPr>
        <w:t xml:space="preserve">к положению об учетной политике </w:t>
      </w:r>
    </w:p>
    <w:p w:rsidR="00FB6FA8" w:rsidRPr="00CA21E1" w:rsidRDefault="00C86A71" w:rsidP="00C86A71">
      <w:pPr>
        <w:tabs>
          <w:tab w:val="left" w:pos="1950"/>
        </w:tabs>
        <w:spacing w:line="276" w:lineRule="auto"/>
        <w:jc w:val="right"/>
        <w:rPr>
          <w:rFonts w:eastAsiaTheme="minorHAnsi"/>
          <w:sz w:val="28"/>
          <w:szCs w:val="28"/>
          <w:lang w:eastAsia="en-US"/>
        </w:rPr>
      </w:pPr>
      <w:r w:rsidRPr="00C86A71">
        <w:rPr>
          <w:rFonts w:eastAsiaTheme="minorHAnsi"/>
          <w:sz w:val="28"/>
          <w:szCs w:val="28"/>
          <w:lang w:eastAsia="en-US"/>
        </w:rPr>
        <w:t xml:space="preserve">для целей бюджетного учета  </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Перечень ответственных лиц за обеспечение операций с наличными</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 xml:space="preserve"> денежными средствами, </w:t>
      </w:r>
      <w:proofErr w:type="gramStart"/>
      <w:r w:rsidRPr="00CA21E1">
        <w:rPr>
          <w:rFonts w:eastAsiaTheme="minorHAnsi"/>
          <w:b/>
          <w:bCs/>
          <w:sz w:val="28"/>
          <w:szCs w:val="28"/>
          <w:lang w:eastAsia="en-US"/>
        </w:rPr>
        <w:t>совершаемых</w:t>
      </w:r>
      <w:proofErr w:type="gramEnd"/>
      <w:r w:rsidRPr="00CA21E1">
        <w:rPr>
          <w:rFonts w:eastAsiaTheme="minorHAnsi"/>
          <w:b/>
          <w:bCs/>
          <w:sz w:val="28"/>
          <w:szCs w:val="28"/>
          <w:lang w:eastAsia="en-US"/>
        </w:rPr>
        <w:t xml:space="preserve"> с использованием </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банковской карты</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bl>
      <w:tblPr>
        <w:tblW w:w="47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3049"/>
        <w:gridCol w:w="5220"/>
      </w:tblGrid>
      <w:tr w:rsidR="00CA21E1" w:rsidRPr="00CA21E1" w:rsidTr="00CA21E1">
        <w:tc>
          <w:tcPr>
            <w:tcW w:w="47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w:t>
            </w:r>
            <w:proofErr w:type="gramStart"/>
            <w:r w:rsidRPr="00CA21E1">
              <w:rPr>
                <w:rFonts w:eastAsiaTheme="minorHAnsi"/>
                <w:sz w:val="28"/>
                <w:szCs w:val="28"/>
                <w:lang w:eastAsia="en-US"/>
              </w:rPr>
              <w:t>п</w:t>
            </w:r>
            <w:proofErr w:type="gramEnd"/>
          </w:p>
        </w:tc>
        <w:tc>
          <w:tcPr>
            <w:tcW w:w="1669"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Ф.И.О.</w:t>
            </w:r>
          </w:p>
        </w:tc>
        <w:tc>
          <w:tcPr>
            <w:tcW w:w="2857"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Должность</w:t>
            </w:r>
          </w:p>
        </w:tc>
      </w:tr>
      <w:tr w:rsidR="00CA21E1" w:rsidRPr="00CA21E1" w:rsidTr="00CA21E1">
        <w:tc>
          <w:tcPr>
            <w:tcW w:w="47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1669" w:type="pct"/>
          </w:tcPr>
          <w:p w:rsidR="00CA21E1" w:rsidRPr="00CA21E1" w:rsidRDefault="00CA21E1" w:rsidP="00CA21E1">
            <w:pPr>
              <w:tabs>
                <w:tab w:val="left" w:pos="1950"/>
              </w:tabs>
              <w:spacing w:line="276" w:lineRule="auto"/>
              <w:jc w:val="both"/>
              <w:rPr>
                <w:rFonts w:eastAsiaTheme="minorHAnsi"/>
                <w:sz w:val="28"/>
                <w:szCs w:val="28"/>
                <w:lang w:eastAsia="en-US"/>
              </w:rPr>
            </w:pPr>
            <w:proofErr w:type="spellStart"/>
            <w:r>
              <w:rPr>
                <w:rFonts w:eastAsiaTheme="minorHAnsi"/>
                <w:sz w:val="28"/>
                <w:szCs w:val="28"/>
                <w:lang w:eastAsia="en-US"/>
              </w:rPr>
              <w:t>Шарова</w:t>
            </w:r>
            <w:proofErr w:type="spellEnd"/>
            <w:r>
              <w:rPr>
                <w:rFonts w:eastAsiaTheme="minorHAnsi"/>
                <w:sz w:val="28"/>
                <w:szCs w:val="28"/>
                <w:lang w:eastAsia="en-US"/>
              </w:rPr>
              <w:t xml:space="preserve"> Анна Андреевна</w:t>
            </w:r>
          </w:p>
        </w:tc>
        <w:tc>
          <w:tcPr>
            <w:tcW w:w="2857" w:type="pct"/>
          </w:tcPr>
          <w:p w:rsidR="00CA21E1" w:rsidRPr="00CA21E1" w:rsidRDefault="00CA21E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 xml:space="preserve">Заведующий </w:t>
            </w:r>
            <w:proofErr w:type="spellStart"/>
            <w:r>
              <w:rPr>
                <w:rFonts w:eastAsiaTheme="minorHAnsi"/>
                <w:sz w:val="28"/>
                <w:szCs w:val="28"/>
                <w:lang w:eastAsia="en-US"/>
              </w:rPr>
              <w:t>сектром</w:t>
            </w:r>
            <w:proofErr w:type="spellEnd"/>
            <w:r>
              <w:rPr>
                <w:rFonts w:eastAsiaTheme="minorHAnsi"/>
                <w:sz w:val="28"/>
                <w:szCs w:val="28"/>
                <w:lang w:eastAsia="en-US"/>
              </w:rPr>
              <w:t xml:space="preserve"> финансов, экономики, бухгалтерии и муниципального заказа</w:t>
            </w:r>
          </w:p>
        </w:tc>
      </w:tr>
      <w:tr w:rsidR="00CA21E1" w:rsidRPr="00CA21E1" w:rsidTr="00CA21E1">
        <w:tc>
          <w:tcPr>
            <w:tcW w:w="474" w:type="pct"/>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w:t>
            </w:r>
          </w:p>
        </w:tc>
        <w:tc>
          <w:tcPr>
            <w:tcW w:w="1669" w:type="pct"/>
          </w:tcPr>
          <w:p w:rsidR="00CA21E1" w:rsidRPr="00CA21E1" w:rsidRDefault="00CA21E1" w:rsidP="00CA21E1">
            <w:pPr>
              <w:tabs>
                <w:tab w:val="left" w:pos="1950"/>
              </w:tabs>
              <w:spacing w:line="276" w:lineRule="auto"/>
              <w:jc w:val="both"/>
              <w:rPr>
                <w:rFonts w:eastAsiaTheme="minorHAnsi"/>
                <w:sz w:val="28"/>
                <w:szCs w:val="28"/>
                <w:lang w:eastAsia="en-US"/>
              </w:rPr>
            </w:pPr>
            <w:proofErr w:type="spellStart"/>
            <w:r>
              <w:rPr>
                <w:rFonts w:eastAsiaTheme="minorHAnsi"/>
                <w:sz w:val="28"/>
                <w:szCs w:val="28"/>
                <w:lang w:eastAsia="en-US"/>
              </w:rPr>
              <w:t>Свинцова</w:t>
            </w:r>
            <w:proofErr w:type="spellEnd"/>
            <w:r>
              <w:rPr>
                <w:rFonts w:eastAsiaTheme="minorHAnsi"/>
                <w:sz w:val="28"/>
                <w:szCs w:val="28"/>
                <w:lang w:eastAsia="en-US"/>
              </w:rPr>
              <w:t xml:space="preserve"> Наталья Леонидовна</w:t>
            </w:r>
          </w:p>
        </w:tc>
        <w:tc>
          <w:tcPr>
            <w:tcW w:w="2857" w:type="pct"/>
          </w:tcPr>
          <w:p w:rsidR="00CA21E1" w:rsidRPr="00CA21E1" w:rsidRDefault="00F0701F"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Заведующий с</w:t>
            </w:r>
            <w:r w:rsidR="00CA21E1" w:rsidRPr="00CA21E1">
              <w:rPr>
                <w:rFonts w:eastAsiaTheme="minorHAnsi"/>
                <w:sz w:val="28"/>
                <w:szCs w:val="28"/>
                <w:lang w:eastAsia="en-US"/>
              </w:rPr>
              <w:t>ектор</w:t>
            </w:r>
            <w:r>
              <w:rPr>
                <w:rFonts w:eastAsiaTheme="minorHAnsi"/>
                <w:sz w:val="28"/>
                <w:szCs w:val="28"/>
                <w:lang w:eastAsia="en-US"/>
              </w:rPr>
              <w:t>ом</w:t>
            </w:r>
            <w:r w:rsidR="00CA21E1" w:rsidRPr="00CA21E1">
              <w:rPr>
                <w:rFonts w:eastAsiaTheme="minorHAnsi"/>
                <w:sz w:val="28"/>
                <w:szCs w:val="28"/>
                <w:lang w:eastAsia="en-US"/>
              </w:rPr>
              <w:t xml:space="preserve"> по управлению имуществом, земельным вопросам и архитектуре</w:t>
            </w:r>
          </w:p>
        </w:tc>
      </w:tr>
    </w:tbl>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24349F" w:rsidRDefault="00CA21E1" w:rsidP="00B24D5C">
      <w:pPr>
        <w:tabs>
          <w:tab w:val="left" w:pos="1950"/>
        </w:tabs>
        <w:spacing w:line="276" w:lineRule="auto"/>
        <w:jc w:val="right"/>
        <w:rPr>
          <w:rFonts w:eastAsiaTheme="minorHAnsi"/>
          <w:bCs/>
          <w:sz w:val="28"/>
          <w:szCs w:val="28"/>
          <w:lang w:eastAsia="en-US"/>
        </w:rPr>
      </w:pPr>
      <w:r w:rsidRPr="00CA21E1">
        <w:rPr>
          <w:rFonts w:eastAsiaTheme="minorHAnsi"/>
          <w:b/>
          <w:bCs/>
          <w:sz w:val="28"/>
          <w:szCs w:val="28"/>
          <w:lang w:eastAsia="en-US"/>
        </w:rPr>
        <w:br w:type="page"/>
      </w:r>
      <w:r w:rsidR="00B24D5C" w:rsidRPr="00B24D5C">
        <w:rPr>
          <w:rFonts w:eastAsiaTheme="minorHAnsi"/>
          <w:bCs/>
          <w:sz w:val="28"/>
          <w:szCs w:val="28"/>
          <w:lang w:eastAsia="en-US"/>
        </w:rPr>
        <w:lastRenderedPageBreak/>
        <w:t xml:space="preserve">Приложение </w:t>
      </w:r>
      <w:r w:rsidR="0024349F">
        <w:rPr>
          <w:rFonts w:eastAsiaTheme="minorHAnsi"/>
          <w:bCs/>
          <w:sz w:val="28"/>
          <w:szCs w:val="28"/>
          <w:lang w:eastAsia="en-US"/>
        </w:rPr>
        <w:t>№</w:t>
      </w:r>
      <w:r w:rsidR="00FB6FA8">
        <w:rPr>
          <w:rFonts w:eastAsiaTheme="minorHAnsi"/>
          <w:bCs/>
          <w:sz w:val="28"/>
          <w:szCs w:val="28"/>
          <w:lang w:eastAsia="en-US"/>
        </w:rPr>
        <w:t>6</w:t>
      </w:r>
      <w:r w:rsidR="0024349F">
        <w:rPr>
          <w:rFonts w:eastAsiaTheme="minorHAnsi"/>
          <w:bCs/>
          <w:sz w:val="28"/>
          <w:szCs w:val="28"/>
          <w:lang w:eastAsia="en-US"/>
        </w:rPr>
        <w:t xml:space="preserve"> </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положению об учетной политике </w:t>
      </w:r>
    </w:p>
    <w:p w:rsidR="00CA21E1" w:rsidRPr="00CA21E1" w:rsidRDefault="00C86A71" w:rsidP="00C86A71">
      <w:pPr>
        <w:tabs>
          <w:tab w:val="left" w:pos="1950"/>
        </w:tabs>
        <w:spacing w:line="276" w:lineRule="auto"/>
        <w:jc w:val="right"/>
        <w:rPr>
          <w:rFonts w:eastAsiaTheme="minorHAnsi"/>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Положение о комиссии по поступлению и выбытию активов</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1. Общие положения</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 Основными нормативными правовыми актами, использованными при разработке настоящего положения, являются: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4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Инструкция</w:t>
        </w:r>
      </w:hyperlink>
      <w:r w:rsidRPr="00CA21E1">
        <w:rPr>
          <w:rFonts w:eastAsiaTheme="minorHAnsi"/>
          <w:sz w:val="28"/>
          <w:szCs w:val="28"/>
          <w:lang w:eastAsia="en-US"/>
        </w:rPr>
        <w:t xml:space="preserve"> № 157н;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hyperlink r:id="rId43"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CA21E1">
          <w:rPr>
            <w:rStyle w:val="a6"/>
            <w:rFonts w:eastAsiaTheme="minorHAnsi"/>
            <w:sz w:val="28"/>
            <w:szCs w:val="28"/>
            <w:lang w:eastAsia="en-US"/>
          </w:rPr>
          <w:t>Инструкция</w:t>
        </w:r>
      </w:hyperlink>
      <w:r w:rsidRPr="00CA21E1">
        <w:rPr>
          <w:rFonts w:eastAsiaTheme="minorHAnsi"/>
          <w:sz w:val="28"/>
          <w:szCs w:val="28"/>
          <w:lang w:eastAsia="en-US"/>
        </w:rPr>
        <w:t xml:space="preserve"> № 174н;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 Состав комиссии по поступлению и выбытию активов (далее - комиссия) утверждается ежегодно отдельным распоряжением главы администрации.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 Комиссия проводит заседания по мере необходимости.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1.5. Срок рассмотрения комиссией представленных ей документов не должен превышать 14 календарных дней.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 Заседание комиссии правомочно при наличии на ее заседании не менее двух третей членов ее состава.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1.7. В случае отсутствия сотрудников администрации,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 Экспертом не может быть лицо администрации, на которое возложены обязанности, связанные с непосредственной материальной ответственностью за материальные ценности.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1.9.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w:t>
      </w:r>
      <w:r w:rsidRPr="00CA21E1">
        <w:rPr>
          <w:rFonts w:eastAsiaTheme="minorHAnsi"/>
          <w:b/>
          <w:bCs/>
          <w:sz w:val="28"/>
          <w:szCs w:val="28"/>
          <w:lang w:eastAsia="en-US"/>
        </w:rPr>
        <w:t>2. Принятие решений по поступлению активов</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 В части поступления активов комиссия принимает решения по следующим вопросам:</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об определении, к какой категории нефинансовых активов (основные средства или материальные запасы) относится поступившее имущество;</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наличии признаков отнесения поступившего объекта нефинансовых активов к особо ценному движимому имуществу;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об определении первоначальной (фактической) стоимости поступивших объектов нефинансовых активов;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Инструкции</w:t>
        </w:r>
      </w:hyperlink>
      <w:r w:rsidRPr="00CA21E1">
        <w:rPr>
          <w:rFonts w:eastAsiaTheme="minorHAnsi"/>
          <w:sz w:val="28"/>
          <w:szCs w:val="28"/>
          <w:lang w:eastAsia="en-US"/>
        </w:rPr>
        <w:t xml:space="preserve"> № 157н, других нормативных правовых актов.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Текущая оценочная стоимость определяется комиссией по поступлению и выбытию активов.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2.6. Первоначальная (фактическая)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 указанной в акте о приеме-передаче.</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2.7. В случае достройки, реконструкции, модернизации объектов основных сре</w:t>
      </w:r>
      <w:proofErr w:type="gramStart"/>
      <w:r w:rsidRPr="00CA21E1">
        <w:rPr>
          <w:rFonts w:eastAsiaTheme="minorHAnsi"/>
          <w:sz w:val="28"/>
          <w:szCs w:val="28"/>
          <w:lang w:eastAsia="en-US"/>
        </w:rPr>
        <w:t>дств пр</w:t>
      </w:r>
      <w:proofErr w:type="gramEnd"/>
      <w:r w:rsidRPr="00CA21E1">
        <w:rPr>
          <w:rFonts w:eastAsiaTheme="minorHAnsi"/>
          <w:sz w:val="28"/>
          <w:szCs w:val="28"/>
          <w:lang w:eastAsia="en-US"/>
        </w:rPr>
        <w:t xml:space="preserve">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4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0504103)</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2.8. Решение о сроках полезного использования поступивших основных средств и начисления амортизации принимается комиссией в соответствии с </w:t>
      </w:r>
      <w:hyperlink r:id="rId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A21E1">
          <w:rPr>
            <w:rStyle w:val="a6"/>
            <w:rFonts w:eastAsiaTheme="minorHAnsi"/>
            <w:sz w:val="28"/>
            <w:szCs w:val="28"/>
            <w:lang w:eastAsia="en-US"/>
          </w:rPr>
          <w:t>п. 44</w:t>
        </w:r>
      </w:hyperlink>
      <w:r w:rsidRPr="00CA21E1">
        <w:rPr>
          <w:rFonts w:eastAsiaTheme="minorHAnsi"/>
          <w:sz w:val="28"/>
          <w:szCs w:val="28"/>
          <w:lang w:eastAsia="en-US"/>
        </w:rPr>
        <w:t xml:space="preserve"> Инструкции № 157н, учетной политикой учреждения, </w:t>
      </w:r>
      <w:hyperlink r:id="rId47"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Pr="00CA21E1">
          <w:rPr>
            <w:rStyle w:val="a6"/>
            <w:rFonts w:eastAsiaTheme="minorHAnsi"/>
            <w:sz w:val="28"/>
            <w:szCs w:val="28"/>
            <w:lang w:eastAsia="en-US"/>
          </w:rPr>
          <w:t>Классификацией</w:t>
        </w:r>
      </w:hyperlink>
      <w:r w:rsidRPr="00CA21E1">
        <w:rPr>
          <w:rFonts w:eastAsiaTheme="minorHAnsi"/>
          <w:sz w:val="28"/>
          <w:szCs w:val="28"/>
          <w:lang w:eastAsia="en-US"/>
        </w:rPr>
        <w:t xml:space="preserve"> </w:t>
      </w:r>
      <w:r w:rsidRPr="00CA21E1">
        <w:rPr>
          <w:rFonts w:eastAsiaTheme="minorHAnsi"/>
          <w:sz w:val="28"/>
          <w:szCs w:val="28"/>
          <w:lang w:eastAsia="en-US"/>
        </w:rPr>
        <w:lastRenderedPageBreak/>
        <w:t>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ожидаемого срока использования этого объекта в соответствии с ожидаемой производительностью или мощностью;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нормативно-правовых и других ограничений использования этого объекта;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гарантийного срока использования объекта;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2.09.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2.10.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CA21E1" w:rsidRPr="00CA21E1" w:rsidRDefault="00CA21E1" w:rsidP="00CA21E1">
      <w:pPr>
        <w:tabs>
          <w:tab w:val="left" w:pos="1950"/>
        </w:tabs>
        <w:spacing w:line="276" w:lineRule="auto"/>
        <w:jc w:val="both"/>
        <w:rPr>
          <w:rFonts w:eastAsiaTheme="minorHAnsi"/>
          <w:b/>
          <w:bCs/>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b/>
          <w:bCs/>
          <w:sz w:val="28"/>
          <w:szCs w:val="28"/>
          <w:lang w:eastAsia="en-US"/>
        </w:rPr>
        <w:t>3. Принятие решений по выбытию (списанию)</w:t>
      </w: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sz w:val="28"/>
          <w:szCs w:val="28"/>
          <w:lang w:eastAsia="en-US"/>
        </w:rPr>
        <w:t>активов и задолженности</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3.1. В части выбытия (списания) активов и задолженности комиссия принимает решения по следующим вопросам:</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CA21E1">
        <w:rPr>
          <w:rFonts w:eastAsiaTheme="minorHAnsi"/>
          <w:sz w:val="28"/>
          <w:szCs w:val="28"/>
          <w:lang w:eastAsia="en-US"/>
        </w:rPr>
        <w:t>забалансовом</w:t>
      </w:r>
      <w:proofErr w:type="spellEnd"/>
      <w:r w:rsidRPr="00CA21E1">
        <w:rPr>
          <w:rFonts w:eastAsiaTheme="minorHAnsi"/>
          <w:sz w:val="28"/>
          <w:szCs w:val="28"/>
          <w:lang w:eastAsia="en-US"/>
        </w:rPr>
        <w:t xml:space="preserve"> счете 21);</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частичной ликвидации (</w:t>
      </w:r>
      <w:proofErr w:type="spellStart"/>
      <w:r w:rsidRPr="00CA21E1">
        <w:rPr>
          <w:rFonts w:eastAsiaTheme="minorHAnsi"/>
          <w:sz w:val="28"/>
          <w:szCs w:val="28"/>
          <w:lang w:eastAsia="en-US"/>
        </w:rPr>
        <w:t>разукомплектации</w:t>
      </w:r>
      <w:proofErr w:type="spellEnd"/>
      <w:r w:rsidRPr="00CA21E1">
        <w:rPr>
          <w:rFonts w:eastAsiaTheme="minorHAnsi"/>
          <w:sz w:val="28"/>
          <w:szCs w:val="28"/>
          <w:lang w:eastAsia="en-US"/>
        </w:rPr>
        <w:t>) основных средств;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 списании задолженности неплатежеспособных дебиторов.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3.2. Решение о выбытии имущества учреждения принимается в случае, если: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CA21E1">
        <w:rPr>
          <w:rFonts w:eastAsiaTheme="minorHAnsi"/>
          <w:sz w:val="28"/>
          <w:szCs w:val="28"/>
          <w:lang w:eastAsia="en-US"/>
        </w:rPr>
        <w:t>выявленных</w:t>
      </w:r>
      <w:proofErr w:type="gramEnd"/>
      <w:r w:rsidRPr="00CA21E1">
        <w:rPr>
          <w:rFonts w:eastAsiaTheme="minorHAnsi"/>
          <w:sz w:val="28"/>
          <w:szCs w:val="28"/>
          <w:lang w:eastAsia="en-US"/>
        </w:rPr>
        <w:t xml:space="preserve"> при инвентаризации), а также невозможности выяснения его местонахождения;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имущество передается другому государственному (муниципальному) учреждению;</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в других случаях прекращения права оперативного управления, предусмотренных законодательством РФ.</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3.3. Решение о списании имущества принимается комиссией после проведения следующих мероприятий: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осмотр имущества, подлежащего списанию, с учетом данных, содержащихся в учетно-технической и иной документации;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принятие решения по вопросу о пригодности дальнейшего использования имущества, возможности и эффективности его восстановления;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принятие решения о возможности использования отдельных узлов, деталей, конструкций и материалов от списанного имущества;</w:t>
      </w:r>
    </w:p>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установление лиц, виновных в списании имущества до истечения срока его полезного использования.</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3.4. Решение о списании задолженности с </w:t>
      </w:r>
      <w:proofErr w:type="spellStart"/>
      <w:r w:rsidRPr="00CA21E1">
        <w:rPr>
          <w:rFonts w:eastAsiaTheme="minorHAnsi"/>
          <w:sz w:val="28"/>
          <w:szCs w:val="28"/>
          <w:lang w:eastAsia="en-US"/>
        </w:rPr>
        <w:t>забалансового</w:t>
      </w:r>
      <w:proofErr w:type="spellEnd"/>
      <w:r w:rsidRPr="00CA21E1">
        <w:rPr>
          <w:rFonts w:eastAsiaTheme="minorHAnsi"/>
          <w:sz w:val="28"/>
          <w:szCs w:val="28"/>
          <w:lang w:eastAsia="en-US"/>
        </w:rPr>
        <w:t xml:space="preserve"> счета 04 принимается комиссией после проверки документов, необходимых для списания задолженности неплатежеспособных дебиторов.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3.5. Выбытие (списание) нефинансовых активов оформляется следующими документами: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Актом о приеме-передаче объектов нефинансовых активов                        </w:t>
      </w:r>
      <w:hyperlink r:id="rId4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0504101)</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Актом о списании объектов нефинансовых активов (кроме транспортных средств) </w:t>
      </w:r>
      <w:hyperlink r:id="rId4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0504104)</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Актом о списании транспортного средства (ф.0504105);</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Актом о списании материальных запасов </w:t>
      </w:r>
      <w:hyperlink r:id="rId5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(ф. 0504230)</w:t>
        </w:r>
      </w:hyperlink>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другими документами по выбытию (списанию) нефинансовых активов, предусмотренными </w:t>
      </w:r>
      <w:hyperlink r:id="rId5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A21E1">
          <w:rPr>
            <w:rStyle w:val="a6"/>
            <w:rFonts w:eastAsiaTheme="minorHAnsi"/>
            <w:sz w:val="28"/>
            <w:szCs w:val="28"/>
            <w:lang w:eastAsia="en-US"/>
          </w:rPr>
          <w:t>Приказом</w:t>
        </w:r>
      </w:hyperlink>
      <w:r w:rsidRPr="00CA21E1">
        <w:rPr>
          <w:rFonts w:eastAsiaTheme="minorHAnsi"/>
          <w:sz w:val="28"/>
          <w:szCs w:val="28"/>
          <w:lang w:eastAsia="en-US"/>
        </w:rPr>
        <w:t xml:space="preserve"> Минфина России от 30.03.2015 N 52н.</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 xml:space="preserve">3.6. Оформленный комиссией акт о списании имущества утверждается главой администрации.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3.7. Реализация мероприятий, предусмотренных актом о списании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осуществляется администрацией самостоятельно либо с привлечением третьих лиц на основании заключенного договора и подтверждается комиссией.</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p w:rsidR="00C86A71" w:rsidRPr="00C86A71" w:rsidRDefault="00CA21E1" w:rsidP="00C86A71">
      <w:pPr>
        <w:tabs>
          <w:tab w:val="left" w:pos="1950"/>
        </w:tabs>
        <w:spacing w:line="276" w:lineRule="auto"/>
        <w:jc w:val="right"/>
        <w:rPr>
          <w:rFonts w:eastAsiaTheme="minorHAnsi"/>
          <w:bCs/>
          <w:sz w:val="28"/>
          <w:szCs w:val="28"/>
          <w:lang w:eastAsia="en-US"/>
        </w:rPr>
      </w:pPr>
      <w:r w:rsidRPr="00CA21E1">
        <w:rPr>
          <w:rFonts w:eastAsiaTheme="minorHAnsi"/>
          <w:b/>
          <w:bCs/>
          <w:sz w:val="28"/>
          <w:szCs w:val="28"/>
          <w:lang w:eastAsia="en-US"/>
        </w:rPr>
        <w:br w:type="page"/>
      </w:r>
      <w:r w:rsidR="00B24D5C" w:rsidRPr="00B24D5C">
        <w:rPr>
          <w:rFonts w:eastAsiaTheme="minorHAnsi"/>
          <w:bCs/>
          <w:sz w:val="28"/>
          <w:szCs w:val="28"/>
          <w:lang w:eastAsia="en-US"/>
        </w:rPr>
        <w:lastRenderedPageBreak/>
        <w:t>Приложение</w:t>
      </w:r>
      <w:r w:rsidR="0024349F">
        <w:rPr>
          <w:rFonts w:eastAsiaTheme="minorHAnsi"/>
          <w:bCs/>
          <w:sz w:val="28"/>
          <w:szCs w:val="28"/>
          <w:lang w:eastAsia="en-US"/>
        </w:rPr>
        <w:t xml:space="preserve"> №</w:t>
      </w:r>
      <w:r w:rsidR="00FB6FA8">
        <w:rPr>
          <w:rFonts w:eastAsiaTheme="minorHAnsi"/>
          <w:bCs/>
          <w:sz w:val="28"/>
          <w:szCs w:val="28"/>
          <w:lang w:eastAsia="en-US"/>
        </w:rPr>
        <w:t>7</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положению об учетной политике </w:t>
      </w:r>
    </w:p>
    <w:p w:rsidR="00CA21E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для целей бюджетного учета  </w:t>
      </w:r>
    </w:p>
    <w:p w:rsidR="00FB6FA8" w:rsidRPr="00CA21E1" w:rsidRDefault="00FB6FA8" w:rsidP="00FB6FA8">
      <w:pPr>
        <w:tabs>
          <w:tab w:val="left" w:pos="1950"/>
        </w:tabs>
        <w:spacing w:line="276" w:lineRule="auto"/>
        <w:jc w:val="right"/>
        <w:rPr>
          <w:rFonts w:eastAsiaTheme="minorHAnsi"/>
          <w:bCs/>
          <w:sz w:val="28"/>
          <w:szCs w:val="28"/>
          <w:lang w:eastAsia="en-US"/>
        </w:rPr>
      </w:pPr>
    </w:p>
    <w:p w:rsidR="00CA21E1" w:rsidRPr="00CA21E1" w:rsidRDefault="00CA21E1" w:rsidP="00CA21E1">
      <w:pPr>
        <w:tabs>
          <w:tab w:val="left" w:pos="1950"/>
        </w:tabs>
        <w:spacing w:line="276" w:lineRule="auto"/>
        <w:jc w:val="both"/>
        <w:rPr>
          <w:rFonts w:eastAsiaTheme="minorHAnsi"/>
          <w:b/>
          <w:bCs/>
          <w:sz w:val="28"/>
          <w:szCs w:val="28"/>
          <w:lang w:eastAsia="en-US"/>
        </w:rPr>
      </w:pPr>
      <w:r w:rsidRPr="00CA21E1">
        <w:rPr>
          <w:rFonts w:eastAsiaTheme="minorHAnsi"/>
          <w:b/>
          <w:bCs/>
          <w:i/>
          <w:sz w:val="28"/>
          <w:szCs w:val="28"/>
          <w:lang w:eastAsia="en-US"/>
        </w:rPr>
        <w:tab/>
      </w:r>
      <w:r w:rsidRPr="00CA21E1">
        <w:rPr>
          <w:rFonts w:eastAsiaTheme="minorHAnsi"/>
          <w:b/>
          <w:bCs/>
          <w:i/>
          <w:sz w:val="28"/>
          <w:szCs w:val="28"/>
          <w:lang w:eastAsia="en-US"/>
        </w:rPr>
        <w:tab/>
      </w:r>
      <w:r w:rsidRPr="00CA21E1">
        <w:rPr>
          <w:rFonts w:eastAsiaTheme="minorHAnsi"/>
          <w:b/>
          <w:bCs/>
          <w:sz w:val="28"/>
          <w:szCs w:val="28"/>
          <w:lang w:eastAsia="en-US"/>
        </w:rPr>
        <w:t>Сроки  хранения  документов</w:t>
      </w:r>
    </w:p>
    <w:tbl>
      <w:tblPr>
        <w:tblW w:w="9505" w:type="dxa"/>
        <w:tblInd w:w="150" w:type="dxa"/>
        <w:tblLayout w:type="fixed"/>
        <w:tblCellMar>
          <w:left w:w="150" w:type="dxa"/>
          <w:right w:w="150" w:type="dxa"/>
        </w:tblCellMar>
        <w:tblLook w:val="0000" w:firstRow="0" w:lastRow="0" w:firstColumn="0" w:lastColumn="0" w:noHBand="0" w:noVBand="0"/>
      </w:tblPr>
      <w:tblGrid>
        <w:gridCol w:w="5760"/>
        <w:gridCol w:w="3745"/>
      </w:tblGrid>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b/>
                <w:bCs/>
                <w:sz w:val="28"/>
                <w:szCs w:val="28"/>
                <w:lang w:eastAsia="en-US"/>
              </w:rPr>
              <w:t>Наименование документа</w:t>
            </w:r>
          </w:p>
        </w:tc>
        <w:tc>
          <w:tcPr>
            <w:tcW w:w="3745" w:type="dxa"/>
            <w:tcBorders>
              <w:top w:val="single" w:sz="4" w:space="0" w:color="auto"/>
              <w:left w:val="single" w:sz="4" w:space="0" w:color="auto"/>
              <w:bottom w:val="single" w:sz="4" w:space="0" w:color="auto"/>
              <w:right w:val="single" w:sz="4" w:space="0" w:color="auto"/>
            </w:tcBorders>
            <w:shd w:val="clear" w:color="auto" w:fill="auto"/>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b/>
                <w:bCs/>
                <w:sz w:val="28"/>
                <w:szCs w:val="28"/>
                <w:lang w:eastAsia="en-US"/>
              </w:rPr>
              <w:t>Срок хранения</w:t>
            </w:r>
          </w:p>
        </w:tc>
      </w:tr>
      <w:tr w:rsidR="00CA21E1" w:rsidRPr="00CA21E1" w:rsidTr="00CA21E1">
        <w:trPr>
          <w:trHeight w:val="153"/>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1439F5" w:rsidP="00CA21E1">
            <w:pPr>
              <w:tabs>
                <w:tab w:val="left" w:pos="1950"/>
              </w:tabs>
              <w:spacing w:line="276" w:lineRule="auto"/>
              <w:jc w:val="both"/>
              <w:rPr>
                <w:rFonts w:eastAsiaTheme="minorHAnsi"/>
                <w:sz w:val="28"/>
                <w:szCs w:val="28"/>
                <w:lang w:val="en-US" w:eastAsia="en-US"/>
              </w:rPr>
            </w:pPr>
            <w:hyperlink r:id="rId52" w:history="1">
              <w:proofErr w:type="spellStart"/>
              <w:r w:rsidR="00CA21E1" w:rsidRPr="00CA21E1">
                <w:rPr>
                  <w:rStyle w:val="a6"/>
                  <w:rFonts w:eastAsiaTheme="minorHAnsi"/>
                  <w:sz w:val="28"/>
                  <w:szCs w:val="28"/>
                  <w:lang w:val="en-US" w:eastAsia="en-US"/>
                </w:rPr>
                <w:t>Годовая</w:t>
              </w:r>
              <w:proofErr w:type="spellEnd"/>
              <w:r w:rsidR="00CA21E1" w:rsidRPr="00CA21E1">
                <w:rPr>
                  <w:rStyle w:val="a6"/>
                  <w:rFonts w:eastAsiaTheme="minorHAnsi"/>
                  <w:sz w:val="28"/>
                  <w:szCs w:val="28"/>
                  <w:lang w:eastAsia="en-US"/>
                </w:rPr>
                <w:t xml:space="preserve"> </w:t>
              </w:r>
              <w:proofErr w:type="spellStart"/>
              <w:r w:rsidR="00CA21E1" w:rsidRPr="00CA21E1">
                <w:rPr>
                  <w:rStyle w:val="a6"/>
                  <w:rFonts w:eastAsiaTheme="minorHAnsi"/>
                  <w:sz w:val="28"/>
                  <w:szCs w:val="28"/>
                  <w:lang w:val="en-US" w:eastAsia="en-US"/>
                </w:rPr>
                <w:t>бухгалтерская</w:t>
              </w:r>
              <w:proofErr w:type="spellEnd"/>
              <w:r w:rsidR="00CA21E1" w:rsidRPr="00CA21E1">
                <w:rPr>
                  <w:rStyle w:val="a6"/>
                  <w:rFonts w:eastAsiaTheme="minorHAnsi"/>
                  <w:sz w:val="28"/>
                  <w:szCs w:val="28"/>
                  <w:lang w:val="en-US" w:eastAsia="en-US"/>
                </w:rPr>
                <w:t xml:space="preserve"> </w:t>
              </w:r>
              <w:proofErr w:type="spellStart"/>
              <w:r w:rsidR="00CA21E1" w:rsidRPr="00CA21E1">
                <w:rPr>
                  <w:rStyle w:val="a6"/>
                  <w:rFonts w:eastAsiaTheme="minorHAnsi"/>
                  <w:sz w:val="28"/>
                  <w:szCs w:val="28"/>
                  <w:lang w:val="en-US" w:eastAsia="en-US"/>
                </w:rPr>
                <w:t>отчетность</w:t>
              </w:r>
              <w:proofErr w:type="spellEnd"/>
            </w:hyperlink>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Постоянно</w:t>
            </w:r>
          </w:p>
        </w:tc>
      </w:tr>
      <w:tr w:rsidR="00CA21E1" w:rsidRPr="00CA21E1" w:rsidTr="00CA21E1">
        <w:trPr>
          <w:trHeight w:val="54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Квартальная бухгалтерская отчетность</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При отсутствии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годовых — постоянно</w:t>
            </w:r>
          </w:p>
        </w:tc>
      </w:tr>
      <w:tr w:rsidR="00CA21E1" w:rsidRPr="00CA21E1" w:rsidTr="00CA21E1">
        <w:trPr>
          <w:trHeight w:val="64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Месячная бухгалтерская отчетность</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5 год. При отсутствии </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годовых и квартальных — постоянно</w:t>
            </w:r>
          </w:p>
        </w:tc>
      </w:tr>
      <w:tr w:rsidR="00CA21E1" w:rsidRPr="00CA21E1" w:rsidTr="00CA21E1">
        <w:trPr>
          <w:trHeight w:val="770"/>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Передаточные акты, разделительные, ликвидационные балансы, пояснительные записки к ним</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Постоянно</w:t>
            </w:r>
          </w:p>
        </w:tc>
      </w:tr>
      <w:tr w:rsidR="00CA21E1" w:rsidRPr="00CA21E1" w:rsidTr="00CA21E1">
        <w:trPr>
          <w:trHeight w:val="499"/>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Аналитические документы (таблицы, доклады) к годовой бухгалтерской отчетности</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Отчеты по субсидиям, субвенциям, полученным из бюджетов:</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val="en-US" w:eastAsia="en-US"/>
              </w:rPr>
              <w:t>1) </w:t>
            </w:r>
            <w:r w:rsidRPr="00CA21E1">
              <w:rPr>
                <w:rFonts w:eastAsiaTheme="minorHAnsi"/>
                <w:sz w:val="28"/>
                <w:szCs w:val="28"/>
                <w:lang w:eastAsia="en-US"/>
              </w:rPr>
              <w:t>годовые</w:t>
            </w: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2) </w:t>
            </w:r>
            <w:r w:rsidRPr="00CA21E1">
              <w:rPr>
                <w:rFonts w:eastAsiaTheme="minorHAnsi"/>
                <w:sz w:val="28"/>
                <w:szCs w:val="28"/>
                <w:lang w:eastAsia="en-US"/>
              </w:rPr>
              <w:t>полугодовые, квартальные</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w:t>
            </w:r>
          </w:p>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Документы учетной политики (рабочий план счетов, формы первичных учетных документов и др.)</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513"/>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Регистры бухгалтерского учета</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 при условии проведения проверки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Первичные учетные документы и приложения к ним, зафиксировавшие факт совершения хозяйственной операции (</w:t>
            </w:r>
            <w:hyperlink r:id="rId53" w:history="1">
              <w:r w:rsidRPr="00CA21E1">
                <w:rPr>
                  <w:rStyle w:val="a6"/>
                  <w:rFonts w:eastAsiaTheme="minorHAnsi"/>
                  <w:sz w:val="28"/>
                  <w:szCs w:val="28"/>
                  <w:lang w:eastAsia="en-US"/>
                </w:rPr>
                <w:t>кассовые документы</w:t>
              </w:r>
            </w:hyperlink>
            <w:r w:rsidRPr="00CA21E1">
              <w:rPr>
                <w:rFonts w:eastAsiaTheme="minorHAnsi"/>
                <w:sz w:val="28"/>
                <w:szCs w:val="28"/>
                <w:lang w:eastAsia="en-US"/>
              </w:rPr>
              <w:t xml:space="preserve"> и книги, банковские документы, корешки банковских чековых книжек, акты о приеме, сдаче, списании имущества и материалов, авансовые отчеты и др.)</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 при условии проведения проверки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Перечень лиц, имеющих право подписи первичных учетных документов</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 после замены новыми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Заявления, распоряжения, справки-графики, </w:t>
            </w:r>
            <w:r w:rsidRPr="00CA21E1">
              <w:rPr>
                <w:rFonts w:eastAsiaTheme="minorHAnsi"/>
                <w:sz w:val="28"/>
                <w:szCs w:val="28"/>
                <w:lang w:eastAsia="en-US"/>
              </w:rPr>
              <w:lastRenderedPageBreak/>
              <w:t>акты об оплате, размене, приеме-передаче векселей</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lastRenderedPageBreak/>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Справки, акты, обязательства, переписка о недостачах, растратах, хищениях</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Протоколы заседаний инвентаризационных комиссий, </w:t>
            </w:r>
            <w:hyperlink r:id="rId54" w:history="1">
              <w:r w:rsidRPr="00CA21E1">
                <w:rPr>
                  <w:rStyle w:val="a6"/>
                  <w:rFonts w:eastAsiaTheme="minorHAnsi"/>
                  <w:sz w:val="28"/>
                  <w:szCs w:val="28"/>
                  <w:lang w:eastAsia="en-US"/>
                </w:rPr>
                <w:t>инвентаризационные описи</w:t>
              </w:r>
            </w:hyperlink>
            <w:r w:rsidRPr="00CA21E1">
              <w:rPr>
                <w:rFonts w:eastAsiaTheme="minorHAnsi"/>
                <w:sz w:val="28"/>
                <w:szCs w:val="28"/>
                <w:lang w:eastAsia="en-US"/>
              </w:rPr>
              <w:t>, списки, акты, ведомости об инвентаризации товарно-материальных ценностей (движимом имуществе)</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 при условии проведения проверки</w:t>
            </w:r>
          </w:p>
        </w:tc>
      </w:tr>
      <w:tr w:rsidR="00CA21E1" w:rsidRPr="00CA21E1" w:rsidTr="00CA21E1">
        <w:trPr>
          <w:trHeight w:val="1037"/>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Протоколы заседаний инвентаризационных комиссий, инвентаризационные описи, списки, акты, ведомости об инвентаризации прочих активов и обязательств, а также инвентаризационные описи ликвидационных комиссий</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eastAsia="en-US"/>
              </w:rPr>
              <w:t>Постоянно</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Книги, журналы, карточки учета основных средств</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5 лет после ликвидации основных средств — при условии проведения проверки</w:t>
            </w:r>
          </w:p>
        </w:tc>
      </w:tr>
      <w:tr w:rsidR="00CA21E1" w:rsidRPr="00CA21E1" w:rsidTr="00CA21E1">
        <w:trPr>
          <w:trHeight w:val="1"/>
        </w:trPr>
        <w:tc>
          <w:tcPr>
            <w:tcW w:w="5760"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Книги, журналы, карточки учета подотчетных лиц</w:t>
            </w:r>
          </w:p>
        </w:tc>
        <w:tc>
          <w:tcPr>
            <w:tcW w:w="3745" w:type="dxa"/>
            <w:tcBorders>
              <w:top w:val="single" w:sz="4" w:space="0" w:color="auto"/>
              <w:left w:val="single" w:sz="4" w:space="0" w:color="auto"/>
              <w:bottom w:val="single" w:sz="4" w:space="0" w:color="auto"/>
              <w:right w:val="single" w:sz="4" w:space="0" w:color="auto"/>
            </w:tcBorders>
            <w:shd w:val="clear" w:color="000000" w:fill="FFFFFF"/>
          </w:tcPr>
          <w:p w:rsidR="00CA21E1" w:rsidRPr="00CA21E1" w:rsidRDefault="00CA21E1" w:rsidP="00CA21E1">
            <w:pPr>
              <w:tabs>
                <w:tab w:val="left" w:pos="1950"/>
              </w:tabs>
              <w:spacing w:line="276" w:lineRule="auto"/>
              <w:jc w:val="both"/>
              <w:rPr>
                <w:rFonts w:eastAsiaTheme="minorHAnsi"/>
                <w:sz w:val="28"/>
                <w:szCs w:val="28"/>
                <w:lang w:val="en-US" w:eastAsia="en-US"/>
              </w:rPr>
            </w:pPr>
            <w:r w:rsidRPr="00CA21E1">
              <w:rPr>
                <w:rFonts w:eastAsiaTheme="minorHAnsi"/>
                <w:sz w:val="28"/>
                <w:szCs w:val="28"/>
                <w:lang w:val="en-US" w:eastAsia="en-US"/>
              </w:rPr>
              <w:t xml:space="preserve">5 </w:t>
            </w:r>
            <w:r w:rsidRPr="00CA21E1">
              <w:rPr>
                <w:rFonts w:eastAsiaTheme="minorHAnsi"/>
                <w:sz w:val="28"/>
                <w:szCs w:val="28"/>
                <w:lang w:eastAsia="en-US"/>
              </w:rPr>
              <w:t>лет</w:t>
            </w:r>
          </w:p>
        </w:tc>
      </w:tr>
    </w:tbl>
    <w:p w:rsidR="00CA21E1" w:rsidRPr="00CA21E1" w:rsidRDefault="00CA21E1" w:rsidP="00CA21E1">
      <w:pPr>
        <w:tabs>
          <w:tab w:val="left" w:pos="1950"/>
        </w:tabs>
        <w:spacing w:line="276" w:lineRule="auto"/>
        <w:jc w:val="both"/>
        <w:rPr>
          <w:rFonts w:eastAsiaTheme="minorHAnsi"/>
          <w:b/>
          <w:bCs/>
          <w:sz w:val="28"/>
          <w:szCs w:val="28"/>
          <w:lang w:eastAsia="en-US"/>
        </w:rPr>
        <w:sectPr w:rsidR="00CA21E1" w:rsidRPr="00CA21E1" w:rsidSect="00CA21E1">
          <w:pgSz w:w="11909" w:h="16838" w:code="9"/>
          <w:pgMar w:top="1134" w:right="851" w:bottom="1134" w:left="1701" w:header="567" w:footer="567" w:gutter="0"/>
          <w:pgNumType w:start="1"/>
          <w:cols w:space="720"/>
          <w:noEndnote/>
          <w:titlePg/>
          <w:docGrid w:linePitch="360"/>
        </w:sectPr>
      </w:pPr>
    </w:p>
    <w:p w:rsidR="00C86A71" w:rsidRPr="00C86A71" w:rsidRDefault="00B24D5C" w:rsidP="00C86A71">
      <w:pPr>
        <w:tabs>
          <w:tab w:val="left" w:pos="1950"/>
        </w:tabs>
        <w:spacing w:line="276" w:lineRule="auto"/>
        <w:jc w:val="right"/>
        <w:rPr>
          <w:rFonts w:eastAsiaTheme="minorHAnsi"/>
          <w:bCs/>
          <w:sz w:val="28"/>
          <w:szCs w:val="28"/>
          <w:lang w:eastAsia="en-US"/>
        </w:rPr>
      </w:pPr>
      <w:r w:rsidRPr="00B24D5C">
        <w:rPr>
          <w:rFonts w:eastAsiaTheme="minorHAnsi"/>
          <w:bCs/>
          <w:sz w:val="28"/>
          <w:szCs w:val="28"/>
          <w:lang w:eastAsia="en-US"/>
        </w:rPr>
        <w:lastRenderedPageBreak/>
        <w:t>Приложение</w:t>
      </w:r>
      <w:r w:rsidR="0024349F">
        <w:rPr>
          <w:rFonts w:eastAsiaTheme="minorHAnsi"/>
          <w:bCs/>
          <w:sz w:val="28"/>
          <w:szCs w:val="28"/>
          <w:lang w:eastAsia="en-US"/>
        </w:rPr>
        <w:t xml:space="preserve"> №</w:t>
      </w:r>
      <w:r w:rsidR="00FB6FA8">
        <w:rPr>
          <w:rFonts w:eastAsiaTheme="minorHAnsi"/>
          <w:bCs/>
          <w:sz w:val="28"/>
          <w:szCs w:val="28"/>
          <w:lang w:eastAsia="en-US"/>
        </w:rPr>
        <w:t>8</w:t>
      </w:r>
    </w:p>
    <w:p w:rsidR="00C86A71" w:rsidRPr="00C86A71" w:rsidRDefault="00C86A71" w:rsidP="00C86A71">
      <w:pPr>
        <w:tabs>
          <w:tab w:val="left" w:pos="1950"/>
        </w:tabs>
        <w:spacing w:line="276" w:lineRule="auto"/>
        <w:jc w:val="right"/>
        <w:rPr>
          <w:rFonts w:eastAsiaTheme="minorHAnsi"/>
          <w:bCs/>
          <w:sz w:val="28"/>
          <w:szCs w:val="28"/>
          <w:lang w:eastAsia="en-US"/>
        </w:rPr>
      </w:pPr>
      <w:r w:rsidRPr="00C86A71">
        <w:rPr>
          <w:rFonts w:eastAsiaTheme="minorHAnsi"/>
          <w:bCs/>
          <w:sz w:val="28"/>
          <w:szCs w:val="28"/>
          <w:lang w:eastAsia="en-US"/>
        </w:rPr>
        <w:t xml:space="preserve">к положению об учетной политике </w:t>
      </w:r>
    </w:p>
    <w:p w:rsidR="00CA21E1" w:rsidRPr="00CA21E1" w:rsidRDefault="00C86A71" w:rsidP="00C86A71">
      <w:pPr>
        <w:tabs>
          <w:tab w:val="left" w:pos="1950"/>
        </w:tabs>
        <w:spacing w:line="276" w:lineRule="auto"/>
        <w:jc w:val="right"/>
        <w:rPr>
          <w:rFonts w:eastAsiaTheme="minorHAnsi"/>
          <w:b/>
          <w:sz w:val="28"/>
          <w:szCs w:val="28"/>
          <w:lang w:eastAsia="en-US"/>
        </w:rPr>
      </w:pPr>
      <w:r w:rsidRPr="00C86A71">
        <w:rPr>
          <w:rFonts w:eastAsiaTheme="minorHAnsi"/>
          <w:bCs/>
          <w:sz w:val="28"/>
          <w:szCs w:val="28"/>
          <w:lang w:eastAsia="en-US"/>
        </w:rPr>
        <w:t xml:space="preserve">для целей бюджетного учета  </w:t>
      </w:r>
    </w:p>
    <w:p w:rsidR="00CA21E1" w:rsidRPr="00CA21E1" w:rsidRDefault="00CA21E1" w:rsidP="0024349F">
      <w:pPr>
        <w:tabs>
          <w:tab w:val="left" w:pos="1950"/>
        </w:tabs>
        <w:spacing w:line="276" w:lineRule="auto"/>
        <w:jc w:val="center"/>
        <w:rPr>
          <w:rFonts w:eastAsiaTheme="minorHAnsi"/>
          <w:b/>
          <w:sz w:val="28"/>
          <w:szCs w:val="28"/>
          <w:lang w:eastAsia="en-US"/>
        </w:rPr>
      </w:pPr>
      <w:r w:rsidRPr="00CA21E1">
        <w:rPr>
          <w:rFonts w:eastAsiaTheme="minorHAnsi"/>
          <w:b/>
          <w:sz w:val="28"/>
          <w:szCs w:val="28"/>
          <w:lang w:eastAsia="en-US"/>
        </w:rPr>
        <w:t xml:space="preserve">График документооборота администрации МО </w:t>
      </w:r>
      <w:proofErr w:type="spellStart"/>
      <w:r w:rsidR="00AE4876">
        <w:rPr>
          <w:rFonts w:eastAsiaTheme="minorHAnsi"/>
          <w:b/>
          <w:sz w:val="28"/>
          <w:szCs w:val="28"/>
          <w:lang w:eastAsia="en-US"/>
        </w:rPr>
        <w:t>Кисельнинское</w:t>
      </w:r>
      <w:proofErr w:type="spellEnd"/>
      <w:r w:rsidR="00AE4876">
        <w:rPr>
          <w:rFonts w:eastAsiaTheme="minorHAnsi"/>
          <w:b/>
          <w:sz w:val="28"/>
          <w:szCs w:val="28"/>
          <w:lang w:eastAsia="en-US"/>
        </w:rPr>
        <w:t xml:space="preserve"> СП</w:t>
      </w:r>
    </w:p>
    <w:p w:rsidR="00CA21E1" w:rsidRPr="00CA21E1" w:rsidRDefault="00CA21E1" w:rsidP="00CA21E1">
      <w:pPr>
        <w:tabs>
          <w:tab w:val="left" w:pos="1950"/>
        </w:tabs>
        <w:spacing w:line="276" w:lineRule="auto"/>
        <w:jc w:val="both"/>
        <w:rPr>
          <w:rFonts w:eastAsiaTheme="minorHAnsi"/>
          <w:sz w:val="28"/>
          <w:szCs w:val="28"/>
          <w:lang w:eastAsia="en-US"/>
        </w:rPr>
      </w:pPr>
    </w:p>
    <w:p w:rsidR="00CA21E1" w:rsidRPr="00CA21E1" w:rsidRDefault="00CA21E1" w:rsidP="00CA21E1">
      <w:pPr>
        <w:tabs>
          <w:tab w:val="left" w:pos="1950"/>
        </w:tabs>
        <w:spacing w:line="276" w:lineRule="auto"/>
        <w:jc w:val="both"/>
        <w:rPr>
          <w:rFonts w:eastAsiaTheme="minorHAnsi"/>
          <w:sz w:val="28"/>
          <w:szCs w:val="28"/>
          <w:lang w:eastAsia="en-US"/>
        </w:rPr>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6"/>
        <w:gridCol w:w="2282"/>
        <w:gridCol w:w="1369"/>
        <w:gridCol w:w="2434"/>
        <w:gridCol w:w="2208"/>
        <w:gridCol w:w="2053"/>
        <w:gridCol w:w="1997"/>
        <w:gridCol w:w="2567"/>
      </w:tblGrid>
      <w:tr w:rsidR="00CA21E1" w:rsidRPr="00CA21E1" w:rsidTr="00CA21E1">
        <w:trPr>
          <w:cantSplit/>
          <w:tblHeader/>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w:t>
            </w:r>
          </w:p>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w:t>
            </w:r>
            <w:proofErr w:type="gramEnd"/>
            <w:r w:rsidRPr="00CA21E1">
              <w:rPr>
                <w:rFonts w:eastAsiaTheme="minorHAnsi"/>
                <w:sz w:val="28"/>
                <w:szCs w:val="28"/>
                <w:lang w:eastAsia="en-US"/>
              </w:rPr>
              <w:t>/п</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Номер формы</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Название документа</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Назначение документа</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Ответственный</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 составление</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Кто подписывает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Срок составления (представления) в бухгалтерию</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Какие регистры составляются на основании документа</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приема-передачи объектов ОС (кроме зданий, сооружений)</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ОС-1 </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поступления и передачи основных средств подведомственным организациям</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следующий день после оформления документа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Инвентарные карточки ф.0504031, 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приеме-передаче групп  основных средств (кроме зданий, сооружений)</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ОС-1б</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поступления и передачи основных средств подведомственным организациям</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следующий день после оформления документа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Инвентарные карточки ф.0504031, 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объектов </w:t>
            </w:r>
            <w:proofErr w:type="gramStart"/>
            <w:r w:rsidRPr="00CA21E1">
              <w:rPr>
                <w:rFonts w:eastAsiaTheme="minorHAnsi"/>
                <w:sz w:val="28"/>
                <w:szCs w:val="28"/>
                <w:lang w:eastAsia="en-US"/>
              </w:rPr>
              <w:t>НА</w:t>
            </w:r>
            <w:proofErr w:type="gramEnd"/>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0504104</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выбытия машин и оборудования, хозяйственного инвентаря</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списания объекта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транспортных средств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0504105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выбытия транспортных средств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списания транспортных средств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5</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списании материальных запасов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0504230</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выбытия  материальных запасов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Постоянно действующая инвентаризационная комиссия</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Члены комиссии, руководитель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списания материальных запасов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оборотная ведомость по основным средствам</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6</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Инвентарная карточка учета </w:t>
            </w:r>
            <w:proofErr w:type="gramStart"/>
            <w:r w:rsidRPr="00CA21E1">
              <w:rPr>
                <w:rFonts w:eastAsiaTheme="minorHAnsi"/>
                <w:sz w:val="28"/>
                <w:szCs w:val="28"/>
                <w:lang w:eastAsia="en-US"/>
              </w:rPr>
              <w:t>НА</w:t>
            </w:r>
            <w:proofErr w:type="gramEnd"/>
            <w:r w:rsidRPr="00CA21E1">
              <w:rPr>
                <w:rFonts w:eastAsiaTheme="minorHAnsi"/>
                <w:sz w:val="28"/>
                <w:szCs w:val="28"/>
                <w:lang w:eastAsia="en-US"/>
              </w:rPr>
              <w:t xml:space="preserve"> </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основных средств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оприходования на баланс</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Опись инвентарных карточек ф.0504033</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7</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Инвентарная карточка группового учета </w:t>
            </w:r>
            <w:proofErr w:type="gramStart"/>
            <w:r w:rsidRPr="00CA21E1">
              <w:rPr>
                <w:rFonts w:eastAsiaTheme="minorHAnsi"/>
                <w:sz w:val="28"/>
                <w:szCs w:val="28"/>
                <w:lang w:eastAsia="en-US"/>
              </w:rPr>
              <w:t>НА</w:t>
            </w:r>
            <w:proofErr w:type="gramEnd"/>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ф.0504032</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основных средств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оприходования на баланс</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Опись инвентарных карточек ф.0504033</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8</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Опись инвентарных карточек по учету основных средств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ф.0504033</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регистрации инвентарных карточек</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оформления карточек ф.0504031</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10</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начисленной амортизации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w:t>
            </w:r>
            <w:proofErr w:type="gramStart"/>
            <w:r w:rsidRPr="00CA21E1">
              <w:rPr>
                <w:rFonts w:eastAsiaTheme="minorHAnsi"/>
                <w:sz w:val="28"/>
                <w:szCs w:val="28"/>
                <w:lang w:eastAsia="en-US"/>
              </w:rPr>
              <w:t>н</w:t>
            </w:r>
            <w:proofErr w:type="gramEnd"/>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начисленной суммы амортизации </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Запись в карточки ф.0504031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Оборотная ведомость по основным средствам</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Ф.0504035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учета движения основных средств </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Отдел по учету и финансам</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Ежеквартально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Запись в карточки ф.0504031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выдачи материалов на нужды учреждения</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ф.0504210</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списания материалов</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Материально ответственные лица</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 5-го числа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13</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 количественно-суммарного учета материальных ценностей</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ф.0504041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учета материальных ценностей на складах по наименованиям, сортам и количеству</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Материально ответственные лица</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Оборотная ведомость </w:t>
            </w:r>
            <w:proofErr w:type="gramStart"/>
            <w:r w:rsidRPr="00CA21E1">
              <w:rPr>
                <w:rFonts w:eastAsiaTheme="minorHAnsi"/>
                <w:sz w:val="28"/>
                <w:szCs w:val="28"/>
                <w:lang w:eastAsia="en-US"/>
              </w:rPr>
              <w:t>по</w:t>
            </w:r>
            <w:proofErr w:type="gramEnd"/>
            <w:r w:rsidRPr="00CA21E1">
              <w:rPr>
                <w:rFonts w:eastAsiaTheme="minorHAnsi"/>
                <w:sz w:val="28"/>
                <w:szCs w:val="28"/>
                <w:lang w:eastAsia="en-US"/>
              </w:rPr>
              <w:t xml:space="preserve"> НА</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0504035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хозяйственного учета материалов и запчастей по наименованиям, количеству, стоимости и МОЛ</w:t>
            </w:r>
          </w:p>
        </w:tc>
        <w:tc>
          <w:tcPr>
            <w:tcW w:w="2208"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307831"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Ежеквартально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15</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Оборотная ведомость </w:t>
            </w:r>
            <w:proofErr w:type="gramStart"/>
            <w:r w:rsidRPr="00CA21E1">
              <w:rPr>
                <w:rFonts w:eastAsiaTheme="minorHAnsi"/>
                <w:sz w:val="28"/>
                <w:szCs w:val="28"/>
                <w:lang w:eastAsia="en-US"/>
              </w:rPr>
              <w:t>по</w:t>
            </w:r>
            <w:proofErr w:type="gramEnd"/>
            <w:r w:rsidRPr="00CA21E1">
              <w:rPr>
                <w:rFonts w:eastAsiaTheme="minorHAnsi"/>
                <w:sz w:val="28"/>
                <w:szCs w:val="28"/>
                <w:lang w:eastAsia="en-US"/>
              </w:rPr>
              <w:t xml:space="preserve"> НА</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0504036</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хозяйственного учета материалов и запчастей по наименованиям, количеству, стоимости и МОЛ</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00CA21E1"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 xml:space="preserve">Ведущий </w:t>
            </w:r>
            <w:r w:rsidR="00CA21E1" w:rsidRPr="00CA21E1">
              <w:rPr>
                <w:rFonts w:eastAsiaTheme="minorHAnsi"/>
                <w:sz w:val="28"/>
                <w:szCs w:val="28"/>
                <w:lang w:eastAsia="en-US"/>
              </w:rPr>
              <w:t>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Ежемесячно </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16</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Смета расходов на содержание администрации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финансово-хозяйственной деятельности в соответствии со сметными назначениями</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Начало бюджетного года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17</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Штатное расписание государственных служащих, обслуживающего и вспомогательного персонала администрации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0301017</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установления должностных окладов, тарифных ставок работникам</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2053"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Руководитель,</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начальники соответствующих отделов</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Начало года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18</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Приказы о зачислении, увольнении и перемещении сотрудников</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по ОКУД 0301006</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начисления заработной платы</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sidRPr="00F84CAC">
              <w:rPr>
                <w:rFonts w:eastAsiaTheme="minorHAnsi"/>
                <w:sz w:val="28"/>
                <w:szCs w:val="28"/>
                <w:lang w:eastAsia="en-US"/>
              </w:rPr>
              <w:t>специалист первой категории ответственный секретарь административной комиссии</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Глава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издания</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19</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Листки временной нетрудоспособности</w:t>
            </w:r>
          </w:p>
          <w:p w:rsidR="00CA21E1" w:rsidRPr="00CA21E1" w:rsidRDefault="00CA21E1" w:rsidP="00CA21E1">
            <w:pPr>
              <w:tabs>
                <w:tab w:val="left" w:pos="1950"/>
              </w:tabs>
              <w:spacing w:line="276" w:lineRule="auto"/>
              <w:jc w:val="both"/>
              <w:rPr>
                <w:rFonts w:eastAsiaTheme="minorHAnsi"/>
                <w:sz w:val="28"/>
                <w:szCs w:val="28"/>
                <w:lang w:eastAsia="en-US"/>
              </w:rPr>
            </w:pP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начисления пособий по больничному листку</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proofErr w:type="gramStart"/>
            <w:r>
              <w:rPr>
                <w:rFonts w:eastAsiaTheme="minorHAnsi"/>
                <w:sz w:val="28"/>
                <w:szCs w:val="28"/>
                <w:lang w:eastAsia="en-US"/>
              </w:rPr>
              <w:t>Заведующий сектора</w:t>
            </w:r>
            <w:proofErr w:type="gramEnd"/>
            <w:r>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На следующий день выхода на работу</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20</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Записка-расчет о предоставлении отпуска (увольнении)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ф.0504425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начисления заработной платы при увольнении работника и уходе в отпуск</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получении приказа о предоставлении отпуска</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(об увольнении)</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Табель учета рабочего времени</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ф.0301008</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учета выходов сотрудников на работу и начисления заработной платы</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Глава администрации</w:t>
            </w:r>
            <w:r w:rsidR="00CA21E1" w:rsidRPr="00CA21E1">
              <w:rPr>
                <w:rFonts w:eastAsiaTheme="minorHAnsi"/>
                <w:sz w:val="28"/>
                <w:szCs w:val="28"/>
                <w:lang w:eastAsia="en-US"/>
              </w:rPr>
              <w:t xml:space="preserve">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03,18 числа 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Авансовый отчет</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ф.0504505</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отражения кассовых операций</w:t>
            </w:r>
          </w:p>
        </w:tc>
        <w:tc>
          <w:tcPr>
            <w:tcW w:w="2208"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Ведущий</w:t>
            </w:r>
            <w:r w:rsidRPr="00CA21E1">
              <w:rPr>
                <w:rFonts w:eastAsiaTheme="minorHAnsi"/>
                <w:sz w:val="28"/>
                <w:szCs w:val="28"/>
                <w:lang w:eastAsia="en-US"/>
              </w:rPr>
              <w:t xml:space="preserve"> специалист</w:t>
            </w:r>
          </w:p>
        </w:tc>
        <w:tc>
          <w:tcPr>
            <w:tcW w:w="2053" w:type="dxa"/>
            <w:shd w:val="clear" w:color="auto" w:fill="auto"/>
            <w:vAlign w:val="center"/>
          </w:tcPr>
          <w:p w:rsidR="00CA21E1" w:rsidRPr="00CA21E1" w:rsidRDefault="00F84CAC"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Глава администрации</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получения наличных денег, но не менее 2-3 раз в месяц</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№3 (ф.0504071)</w:t>
            </w:r>
          </w:p>
        </w:tc>
      </w:tr>
      <w:tr w:rsidR="00F84CAC" w:rsidRPr="00CA21E1" w:rsidTr="00F84CAC">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23</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Авансовые отчеты с приложениями</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ф.0504049</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денежных средств, израсходованных подотчетными лицами</w:t>
            </w:r>
          </w:p>
        </w:tc>
        <w:tc>
          <w:tcPr>
            <w:tcW w:w="2208" w:type="dxa"/>
            <w:shd w:val="clear" w:color="auto" w:fill="auto"/>
            <w:vAlign w:val="center"/>
          </w:tcPr>
          <w:p w:rsidR="00F84CAC" w:rsidRPr="00F84CAC" w:rsidRDefault="00F84CAC" w:rsidP="00F84CAC">
            <w:pPr>
              <w:tabs>
                <w:tab w:val="left" w:pos="1950"/>
              </w:tabs>
              <w:spacing w:line="276" w:lineRule="auto"/>
              <w:jc w:val="cente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vAlign w:val="center"/>
          </w:tcPr>
          <w:p w:rsidR="00F84CAC" w:rsidRPr="00F84CAC" w:rsidRDefault="00F84CAC" w:rsidP="00F84CAC">
            <w:pPr>
              <w:tabs>
                <w:tab w:val="left" w:pos="1950"/>
              </w:tabs>
              <w:spacing w:line="276" w:lineRule="auto"/>
              <w:jc w:val="center"/>
              <w:rPr>
                <w:rFonts w:eastAsiaTheme="minorHAnsi"/>
                <w:sz w:val="28"/>
                <w:szCs w:val="28"/>
                <w:lang w:eastAsia="en-US"/>
              </w:rPr>
            </w:pPr>
            <w:r w:rsidRPr="00F84CAC">
              <w:rPr>
                <w:rFonts w:eastAsiaTheme="minorHAnsi"/>
                <w:sz w:val="28"/>
                <w:szCs w:val="28"/>
                <w:lang w:eastAsia="en-US"/>
              </w:rPr>
              <w:t>Глава администрации</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Не позднее 3 дней после возвращения из командировки, выполнения задания по приобретению мат-лов и оплате </w:t>
            </w:r>
            <w:proofErr w:type="spellStart"/>
            <w:r w:rsidRPr="00CA21E1">
              <w:rPr>
                <w:rFonts w:eastAsiaTheme="minorHAnsi"/>
                <w:sz w:val="28"/>
                <w:szCs w:val="28"/>
                <w:lang w:eastAsia="en-US"/>
              </w:rPr>
              <w:t>др</w:t>
            </w:r>
            <w:proofErr w:type="gramStart"/>
            <w:r w:rsidRPr="00CA21E1">
              <w:rPr>
                <w:rFonts w:eastAsiaTheme="minorHAnsi"/>
                <w:sz w:val="28"/>
                <w:szCs w:val="28"/>
                <w:lang w:eastAsia="en-US"/>
              </w:rPr>
              <w:t>.р</w:t>
            </w:r>
            <w:proofErr w:type="gramEnd"/>
            <w:r w:rsidRPr="00CA21E1">
              <w:rPr>
                <w:rFonts w:eastAsiaTheme="minorHAnsi"/>
                <w:sz w:val="28"/>
                <w:szCs w:val="28"/>
                <w:lang w:eastAsia="en-US"/>
              </w:rPr>
              <w:t>асходов</w:t>
            </w:r>
            <w:proofErr w:type="spellEnd"/>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№3 (ф.0504071)</w:t>
            </w:r>
          </w:p>
        </w:tc>
      </w:tr>
      <w:tr w:rsidR="00F84CAC" w:rsidRPr="00CA21E1" w:rsidTr="000E4A93">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24</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Кассовая книга</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0504514</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оформления денежных средств</w:t>
            </w:r>
          </w:p>
        </w:tc>
        <w:tc>
          <w:tcPr>
            <w:tcW w:w="2208" w:type="dxa"/>
            <w:shd w:val="clear" w:color="auto" w:fill="auto"/>
          </w:tcPr>
          <w:p w:rsidR="00F84CAC" w:rsidRPr="00F84CAC" w:rsidRDefault="00F84CAC" w:rsidP="000E4A93">
            <w:pP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tcPr>
          <w:p w:rsidR="00F84CAC" w:rsidRPr="00F84CAC" w:rsidRDefault="00F84CAC" w:rsidP="000E4A93">
            <w:pPr>
              <w:rPr>
                <w:rFonts w:eastAsiaTheme="minorHAnsi"/>
                <w:sz w:val="28"/>
                <w:szCs w:val="28"/>
                <w:lang w:eastAsia="en-US"/>
              </w:rPr>
            </w:pPr>
            <w:proofErr w:type="gramStart"/>
            <w:r w:rsidRPr="00F84CAC">
              <w:rPr>
                <w:rFonts w:eastAsiaTheme="minorHAnsi"/>
                <w:sz w:val="28"/>
                <w:szCs w:val="28"/>
                <w:lang w:eastAsia="en-US"/>
              </w:rPr>
              <w:t>Заведующий сектора</w:t>
            </w:r>
            <w:proofErr w:type="gramEnd"/>
            <w:r w:rsidRPr="00F84CAC">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день оформления документа в соответствии с приказом</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 1</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0504071)</w:t>
            </w:r>
          </w:p>
        </w:tc>
      </w:tr>
      <w:tr w:rsidR="00F84CAC" w:rsidRPr="00CA21E1" w:rsidTr="000E4A93">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25</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Журнал операций </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1</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w:t>
            </w:r>
            <w:proofErr w:type="gramEnd"/>
            <w:r w:rsidRPr="00CA21E1">
              <w:rPr>
                <w:rFonts w:eastAsiaTheme="minorHAnsi"/>
                <w:sz w:val="28"/>
                <w:szCs w:val="28"/>
                <w:lang w:eastAsia="en-US"/>
              </w:rPr>
              <w:t xml:space="preserve"> для учета наличных денежных средств</w:t>
            </w:r>
          </w:p>
        </w:tc>
        <w:tc>
          <w:tcPr>
            <w:tcW w:w="2208" w:type="dxa"/>
            <w:shd w:val="clear" w:color="auto" w:fill="auto"/>
          </w:tcPr>
          <w:p w:rsidR="00F84CAC" w:rsidRPr="00F84CAC" w:rsidRDefault="00F84CAC" w:rsidP="000E4A93">
            <w:pP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tcPr>
          <w:p w:rsidR="00F84CAC" w:rsidRPr="00F84CAC" w:rsidRDefault="00F84CAC" w:rsidP="000E4A93">
            <w:pPr>
              <w:rPr>
                <w:rFonts w:eastAsiaTheme="minorHAnsi"/>
                <w:sz w:val="28"/>
                <w:szCs w:val="28"/>
                <w:lang w:eastAsia="en-US"/>
              </w:rPr>
            </w:pPr>
            <w:proofErr w:type="gramStart"/>
            <w:r w:rsidRPr="00F84CAC">
              <w:rPr>
                <w:rFonts w:eastAsiaTheme="minorHAnsi"/>
                <w:sz w:val="28"/>
                <w:szCs w:val="28"/>
                <w:lang w:eastAsia="en-US"/>
              </w:rPr>
              <w:t>Заведующий сектора</w:t>
            </w:r>
            <w:proofErr w:type="gramEnd"/>
            <w:r w:rsidRPr="00F84CAC">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ф.0504072</w:t>
            </w:r>
          </w:p>
        </w:tc>
      </w:tr>
      <w:tr w:rsidR="00F84CAC" w:rsidRPr="00CA21E1" w:rsidTr="000E4A93">
        <w:trPr>
          <w:cantSplit/>
          <w:jc w:val="center"/>
        </w:trPr>
        <w:tc>
          <w:tcPr>
            <w:tcW w:w="456"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26</w:t>
            </w:r>
          </w:p>
        </w:tc>
        <w:tc>
          <w:tcPr>
            <w:tcW w:w="2282"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w:t>
            </w:r>
          </w:p>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 2</w:t>
            </w:r>
          </w:p>
        </w:tc>
        <w:tc>
          <w:tcPr>
            <w:tcW w:w="1369"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w:t>
            </w:r>
            <w:proofErr w:type="gramEnd"/>
            <w:r w:rsidRPr="00CA21E1">
              <w:rPr>
                <w:rFonts w:eastAsiaTheme="minorHAnsi"/>
                <w:sz w:val="28"/>
                <w:szCs w:val="28"/>
                <w:lang w:eastAsia="en-US"/>
              </w:rPr>
              <w:t xml:space="preserve"> для учета движения бюджетных средств по текущему счету </w:t>
            </w:r>
          </w:p>
        </w:tc>
        <w:tc>
          <w:tcPr>
            <w:tcW w:w="2208" w:type="dxa"/>
            <w:shd w:val="clear" w:color="auto" w:fill="auto"/>
          </w:tcPr>
          <w:p w:rsidR="00F84CAC" w:rsidRPr="00F84CAC" w:rsidRDefault="00F84CAC" w:rsidP="000E4A93">
            <w:pPr>
              <w:rPr>
                <w:rFonts w:eastAsiaTheme="minorHAnsi"/>
                <w:sz w:val="28"/>
                <w:szCs w:val="28"/>
                <w:lang w:eastAsia="en-US"/>
              </w:rPr>
            </w:pPr>
            <w:r w:rsidRPr="00F84CAC">
              <w:rPr>
                <w:rFonts w:eastAsiaTheme="minorHAnsi"/>
                <w:sz w:val="28"/>
                <w:szCs w:val="28"/>
                <w:lang w:eastAsia="en-US"/>
              </w:rPr>
              <w:t>Ведущий специалист</w:t>
            </w:r>
          </w:p>
        </w:tc>
        <w:tc>
          <w:tcPr>
            <w:tcW w:w="2053" w:type="dxa"/>
            <w:shd w:val="clear" w:color="auto" w:fill="auto"/>
          </w:tcPr>
          <w:p w:rsidR="00F84CAC" w:rsidRPr="00F84CAC" w:rsidRDefault="00F84CAC" w:rsidP="000E4A93">
            <w:pPr>
              <w:rPr>
                <w:rFonts w:eastAsiaTheme="minorHAnsi"/>
                <w:sz w:val="28"/>
                <w:szCs w:val="28"/>
                <w:lang w:eastAsia="en-US"/>
              </w:rPr>
            </w:pPr>
            <w:proofErr w:type="gramStart"/>
            <w:r w:rsidRPr="00F84CAC">
              <w:rPr>
                <w:rFonts w:eastAsiaTheme="minorHAnsi"/>
                <w:sz w:val="28"/>
                <w:szCs w:val="28"/>
                <w:lang w:eastAsia="en-US"/>
              </w:rPr>
              <w:t>Заведующий сектора</w:t>
            </w:r>
            <w:proofErr w:type="gramEnd"/>
            <w:r w:rsidRPr="00F84CAC">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По мере совершения операций, на основании банковских выписок</w:t>
            </w:r>
          </w:p>
        </w:tc>
        <w:tc>
          <w:tcPr>
            <w:tcW w:w="2567" w:type="dxa"/>
            <w:shd w:val="clear" w:color="auto" w:fill="auto"/>
            <w:vAlign w:val="center"/>
          </w:tcPr>
          <w:p w:rsidR="00F84CAC" w:rsidRPr="00CA21E1" w:rsidRDefault="00F84CAC"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27</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№6.Зп  (свод начислений)</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w:t>
            </w:r>
            <w:proofErr w:type="gramEnd"/>
            <w:r w:rsidRPr="00CA21E1">
              <w:rPr>
                <w:rFonts w:eastAsiaTheme="minorHAnsi"/>
                <w:sz w:val="28"/>
                <w:szCs w:val="28"/>
                <w:lang w:eastAsia="en-US"/>
              </w:rPr>
              <w:t xml:space="preserve"> для учета расчетов по заработной, удержаний и начислений на нее</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w:t>
            </w:r>
          </w:p>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28</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Карточка-справка</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ф.0504417</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получения сведений о заработной плате работающего</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29</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№4 (расчеты с поставщиками и подрядчиками)</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расчетов с прочими дебиторами и кредиторами</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 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30</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№3 (расчеты с подотчетными лицами)</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расчетов с подотчетными лицами</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31</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 (по выбытию и перемещению нефинансовых активов)</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аналитического учета движения основных средств и малоценных предметов</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32</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№8</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ф.0504071</w:t>
            </w: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отражения остальных операций и операций «</w:t>
            </w:r>
            <w:proofErr w:type="spellStart"/>
            <w:r w:rsidRPr="00CA21E1">
              <w:rPr>
                <w:rFonts w:eastAsiaTheme="minorHAnsi"/>
                <w:sz w:val="28"/>
                <w:szCs w:val="28"/>
                <w:lang w:eastAsia="en-US"/>
              </w:rPr>
              <w:t>сторно</w:t>
            </w:r>
            <w:proofErr w:type="spellEnd"/>
            <w:r w:rsidRPr="00CA21E1">
              <w:rPr>
                <w:rFonts w:eastAsiaTheme="minorHAnsi"/>
                <w:sz w:val="28"/>
                <w:szCs w:val="28"/>
                <w:lang w:eastAsia="en-US"/>
              </w:rPr>
              <w:t xml:space="preserve">» </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 ф.0504072</w:t>
            </w:r>
          </w:p>
        </w:tc>
      </w:tr>
      <w:tr w:rsidR="002C5EEE" w:rsidRPr="00CA21E1" w:rsidTr="000E4A93">
        <w:trPr>
          <w:cantSplit/>
          <w:jc w:val="center"/>
        </w:trPr>
        <w:tc>
          <w:tcPr>
            <w:tcW w:w="456"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33</w:t>
            </w:r>
          </w:p>
        </w:tc>
        <w:tc>
          <w:tcPr>
            <w:tcW w:w="2282"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Типовой договор о полной индивидуальной материальной ответственности</w:t>
            </w:r>
          </w:p>
        </w:tc>
        <w:tc>
          <w:tcPr>
            <w:tcW w:w="1369"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
        </w:tc>
        <w:tc>
          <w:tcPr>
            <w:tcW w:w="2434"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заключения договоров с материально-ответственными лицами, выполняющими работы связанные с сохранностью материальных ценностей</w:t>
            </w:r>
          </w:p>
        </w:tc>
        <w:tc>
          <w:tcPr>
            <w:tcW w:w="2208" w:type="dxa"/>
            <w:shd w:val="clear" w:color="auto" w:fill="auto"/>
          </w:tcPr>
          <w:p w:rsidR="002C5EEE" w:rsidRPr="002C5EEE" w:rsidRDefault="002C5EEE" w:rsidP="000E4A93">
            <w:pPr>
              <w:rPr>
                <w:rFonts w:eastAsiaTheme="minorHAnsi"/>
                <w:sz w:val="28"/>
                <w:szCs w:val="28"/>
                <w:lang w:eastAsia="en-US"/>
              </w:rPr>
            </w:pPr>
            <w:r w:rsidRPr="002C5EEE">
              <w:rPr>
                <w:rFonts w:eastAsiaTheme="minorHAnsi"/>
                <w:sz w:val="28"/>
                <w:szCs w:val="28"/>
                <w:lang w:eastAsia="en-US"/>
              </w:rPr>
              <w:t>Ведущий специалист</w:t>
            </w:r>
          </w:p>
        </w:tc>
        <w:tc>
          <w:tcPr>
            <w:tcW w:w="2053" w:type="dxa"/>
            <w:shd w:val="clear" w:color="auto" w:fill="auto"/>
          </w:tcPr>
          <w:p w:rsidR="002C5EEE" w:rsidRPr="002C5EEE" w:rsidRDefault="002C5EEE" w:rsidP="000E4A93">
            <w:pPr>
              <w:rPr>
                <w:rFonts w:eastAsiaTheme="minorHAnsi"/>
                <w:sz w:val="28"/>
                <w:szCs w:val="28"/>
                <w:lang w:eastAsia="en-US"/>
              </w:rPr>
            </w:pPr>
            <w:proofErr w:type="gramStart"/>
            <w:r w:rsidRPr="002C5EEE">
              <w:rPr>
                <w:rFonts w:eastAsiaTheme="minorHAnsi"/>
                <w:sz w:val="28"/>
                <w:szCs w:val="28"/>
                <w:lang w:eastAsia="en-US"/>
              </w:rPr>
              <w:t>Заведующий сектора</w:t>
            </w:r>
            <w:proofErr w:type="gramEnd"/>
            <w:r w:rsidRPr="002C5EEE">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соответствии с приказом о назначении</w:t>
            </w:r>
          </w:p>
        </w:tc>
        <w:tc>
          <w:tcPr>
            <w:tcW w:w="2567" w:type="dxa"/>
            <w:shd w:val="clear" w:color="auto" w:fill="auto"/>
            <w:vAlign w:val="center"/>
          </w:tcPr>
          <w:p w:rsidR="002C5EEE" w:rsidRPr="00CA21E1" w:rsidRDefault="002C5EEE"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опись (сличительная ведомость)</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ф.0504087</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отражения данных бухгалтерского учета и фактического наличия</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vAlign w:val="center"/>
          </w:tcPr>
          <w:p w:rsidR="00CA21E1" w:rsidRPr="00CA21E1" w:rsidRDefault="002C5EEE"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расхождений</w:t>
            </w:r>
          </w:p>
        </w:tc>
      </w:tr>
      <w:tr w:rsidR="00802C68" w:rsidRPr="00CA21E1" w:rsidTr="000E4A93">
        <w:trPr>
          <w:cantSplit/>
          <w:jc w:val="center"/>
        </w:trPr>
        <w:tc>
          <w:tcPr>
            <w:tcW w:w="456"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35</w:t>
            </w:r>
          </w:p>
        </w:tc>
        <w:tc>
          <w:tcPr>
            <w:tcW w:w="2282"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опись расчетов с покупателями, поставщиками и прочими дебиторами и кредиторами</w:t>
            </w:r>
          </w:p>
        </w:tc>
        <w:tc>
          <w:tcPr>
            <w:tcW w:w="1369"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0504089</w:t>
            </w:r>
          </w:p>
        </w:tc>
        <w:tc>
          <w:tcPr>
            <w:tcW w:w="2434"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данных бухгалтерского учета </w:t>
            </w:r>
          </w:p>
        </w:tc>
        <w:tc>
          <w:tcPr>
            <w:tcW w:w="2208"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tcPr>
          <w:p w:rsidR="00802C68" w:rsidRPr="00802C68" w:rsidRDefault="00802C68">
            <w:pPr>
              <w:rPr>
                <w:rFonts w:eastAsiaTheme="minorHAnsi"/>
                <w:sz w:val="28"/>
                <w:szCs w:val="28"/>
                <w:lang w:eastAsia="en-US"/>
              </w:rPr>
            </w:pPr>
            <w:r w:rsidRPr="00802C68">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p>
        </w:tc>
      </w:tr>
      <w:tr w:rsidR="00802C68" w:rsidRPr="00CA21E1" w:rsidTr="000E4A93">
        <w:trPr>
          <w:cantSplit/>
          <w:jc w:val="center"/>
        </w:trPr>
        <w:tc>
          <w:tcPr>
            <w:tcW w:w="456"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36</w:t>
            </w:r>
          </w:p>
        </w:tc>
        <w:tc>
          <w:tcPr>
            <w:tcW w:w="2282"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Акт о результатах инвентаризации</w:t>
            </w:r>
          </w:p>
        </w:tc>
        <w:tc>
          <w:tcPr>
            <w:tcW w:w="1369"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ф.0504835</w:t>
            </w:r>
          </w:p>
        </w:tc>
        <w:tc>
          <w:tcPr>
            <w:tcW w:w="2434"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составления ведомости расхождений</w:t>
            </w:r>
          </w:p>
        </w:tc>
        <w:tc>
          <w:tcPr>
            <w:tcW w:w="2208"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tcPr>
          <w:p w:rsidR="00802C68" w:rsidRPr="00802C68" w:rsidRDefault="00802C68">
            <w:pPr>
              <w:rPr>
                <w:rFonts w:eastAsiaTheme="minorHAnsi"/>
                <w:sz w:val="28"/>
                <w:szCs w:val="28"/>
                <w:lang w:eastAsia="en-US"/>
              </w:rPr>
            </w:pPr>
            <w:r w:rsidRPr="00802C68">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p>
        </w:tc>
      </w:tr>
      <w:tr w:rsidR="00802C68" w:rsidRPr="00CA21E1" w:rsidTr="000E4A93">
        <w:trPr>
          <w:cantSplit/>
          <w:jc w:val="center"/>
        </w:trPr>
        <w:tc>
          <w:tcPr>
            <w:tcW w:w="456"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37</w:t>
            </w:r>
          </w:p>
        </w:tc>
        <w:tc>
          <w:tcPr>
            <w:tcW w:w="2282"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Ведомость расхождений по результатам инвентаризации</w:t>
            </w:r>
          </w:p>
        </w:tc>
        <w:tc>
          <w:tcPr>
            <w:tcW w:w="1369"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 0504092</w:t>
            </w:r>
          </w:p>
        </w:tc>
        <w:tc>
          <w:tcPr>
            <w:tcW w:w="2434"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отражения данных бухгалтерского учета </w:t>
            </w:r>
          </w:p>
        </w:tc>
        <w:tc>
          <w:tcPr>
            <w:tcW w:w="2208"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Инвентаризационная комиссия</w:t>
            </w:r>
          </w:p>
        </w:tc>
        <w:tc>
          <w:tcPr>
            <w:tcW w:w="2053" w:type="dxa"/>
            <w:shd w:val="clear" w:color="auto" w:fill="auto"/>
          </w:tcPr>
          <w:p w:rsidR="00802C68" w:rsidRPr="00802C68" w:rsidRDefault="00802C68">
            <w:pPr>
              <w:rPr>
                <w:rFonts w:eastAsiaTheme="minorHAnsi"/>
                <w:sz w:val="28"/>
                <w:szCs w:val="28"/>
                <w:lang w:eastAsia="en-US"/>
              </w:rPr>
            </w:pPr>
            <w:r w:rsidRPr="00802C68">
              <w:rPr>
                <w:rFonts w:eastAsiaTheme="minorHAnsi"/>
                <w:sz w:val="28"/>
                <w:szCs w:val="28"/>
                <w:lang w:eastAsia="en-US"/>
              </w:rPr>
              <w:t xml:space="preserve">Глава администрации, члены комиссии </w:t>
            </w:r>
          </w:p>
        </w:tc>
        <w:tc>
          <w:tcPr>
            <w:tcW w:w="199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сроки, утвержденные приказом руководителя</w:t>
            </w:r>
          </w:p>
        </w:tc>
        <w:tc>
          <w:tcPr>
            <w:tcW w:w="2567" w:type="dxa"/>
            <w:shd w:val="clear" w:color="auto" w:fill="auto"/>
            <w:vAlign w:val="center"/>
          </w:tcPr>
          <w:p w:rsidR="00802C68" w:rsidRPr="00CA21E1" w:rsidRDefault="00802C68"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38</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Путевой лист легкового автомобиля</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Типовая форма №3</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(0345001)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учета работы автотранспорта, отражения движения (расхода) горючего, пройденного километража, согласно спидометру</w:t>
            </w:r>
          </w:p>
        </w:tc>
        <w:tc>
          <w:tcPr>
            <w:tcW w:w="2208"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Водитель</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Pr>
                <w:rFonts w:eastAsiaTheme="minorHAnsi"/>
                <w:sz w:val="28"/>
                <w:szCs w:val="28"/>
                <w:lang w:eastAsia="en-US"/>
              </w:rPr>
              <w:t>В</w:t>
            </w:r>
            <w:r w:rsidR="00CA21E1" w:rsidRPr="00CA21E1">
              <w:rPr>
                <w:rFonts w:eastAsiaTheme="minorHAnsi"/>
                <w:sz w:val="28"/>
                <w:szCs w:val="28"/>
                <w:lang w:eastAsia="en-US"/>
              </w:rPr>
              <w:t xml:space="preserve">одитель </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Ежедневно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операций №7</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39</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Приходный  кассовый ордер</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КО-1</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Оформление поступления наличных денег в кассу, указывается основание для их составления</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момент поступления денежных средств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Авансовый отчет, журнал</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операций №1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40</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Расходный кассовый ордер</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КО-2</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(0310002)</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Оформление расхода наличных денег из кассы </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день выдачи денежных средств</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операций №1</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41</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Журнал регистрации приходных и расходных кассовых документов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КО-3</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(031003)</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регистрации оформления поступления и расхода наличных денег в кассу </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42</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Главная книга</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ф.0504072</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Для осуществления синтетического бухгалтерского учета по субсчетам, обобщение данных журналов операций</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Бухгалтерская отчетность, сводный баланс</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43</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Карточка учета средств и расчетов</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ф.0504051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 xml:space="preserve">Для </w:t>
            </w:r>
            <w:proofErr w:type="gramStart"/>
            <w:r w:rsidRPr="00CA21E1">
              <w:rPr>
                <w:rFonts w:eastAsiaTheme="minorHAnsi"/>
                <w:sz w:val="28"/>
                <w:szCs w:val="28"/>
                <w:lang w:eastAsia="en-US"/>
              </w:rPr>
              <w:t>контроля за</w:t>
            </w:r>
            <w:proofErr w:type="gramEnd"/>
            <w:r w:rsidRPr="00CA21E1">
              <w:rPr>
                <w:rFonts w:eastAsiaTheme="minorHAnsi"/>
                <w:sz w:val="28"/>
                <w:szCs w:val="28"/>
                <w:lang w:eastAsia="en-US"/>
              </w:rPr>
              <w:t xml:space="preserve"> правильностью бухгалтерских записей по текущим счетам</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Ежемесячно</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Бухгалтерская отчетность</w:t>
            </w:r>
          </w:p>
        </w:tc>
      </w:tr>
      <w:tr w:rsidR="00CA21E1" w:rsidRPr="00CA21E1" w:rsidTr="00CA21E1">
        <w:trPr>
          <w:cantSplit/>
          <w:jc w:val="center"/>
        </w:trPr>
        <w:tc>
          <w:tcPr>
            <w:tcW w:w="456"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lastRenderedPageBreak/>
              <w:t>44</w:t>
            </w:r>
          </w:p>
        </w:tc>
        <w:tc>
          <w:tcPr>
            <w:tcW w:w="2282"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Доверенность</w:t>
            </w:r>
          </w:p>
        </w:tc>
        <w:tc>
          <w:tcPr>
            <w:tcW w:w="1369"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Типовая М-2</w:t>
            </w:r>
          </w:p>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(0315001)</w:t>
            </w:r>
          </w:p>
        </w:tc>
        <w:tc>
          <w:tcPr>
            <w:tcW w:w="2434"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roofErr w:type="gramStart"/>
            <w:r w:rsidRPr="00CA21E1">
              <w:rPr>
                <w:rFonts w:eastAsiaTheme="minorHAnsi"/>
                <w:sz w:val="28"/>
                <w:szCs w:val="28"/>
                <w:lang w:eastAsia="en-US"/>
              </w:rPr>
              <w:t>Предназначена</w:t>
            </w:r>
            <w:proofErr w:type="gramEnd"/>
            <w:r w:rsidRPr="00CA21E1">
              <w:rPr>
                <w:rFonts w:eastAsiaTheme="minorHAnsi"/>
                <w:sz w:val="28"/>
                <w:szCs w:val="28"/>
                <w:lang w:eastAsia="en-US"/>
              </w:rPr>
              <w:t xml:space="preserve"> для оформления права на получение материальных ценностей от поставщика. Выписывается на материально ответственное лицо, </w:t>
            </w:r>
          </w:p>
        </w:tc>
        <w:tc>
          <w:tcPr>
            <w:tcW w:w="2208"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r w:rsidRPr="00802C68">
              <w:rPr>
                <w:rFonts w:eastAsiaTheme="minorHAnsi"/>
                <w:sz w:val="28"/>
                <w:szCs w:val="28"/>
                <w:lang w:eastAsia="en-US"/>
              </w:rPr>
              <w:t>Ведущий специалист</w:t>
            </w:r>
          </w:p>
        </w:tc>
        <w:tc>
          <w:tcPr>
            <w:tcW w:w="2053" w:type="dxa"/>
            <w:shd w:val="clear" w:color="auto" w:fill="auto"/>
            <w:vAlign w:val="center"/>
          </w:tcPr>
          <w:p w:rsidR="00CA21E1" w:rsidRPr="00CA21E1" w:rsidRDefault="00802C68" w:rsidP="00CA21E1">
            <w:pPr>
              <w:tabs>
                <w:tab w:val="left" w:pos="1950"/>
              </w:tabs>
              <w:spacing w:line="276" w:lineRule="auto"/>
              <w:jc w:val="both"/>
              <w:rPr>
                <w:rFonts w:eastAsiaTheme="minorHAnsi"/>
                <w:sz w:val="28"/>
                <w:szCs w:val="28"/>
                <w:lang w:eastAsia="en-US"/>
              </w:rPr>
            </w:pPr>
            <w:proofErr w:type="gramStart"/>
            <w:r w:rsidRPr="00802C68">
              <w:rPr>
                <w:rFonts w:eastAsiaTheme="minorHAnsi"/>
                <w:sz w:val="28"/>
                <w:szCs w:val="28"/>
                <w:lang w:eastAsia="en-US"/>
              </w:rPr>
              <w:t>Заведующий сектора</w:t>
            </w:r>
            <w:proofErr w:type="gramEnd"/>
            <w:r w:rsidRPr="00802C68">
              <w:rPr>
                <w:rFonts w:eastAsiaTheme="minorHAnsi"/>
                <w:sz w:val="28"/>
                <w:szCs w:val="28"/>
                <w:lang w:eastAsia="en-US"/>
              </w:rPr>
              <w:t xml:space="preserve"> финансов, экономики, бухгалтерии и муниципального заказа</w:t>
            </w:r>
            <w:r w:rsidR="006B0BE3">
              <w:rPr>
                <w:rFonts w:eastAsiaTheme="minorHAnsi"/>
                <w:sz w:val="28"/>
                <w:szCs w:val="28"/>
                <w:lang w:eastAsia="en-US"/>
              </w:rPr>
              <w:t>, глава администрации</w:t>
            </w:r>
          </w:p>
        </w:tc>
        <w:tc>
          <w:tcPr>
            <w:tcW w:w="199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r w:rsidRPr="00CA21E1">
              <w:rPr>
                <w:rFonts w:eastAsiaTheme="minorHAnsi"/>
                <w:sz w:val="28"/>
                <w:szCs w:val="28"/>
                <w:lang w:eastAsia="en-US"/>
              </w:rPr>
              <w:t>В день оформления документа на получение материальных ценностей от поставщика</w:t>
            </w:r>
          </w:p>
        </w:tc>
        <w:tc>
          <w:tcPr>
            <w:tcW w:w="2567" w:type="dxa"/>
            <w:shd w:val="clear" w:color="auto" w:fill="auto"/>
            <w:vAlign w:val="center"/>
          </w:tcPr>
          <w:p w:rsidR="00CA21E1" w:rsidRPr="00CA21E1" w:rsidRDefault="00CA21E1" w:rsidP="00CA21E1">
            <w:pPr>
              <w:tabs>
                <w:tab w:val="left" w:pos="1950"/>
              </w:tabs>
              <w:spacing w:line="276" w:lineRule="auto"/>
              <w:jc w:val="both"/>
              <w:rPr>
                <w:rFonts w:eastAsiaTheme="minorHAnsi"/>
                <w:sz w:val="28"/>
                <w:szCs w:val="28"/>
                <w:lang w:eastAsia="en-US"/>
              </w:rPr>
            </w:pPr>
          </w:p>
        </w:tc>
      </w:tr>
    </w:tbl>
    <w:p w:rsidR="00CA21E1" w:rsidRPr="00CA21E1" w:rsidRDefault="00CA21E1" w:rsidP="00CA21E1">
      <w:pPr>
        <w:tabs>
          <w:tab w:val="left" w:pos="1950"/>
        </w:tabs>
        <w:spacing w:line="276" w:lineRule="auto"/>
        <w:jc w:val="both"/>
        <w:rPr>
          <w:rFonts w:eastAsiaTheme="minorHAnsi"/>
          <w:sz w:val="28"/>
          <w:szCs w:val="28"/>
          <w:lang w:eastAsia="en-US"/>
        </w:rPr>
      </w:pPr>
    </w:p>
    <w:p w:rsidR="00CA21E1" w:rsidRDefault="00CA21E1"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Default="00A32ABC" w:rsidP="005576EE">
      <w:pPr>
        <w:tabs>
          <w:tab w:val="left" w:pos="1950"/>
        </w:tabs>
        <w:spacing w:line="276" w:lineRule="auto"/>
        <w:jc w:val="both"/>
        <w:rPr>
          <w:rFonts w:eastAsiaTheme="minorHAnsi"/>
          <w:sz w:val="28"/>
          <w:szCs w:val="28"/>
          <w:lang w:eastAsia="en-US"/>
        </w:rPr>
      </w:pPr>
    </w:p>
    <w:p w:rsidR="00A32ABC" w:rsidRPr="005576EE" w:rsidRDefault="00A32ABC" w:rsidP="005576EE">
      <w:pPr>
        <w:tabs>
          <w:tab w:val="left" w:pos="1950"/>
        </w:tabs>
        <w:spacing w:line="276" w:lineRule="auto"/>
        <w:jc w:val="both"/>
        <w:rPr>
          <w:rFonts w:eastAsiaTheme="minorHAnsi"/>
          <w:sz w:val="28"/>
          <w:szCs w:val="28"/>
          <w:lang w:eastAsia="en-US"/>
        </w:rPr>
      </w:pPr>
    </w:p>
    <w:sectPr w:rsidR="00A32ABC" w:rsidRPr="005576EE" w:rsidSect="00CA21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74A57E9"/>
    <w:multiLevelType w:val="multilevel"/>
    <w:tmpl w:val="90B26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96552"/>
    <w:multiLevelType w:val="multilevel"/>
    <w:tmpl w:val="E9561A8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21AB491A"/>
    <w:multiLevelType w:val="hybridMultilevel"/>
    <w:tmpl w:val="BB0C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643D0"/>
    <w:multiLevelType w:val="hybridMultilevel"/>
    <w:tmpl w:val="76A88258"/>
    <w:lvl w:ilvl="0" w:tplc="947269D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810D0A"/>
    <w:multiLevelType w:val="multilevel"/>
    <w:tmpl w:val="F59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43A2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B6F79"/>
    <w:multiLevelType w:val="multilevel"/>
    <w:tmpl w:val="EDBCCE9C"/>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911EE"/>
    <w:multiLevelType w:val="hybridMultilevel"/>
    <w:tmpl w:val="813427B2"/>
    <w:lvl w:ilvl="0" w:tplc="C39CC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8701C5"/>
    <w:multiLevelType w:val="multilevel"/>
    <w:tmpl w:val="078CC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86C9F"/>
    <w:multiLevelType w:val="hybridMultilevel"/>
    <w:tmpl w:val="0FEE6F36"/>
    <w:lvl w:ilvl="0" w:tplc="936AC8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277591"/>
    <w:multiLevelType w:val="hybridMultilevel"/>
    <w:tmpl w:val="1682C166"/>
    <w:lvl w:ilvl="0" w:tplc="066220A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661426"/>
    <w:multiLevelType w:val="hybridMultilevel"/>
    <w:tmpl w:val="61905E76"/>
    <w:lvl w:ilvl="0" w:tplc="947269D4">
      <w:start w:val="1"/>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nsid w:val="5DA604FE"/>
    <w:multiLevelType w:val="multilevel"/>
    <w:tmpl w:val="86C4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257AB"/>
    <w:multiLevelType w:val="multilevel"/>
    <w:tmpl w:val="FC5C1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676752"/>
    <w:multiLevelType w:val="multilevel"/>
    <w:tmpl w:val="F2681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0"/>
  </w:num>
  <w:num w:numId="4">
    <w:abstractNumId w:val="1"/>
  </w:num>
  <w:num w:numId="5">
    <w:abstractNumId w:val="13"/>
  </w:num>
  <w:num w:numId="6">
    <w:abstractNumId w:val="9"/>
  </w:num>
  <w:num w:numId="7">
    <w:abstractNumId w:val="8"/>
  </w:num>
  <w:num w:numId="8">
    <w:abstractNumId w:val="5"/>
  </w:num>
  <w:num w:numId="9">
    <w:abstractNumId w:val="7"/>
  </w:num>
  <w:num w:numId="10">
    <w:abstractNumId w:val="12"/>
  </w:num>
  <w:num w:numId="11">
    <w:abstractNumId w:val="6"/>
  </w:num>
  <w:num w:numId="12">
    <w:abstractNumId w:val="3"/>
  </w:num>
  <w:num w:numId="13">
    <w:abstractNumId w:val="10"/>
  </w:num>
  <w:num w:numId="14">
    <w:abstractNumId w:val="2"/>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2"/>
    <w:rsid w:val="00027DD7"/>
    <w:rsid w:val="00092D1E"/>
    <w:rsid w:val="000D7E06"/>
    <w:rsid w:val="000E4A93"/>
    <w:rsid w:val="001439F5"/>
    <w:rsid w:val="001B0EB5"/>
    <w:rsid w:val="001C113E"/>
    <w:rsid w:val="001D7025"/>
    <w:rsid w:val="001F16A2"/>
    <w:rsid w:val="0024349F"/>
    <w:rsid w:val="00256728"/>
    <w:rsid w:val="002A4851"/>
    <w:rsid w:val="002B192D"/>
    <w:rsid w:val="002C5EEE"/>
    <w:rsid w:val="002E0E2F"/>
    <w:rsid w:val="00307831"/>
    <w:rsid w:val="00331CC5"/>
    <w:rsid w:val="00334AF1"/>
    <w:rsid w:val="003A427C"/>
    <w:rsid w:val="003A6C94"/>
    <w:rsid w:val="00421994"/>
    <w:rsid w:val="005576EE"/>
    <w:rsid w:val="005A3A1A"/>
    <w:rsid w:val="005F2C6C"/>
    <w:rsid w:val="0063207E"/>
    <w:rsid w:val="00662098"/>
    <w:rsid w:val="006716E7"/>
    <w:rsid w:val="006B0BE3"/>
    <w:rsid w:val="006E2D6D"/>
    <w:rsid w:val="006E735D"/>
    <w:rsid w:val="00713C6F"/>
    <w:rsid w:val="007254E6"/>
    <w:rsid w:val="00764CB7"/>
    <w:rsid w:val="007C014B"/>
    <w:rsid w:val="00802C68"/>
    <w:rsid w:val="00805880"/>
    <w:rsid w:val="00813E51"/>
    <w:rsid w:val="00842EB5"/>
    <w:rsid w:val="0087516B"/>
    <w:rsid w:val="008A5940"/>
    <w:rsid w:val="00954F1D"/>
    <w:rsid w:val="009621ED"/>
    <w:rsid w:val="00997655"/>
    <w:rsid w:val="009A4BE2"/>
    <w:rsid w:val="00A32ABC"/>
    <w:rsid w:val="00A8013A"/>
    <w:rsid w:val="00A93ED2"/>
    <w:rsid w:val="00AA0403"/>
    <w:rsid w:val="00AA2210"/>
    <w:rsid w:val="00AA4D67"/>
    <w:rsid w:val="00AD56C2"/>
    <w:rsid w:val="00AE4876"/>
    <w:rsid w:val="00B04902"/>
    <w:rsid w:val="00B24D5C"/>
    <w:rsid w:val="00B323B3"/>
    <w:rsid w:val="00B63D60"/>
    <w:rsid w:val="00BC5C2E"/>
    <w:rsid w:val="00BD1A93"/>
    <w:rsid w:val="00C6158D"/>
    <w:rsid w:val="00C86A71"/>
    <w:rsid w:val="00CA21E1"/>
    <w:rsid w:val="00CB7E17"/>
    <w:rsid w:val="00D62385"/>
    <w:rsid w:val="00ED54A2"/>
    <w:rsid w:val="00F0701F"/>
    <w:rsid w:val="00F246DB"/>
    <w:rsid w:val="00F507DB"/>
    <w:rsid w:val="00F57A1A"/>
    <w:rsid w:val="00F72379"/>
    <w:rsid w:val="00F84CAC"/>
    <w:rsid w:val="00FB6FA8"/>
    <w:rsid w:val="00FC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1E1"/>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nhideWhenUsed/>
    <w:qFormat/>
    <w:rsid w:val="00CA21E1"/>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A21E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CA21E1"/>
    <w:pPr>
      <w:keepNext/>
      <w:spacing w:before="240" w:after="60" w:line="360" w:lineRule="auto"/>
      <w:ind w:firstLine="709"/>
      <w:jc w:val="both"/>
      <w:outlineLvl w:val="3"/>
    </w:pPr>
    <w:rPr>
      <w:b/>
      <w:bCs/>
      <w:sz w:val="28"/>
      <w:szCs w:val="28"/>
    </w:rPr>
  </w:style>
  <w:style w:type="paragraph" w:styleId="5">
    <w:name w:val="heading 5"/>
    <w:basedOn w:val="a"/>
    <w:next w:val="a"/>
    <w:link w:val="50"/>
    <w:uiPriority w:val="9"/>
    <w:unhideWhenUsed/>
    <w:qFormat/>
    <w:rsid w:val="00CA21E1"/>
    <w:pPr>
      <w:keepNext/>
      <w:keepLines/>
      <w:widowControl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1E1"/>
    <w:rPr>
      <w:rFonts w:ascii="Arial" w:eastAsia="Times New Roman" w:hAnsi="Arial" w:cs="Arial"/>
      <w:b/>
      <w:bCs/>
      <w:kern w:val="32"/>
      <w:sz w:val="32"/>
      <w:szCs w:val="32"/>
      <w:lang w:eastAsia="ru-RU"/>
    </w:rPr>
  </w:style>
  <w:style w:type="character" w:customStyle="1" w:styleId="20">
    <w:name w:val="Заголовок 2 Знак"/>
    <w:basedOn w:val="a0"/>
    <w:link w:val="2"/>
    <w:rsid w:val="00CA21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A21E1"/>
    <w:rPr>
      <w:rFonts w:ascii="Arial" w:eastAsia="Times New Roman" w:hAnsi="Arial" w:cs="Arial"/>
      <w:b/>
      <w:bCs/>
      <w:sz w:val="26"/>
      <w:szCs w:val="26"/>
      <w:lang w:eastAsia="ru-RU"/>
    </w:rPr>
  </w:style>
  <w:style w:type="character" w:customStyle="1" w:styleId="40">
    <w:name w:val="Заголовок 4 Знак"/>
    <w:basedOn w:val="a0"/>
    <w:link w:val="4"/>
    <w:rsid w:val="00CA21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A21E1"/>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unhideWhenUsed/>
    <w:rsid w:val="00A93ED2"/>
    <w:rPr>
      <w:rFonts w:ascii="Tahoma" w:hAnsi="Tahoma" w:cs="Tahoma"/>
      <w:sz w:val="16"/>
      <w:szCs w:val="16"/>
    </w:rPr>
  </w:style>
  <w:style w:type="character" w:customStyle="1" w:styleId="a4">
    <w:name w:val="Текст выноски Знак"/>
    <w:basedOn w:val="a0"/>
    <w:link w:val="a3"/>
    <w:uiPriority w:val="99"/>
    <w:rsid w:val="00A93ED2"/>
    <w:rPr>
      <w:rFonts w:ascii="Tahoma" w:eastAsia="Times New Roman" w:hAnsi="Tahoma" w:cs="Tahoma"/>
      <w:sz w:val="16"/>
      <w:szCs w:val="16"/>
      <w:lang w:eastAsia="ru-RU"/>
    </w:rPr>
  </w:style>
  <w:style w:type="paragraph" w:styleId="a5">
    <w:name w:val="List Paragraph"/>
    <w:basedOn w:val="a"/>
    <w:uiPriority w:val="34"/>
    <w:qFormat/>
    <w:rsid w:val="00813E51"/>
    <w:pPr>
      <w:ind w:left="720"/>
      <w:contextualSpacing/>
    </w:pPr>
  </w:style>
  <w:style w:type="character" w:styleId="a6">
    <w:name w:val="Hyperlink"/>
    <w:basedOn w:val="a0"/>
    <w:uiPriority w:val="99"/>
    <w:rsid w:val="00CA21E1"/>
    <w:rPr>
      <w:color w:val="000080"/>
      <w:u w:val="single"/>
    </w:rPr>
  </w:style>
  <w:style w:type="character" w:customStyle="1" w:styleId="21">
    <w:name w:val="Основной текст (2)_"/>
    <w:basedOn w:val="a0"/>
    <w:link w:val="22"/>
    <w:rsid w:val="00CA21E1"/>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CA21E1"/>
    <w:pPr>
      <w:widowControl w:val="0"/>
      <w:shd w:val="clear" w:color="auto" w:fill="FFFFFF"/>
      <w:spacing w:line="355" w:lineRule="exact"/>
      <w:jc w:val="center"/>
    </w:pPr>
    <w:rPr>
      <w:b/>
      <w:bCs/>
      <w:sz w:val="20"/>
      <w:szCs w:val="20"/>
      <w:lang w:eastAsia="en-US"/>
    </w:rPr>
  </w:style>
  <w:style w:type="character" w:customStyle="1" w:styleId="2125pt">
    <w:name w:val="Основной текст (2) + 12;5 pt"/>
    <w:basedOn w:val="21"/>
    <w:rsid w:val="00CA21E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31">
    <w:name w:val="Основной текст (3)_"/>
    <w:basedOn w:val="a0"/>
    <w:link w:val="32"/>
    <w:rsid w:val="00CA21E1"/>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
    <w:link w:val="31"/>
    <w:rsid w:val="00CA21E1"/>
    <w:pPr>
      <w:widowControl w:val="0"/>
      <w:shd w:val="clear" w:color="auto" w:fill="FFFFFF"/>
      <w:spacing w:before="960" w:after="1080" w:line="782" w:lineRule="exact"/>
    </w:pPr>
    <w:rPr>
      <w:b/>
      <w:bCs/>
      <w:sz w:val="27"/>
      <w:szCs w:val="27"/>
      <w:lang w:eastAsia="en-US"/>
    </w:rPr>
  </w:style>
  <w:style w:type="character" w:customStyle="1" w:styleId="34pt">
    <w:name w:val="Основной текст (3) + Интервал 4 pt"/>
    <w:basedOn w:val="31"/>
    <w:rsid w:val="00CA21E1"/>
    <w:rPr>
      <w:rFonts w:ascii="Times New Roman" w:eastAsia="Times New Roman" w:hAnsi="Times New Roman" w:cs="Times New Roman"/>
      <w:b/>
      <w:bCs/>
      <w:color w:val="000000"/>
      <w:spacing w:val="80"/>
      <w:w w:val="100"/>
      <w:position w:val="0"/>
      <w:sz w:val="27"/>
      <w:szCs w:val="27"/>
      <w:shd w:val="clear" w:color="auto" w:fill="FFFFFF"/>
      <w:lang w:val="ru-RU"/>
    </w:rPr>
  </w:style>
  <w:style w:type="character" w:customStyle="1" w:styleId="a7">
    <w:name w:val="Основной текст_"/>
    <w:basedOn w:val="a0"/>
    <w:link w:val="11"/>
    <w:rsid w:val="00CA21E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CA21E1"/>
    <w:pPr>
      <w:widowControl w:val="0"/>
      <w:shd w:val="clear" w:color="auto" w:fill="FFFFFF"/>
      <w:spacing w:before="540" w:line="317" w:lineRule="exact"/>
      <w:jc w:val="both"/>
    </w:pPr>
    <w:rPr>
      <w:sz w:val="27"/>
      <w:szCs w:val="27"/>
      <w:lang w:eastAsia="en-US"/>
    </w:rPr>
  </w:style>
  <w:style w:type="paragraph" w:customStyle="1" w:styleId="Style1">
    <w:name w:val="Style1"/>
    <w:basedOn w:val="a"/>
    <w:rsid w:val="00CA21E1"/>
    <w:pPr>
      <w:widowControl w:val="0"/>
      <w:suppressAutoHyphens/>
      <w:autoSpaceDE w:val="0"/>
      <w:spacing w:line="301" w:lineRule="exact"/>
      <w:jc w:val="center"/>
    </w:pPr>
    <w:rPr>
      <w:lang w:eastAsia="zh-CN"/>
    </w:rPr>
  </w:style>
  <w:style w:type="character" w:customStyle="1" w:styleId="FontStyle11">
    <w:name w:val="Font Style11"/>
    <w:basedOn w:val="a0"/>
    <w:rsid w:val="00CA21E1"/>
    <w:rPr>
      <w:rFonts w:ascii="Times New Roman" w:hAnsi="Times New Roman" w:cs="Times New Roman" w:hint="default"/>
      <w:b/>
      <w:bCs/>
      <w:sz w:val="22"/>
      <w:szCs w:val="22"/>
    </w:rPr>
  </w:style>
  <w:style w:type="character" w:customStyle="1" w:styleId="FontStyle12">
    <w:name w:val="Font Style12"/>
    <w:basedOn w:val="a0"/>
    <w:rsid w:val="00CA21E1"/>
    <w:rPr>
      <w:rFonts w:ascii="Times New Roman" w:hAnsi="Times New Roman" w:cs="Times New Roman" w:hint="default"/>
      <w:b/>
      <w:bCs/>
      <w:sz w:val="26"/>
      <w:szCs w:val="26"/>
    </w:rPr>
  </w:style>
  <w:style w:type="paragraph" w:customStyle="1" w:styleId="ConsPlusNormal">
    <w:name w:val="ConsPlusNorma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uiPriority w:val="99"/>
    <w:rsid w:val="00CA21E1"/>
    <w:pPr>
      <w:spacing w:before="100" w:beforeAutospacing="1" w:after="100" w:afterAutospacing="1"/>
    </w:pPr>
  </w:style>
  <w:style w:type="paragraph" w:styleId="a8">
    <w:name w:val="Normal (Web)"/>
    <w:basedOn w:val="a"/>
    <w:uiPriority w:val="99"/>
    <w:rsid w:val="00CA21E1"/>
    <w:pPr>
      <w:spacing w:before="100" w:beforeAutospacing="1" w:after="100" w:afterAutospacing="1"/>
    </w:pPr>
  </w:style>
  <w:style w:type="character" w:styleId="a9">
    <w:name w:val="footnote reference"/>
    <w:basedOn w:val="a0"/>
    <w:uiPriority w:val="99"/>
    <w:rsid w:val="00CA21E1"/>
    <w:rPr>
      <w:rFonts w:cs="Times New Roman"/>
      <w:vertAlign w:val="superscript"/>
    </w:rPr>
  </w:style>
  <w:style w:type="paragraph" w:styleId="aa">
    <w:name w:val="footnote text"/>
    <w:basedOn w:val="a"/>
    <w:link w:val="ab"/>
    <w:uiPriority w:val="99"/>
    <w:semiHidden/>
    <w:unhideWhenUsed/>
    <w:rsid w:val="00CA21E1"/>
    <w:pPr>
      <w:widowControl w:val="0"/>
    </w:pPr>
    <w:rPr>
      <w:rFonts w:ascii="Courier New" w:eastAsia="Courier New" w:hAnsi="Courier New" w:cs="Courier New"/>
      <w:color w:val="000000"/>
      <w:sz w:val="20"/>
      <w:szCs w:val="20"/>
    </w:rPr>
  </w:style>
  <w:style w:type="character" w:customStyle="1" w:styleId="ab">
    <w:name w:val="Текст сноски Знак"/>
    <w:basedOn w:val="a0"/>
    <w:link w:val="aa"/>
    <w:uiPriority w:val="99"/>
    <w:semiHidden/>
    <w:rsid w:val="00CA21E1"/>
    <w:rPr>
      <w:rFonts w:ascii="Courier New" w:eastAsia="Courier New" w:hAnsi="Courier New" w:cs="Courier New"/>
      <w:color w:val="000000"/>
      <w:sz w:val="20"/>
      <w:szCs w:val="20"/>
      <w:lang w:eastAsia="ru-RU"/>
    </w:rPr>
  </w:style>
  <w:style w:type="paragraph" w:styleId="ac">
    <w:name w:val="header"/>
    <w:basedOn w:val="a"/>
    <w:link w:val="ad"/>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d">
    <w:name w:val="Верхний колонтитул Знак"/>
    <w:basedOn w:val="a0"/>
    <w:link w:val="ac"/>
    <w:uiPriority w:val="99"/>
    <w:rsid w:val="00CA21E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f">
    <w:name w:val="Нижний колонтитул Знак"/>
    <w:basedOn w:val="a0"/>
    <w:link w:val="ae"/>
    <w:uiPriority w:val="99"/>
    <w:rsid w:val="00CA21E1"/>
    <w:rPr>
      <w:rFonts w:ascii="Courier New" w:eastAsia="Courier New" w:hAnsi="Courier New" w:cs="Courier New"/>
      <w:color w:val="000000"/>
      <w:sz w:val="24"/>
      <w:szCs w:val="24"/>
      <w:lang w:eastAsia="ru-RU"/>
    </w:rPr>
  </w:style>
  <w:style w:type="paragraph" w:styleId="af0">
    <w:name w:val="Body Text"/>
    <w:basedOn w:val="a"/>
    <w:link w:val="af1"/>
    <w:rsid w:val="00CA21E1"/>
    <w:pPr>
      <w:suppressAutoHyphens/>
      <w:spacing w:after="120"/>
    </w:pPr>
    <w:rPr>
      <w:lang w:eastAsia="ar-SA"/>
    </w:rPr>
  </w:style>
  <w:style w:type="character" w:customStyle="1" w:styleId="af1">
    <w:name w:val="Основной текст Знак"/>
    <w:basedOn w:val="a0"/>
    <w:link w:val="af0"/>
    <w:rsid w:val="00CA21E1"/>
    <w:rPr>
      <w:rFonts w:ascii="Times New Roman" w:eastAsia="Times New Roman" w:hAnsi="Times New Roman" w:cs="Times New Roman"/>
      <w:sz w:val="24"/>
      <w:szCs w:val="24"/>
      <w:lang w:eastAsia="ar-SA"/>
    </w:rPr>
  </w:style>
  <w:style w:type="character" w:customStyle="1" w:styleId="search-word">
    <w:name w:val="search-word"/>
    <w:basedOn w:val="a0"/>
    <w:rsid w:val="00CA21E1"/>
  </w:style>
  <w:style w:type="paragraph" w:styleId="af2">
    <w:name w:val="Title"/>
    <w:basedOn w:val="a"/>
    <w:link w:val="af3"/>
    <w:qFormat/>
    <w:rsid w:val="00CA21E1"/>
    <w:pPr>
      <w:overflowPunct w:val="0"/>
      <w:autoSpaceDE w:val="0"/>
      <w:autoSpaceDN w:val="0"/>
      <w:adjustRightInd w:val="0"/>
      <w:jc w:val="center"/>
      <w:textAlignment w:val="baseline"/>
    </w:pPr>
    <w:rPr>
      <w:sz w:val="30"/>
      <w:szCs w:val="20"/>
    </w:rPr>
  </w:style>
  <w:style w:type="character" w:customStyle="1" w:styleId="af3">
    <w:name w:val="Название Знак"/>
    <w:basedOn w:val="a0"/>
    <w:link w:val="af2"/>
    <w:rsid w:val="00CA21E1"/>
    <w:rPr>
      <w:rFonts w:ascii="Times New Roman" w:eastAsia="Times New Roman" w:hAnsi="Times New Roman" w:cs="Times New Roman"/>
      <w:sz w:val="30"/>
      <w:szCs w:val="20"/>
      <w:lang w:eastAsia="ru-RU"/>
    </w:rPr>
  </w:style>
  <w:style w:type="paragraph" w:customStyle="1" w:styleId="formattexttopleveltext">
    <w:name w:val="formattext topleveltext"/>
    <w:basedOn w:val="a"/>
    <w:rsid w:val="00CA21E1"/>
    <w:pPr>
      <w:spacing w:before="100" w:beforeAutospacing="1" w:after="100" w:afterAutospacing="1"/>
    </w:pPr>
  </w:style>
  <w:style w:type="paragraph" w:customStyle="1" w:styleId="formattext">
    <w:name w:val="formattext"/>
    <w:basedOn w:val="a"/>
    <w:rsid w:val="00CA21E1"/>
    <w:pPr>
      <w:spacing w:before="100" w:beforeAutospacing="1" w:after="100" w:afterAutospacing="1"/>
    </w:pPr>
  </w:style>
  <w:style w:type="paragraph" w:customStyle="1" w:styleId="ConsPlusCell">
    <w:name w:val="ConsPlusCel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Стиль Заголовок 2 + не курсив По центру"/>
    <w:basedOn w:val="2"/>
    <w:rsid w:val="00CA21E1"/>
    <w:pPr>
      <w:keepLines w:val="0"/>
      <w:widowControl/>
      <w:spacing w:before="240" w:after="60"/>
      <w:jc w:val="center"/>
    </w:pPr>
    <w:rPr>
      <w:rFonts w:ascii="Calibri" w:eastAsia="Times New Roman" w:hAnsi="Calibri" w:cs="Times New Roman"/>
      <w:i/>
      <w:color w:val="auto"/>
      <w:sz w:val="28"/>
      <w:szCs w:val="20"/>
      <w:lang w:val="en-US" w:eastAsia="en-US" w:bidi="en-US"/>
    </w:rPr>
  </w:style>
  <w:style w:type="paragraph" w:customStyle="1" w:styleId="2TimesNewRoman">
    <w:name w:val="Стиль Заголовок 2 + Times New Roman По центру"/>
    <w:basedOn w:val="2"/>
    <w:rsid w:val="00CA21E1"/>
    <w:pPr>
      <w:keepLines w:val="0"/>
      <w:widowControl/>
      <w:spacing w:before="240" w:after="60"/>
      <w:jc w:val="center"/>
    </w:pPr>
    <w:rPr>
      <w:rFonts w:ascii="Times New Roman" w:eastAsia="Times New Roman" w:hAnsi="Times New Roman" w:cs="Times New Roman"/>
      <w:i/>
      <w:iCs/>
      <w:color w:val="auto"/>
      <w:sz w:val="28"/>
      <w:szCs w:val="20"/>
    </w:rPr>
  </w:style>
  <w:style w:type="paragraph" w:customStyle="1" w:styleId="af4">
    <w:name w:val="Подстрочник"/>
    <w:basedOn w:val="a"/>
    <w:link w:val="af5"/>
    <w:rsid w:val="00CA21E1"/>
    <w:pPr>
      <w:widowControl w:val="0"/>
      <w:autoSpaceDE w:val="0"/>
      <w:autoSpaceDN w:val="0"/>
      <w:adjustRightInd w:val="0"/>
      <w:jc w:val="center"/>
    </w:pPr>
    <w:rPr>
      <w:rFonts w:ascii="Arial" w:hAnsi="Arial"/>
      <w:i/>
      <w:iCs/>
      <w:sz w:val="16"/>
      <w:szCs w:val="16"/>
    </w:rPr>
  </w:style>
  <w:style w:type="character" w:customStyle="1" w:styleId="af5">
    <w:name w:val="Подстрочник Знак"/>
    <w:link w:val="af4"/>
    <w:rsid w:val="00CA21E1"/>
    <w:rPr>
      <w:rFonts w:ascii="Arial" w:eastAsia="Times New Roman" w:hAnsi="Arial" w:cs="Times New Roman"/>
      <w:i/>
      <w:iCs/>
      <w:sz w:val="16"/>
      <w:szCs w:val="16"/>
      <w:lang w:eastAsia="ru-RU"/>
    </w:rPr>
  </w:style>
  <w:style w:type="paragraph" w:customStyle="1" w:styleId="af6">
    <w:name w:val="текстПриказа"/>
    <w:basedOn w:val="a"/>
    <w:rsid w:val="00CA21E1"/>
    <w:pPr>
      <w:widowControl w:val="0"/>
      <w:jc w:val="center"/>
    </w:pPr>
    <w:rPr>
      <w:rFonts w:ascii="Calibri" w:hAnsi="Calibri"/>
      <w:sz w:val="28"/>
      <w:szCs w:val="28"/>
      <w:lang w:val="en-US" w:eastAsia="en-US" w:bidi="en-US"/>
    </w:rPr>
  </w:style>
  <w:style w:type="paragraph" w:customStyle="1" w:styleId="1TimesNewRoman">
    <w:name w:val="Стиль Заголовок 1 + Times New Roman По правому краю"/>
    <w:basedOn w:val="1"/>
    <w:rsid w:val="00CA21E1"/>
    <w:pPr>
      <w:spacing w:line="240" w:lineRule="auto"/>
      <w:ind w:firstLine="0"/>
      <w:jc w:val="right"/>
    </w:pPr>
    <w:rPr>
      <w:rFonts w:ascii="Calibri" w:hAnsi="Calibri" w:cs="Times New Roman"/>
      <w:szCs w:val="20"/>
      <w:lang w:val="en-US" w:eastAsia="en-US" w:bidi="en-US"/>
    </w:rPr>
  </w:style>
  <w:style w:type="paragraph" w:styleId="af7">
    <w:name w:val="caption"/>
    <w:basedOn w:val="a"/>
    <w:next w:val="a"/>
    <w:qFormat/>
    <w:rsid w:val="00CA21E1"/>
    <w:pPr>
      <w:overflowPunct w:val="0"/>
      <w:autoSpaceDE w:val="0"/>
      <w:autoSpaceDN w:val="0"/>
      <w:adjustRightInd w:val="0"/>
      <w:ind w:right="1275" w:firstLine="708"/>
      <w:jc w:val="center"/>
    </w:pPr>
    <w:rPr>
      <w:b/>
      <w:sz w:val="40"/>
      <w:szCs w:val="20"/>
    </w:rPr>
  </w:style>
  <w:style w:type="paragraph" w:customStyle="1" w:styleId="ConsPlusJurTerm">
    <w:name w:val="ConsPlusJurTerm"/>
    <w:rsid w:val="00CA21E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Nonformat">
    <w:name w:val="ConsPlusNonformat"/>
    <w:rsid w:val="00CA2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ill">
    <w:name w:val="fill"/>
    <w:basedOn w:val="a0"/>
    <w:rsid w:val="00CA21E1"/>
    <w:rPr>
      <w:b/>
      <w:bCs/>
      <w:i/>
      <w:iCs/>
      <w:color w:val="FF0000"/>
    </w:rPr>
  </w:style>
  <w:style w:type="paragraph" w:customStyle="1" w:styleId="100">
    <w:name w:val="Основной текст10"/>
    <w:basedOn w:val="a"/>
    <w:rsid w:val="00CA21E1"/>
    <w:pPr>
      <w:widowControl w:val="0"/>
      <w:shd w:val="clear" w:color="auto" w:fill="FFFFFF"/>
      <w:spacing w:before="120" w:line="274" w:lineRule="exact"/>
      <w:ind w:hanging="400"/>
      <w:jc w:val="both"/>
    </w:pPr>
    <w:rPr>
      <w:color w:val="000000"/>
      <w:sz w:val="23"/>
      <w:szCs w:val="23"/>
    </w:rPr>
  </w:style>
  <w:style w:type="character" w:customStyle="1" w:styleId="50ptExact">
    <w:name w:val="Основной текст (5) + Интервал 0 pt Exact"/>
    <w:basedOn w:val="a0"/>
    <w:rsid w:val="00CA21E1"/>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41">
    <w:name w:val="Основной текст4"/>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HTML">
    <w:name w:val="HTML Preformatted"/>
    <w:basedOn w:val="a"/>
    <w:link w:val="HTML0"/>
    <w:uiPriority w:val="99"/>
    <w:unhideWhenUsed/>
    <w:rsid w:val="00C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rsid w:val="00CA21E1"/>
    <w:rPr>
      <w:rFonts w:ascii="Consolas" w:eastAsia="Times New Roman" w:hAnsi="Consolas" w:cs="Times New Roman"/>
      <w:sz w:val="20"/>
      <w:szCs w:val="20"/>
      <w:lang w:eastAsia="ru-RU"/>
    </w:rPr>
  </w:style>
  <w:style w:type="paragraph" w:customStyle="1" w:styleId="yrsh">
    <w:name w:val="yrsh"/>
    <w:basedOn w:val="a"/>
    <w:rsid w:val="00CA21E1"/>
    <w:pPr>
      <w:shd w:val="clear" w:color="auto" w:fill="92D050"/>
      <w:spacing w:before="100" w:beforeAutospacing="1" w:after="100" w:afterAutospacing="1"/>
    </w:pPr>
    <w:rPr>
      <w:sz w:val="22"/>
      <w:szCs w:val="22"/>
    </w:rPr>
  </w:style>
  <w:style w:type="paragraph" w:customStyle="1" w:styleId="tabtitle">
    <w:name w:val="tabtitle"/>
    <w:basedOn w:val="a"/>
    <w:rsid w:val="00CA21E1"/>
    <w:pPr>
      <w:shd w:val="clear" w:color="auto" w:fill="28A0C8"/>
      <w:spacing w:before="100" w:beforeAutospacing="1" w:after="100" w:afterAutospacing="1"/>
    </w:pPr>
    <w:rPr>
      <w:sz w:val="22"/>
      <w:szCs w:val="22"/>
    </w:rPr>
  </w:style>
  <w:style w:type="paragraph" w:customStyle="1" w:styleId="header-listtarget">
    <w:name w:val="header-listtarget"/>
    <w:basedOn w:val="a"/>
    <w:rsid w:val="00CA21E1"/>
    <w:pPr>
      <w:shd w:val="clear" w:color="auto" w:fill="E66E5A"/>
      <w:spacing w:before="100" w:beforeAutospacing="1" w:after="100" w:afterAutospacing="1"/>
    </w:pPr>
    <w:rPr>
      <w:sz w:val="22"/>
      <w:szCs w:val="22"/>
    </w:rPr>
  </w:style>
  <w:style w:type="paragraph" w:customStyle="1" w:styleId="bdall">
    <w:name w:val="bdall"/>
    <w:basedOn w:val="a"/>
    <w:rsid w:val="00CA21E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CA21E1"/>
    <w:pPr>
      <w:pBdr>
        <w:top w:val="single" w:sz="8" w:space="0" w:color="000000"/>
      </w:pBdr>
      <w:spacing w:before="100" w:beforeAutospacing="1" w:after="100" w:afterAutospacing="1"/>
    </w:pPr>
    <w:rPr>
      <w:sz w:val="22"/>
      <w:szCs w:val="22"/>
    </w:rPr>
  </w:style>
  <w:style w:type="paragraph" w:customStyle="1" w:styleId="bdleft">
    <w:name w:val="bdleft"/>
    <w:basedOn w:val="a"/>
    <w:rsid w:val="00CA21E1"/>
    <w:pPr>
      <w:pBdr>
        <w:left w:val="single" w:sz="8" w:space="0" w:color="000000"/>
      </w:pBdr>
      <w:spacing w:before="100" w:beforeAutospacing="1" w:after="100" w:afterAutospacing="1"/>
    </w:pPr>
    <w:rPr>
      <w:sz w:val="22"/>
      <w:szCs w:val="22"/>
    </w:rPr>
  </w:style>
  <w:style w:type="paragraph" w:customStyle="1" w:styleId="bdright">
    <w:name w:val="bdright"/>
    <w:basedOn w:val="a"/>
    <w:rsid w:val="00CA21E1"/>
    <w:pPr>
      <w:pBdr>
        <w:right w:val="single" w:sz="8" w:space="0" w:color="000000"/>
      </w:pBdr>
      <w:spacing w:before="100" w:beforeAutospacing="1" w:after="100" w:afterAutospacing="1"/>
    </w:pPr>
    <w:rPr>
      <w:sz w:val="22"/>
      <w:szCs w:val="22"/>
    </w:rPr>
  </w:style>
  <w:style w:type="paragraph" w:customStyle="1" w:styleId="bdbottom">
    <w:name w:val="bdbottom"/>
    <w:basedOn w:val="a"/>
    <w:rsid w:val="00CA21E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CA21E1"/>
    <w:pPr>
      <w:pBdr>
        <w:bottom w:val="double" w:sz="6" w:space="0" w:color="000000"/>
      </w:pBdr>
      <w:spacing w:before="100" w:beforeAutospacing="1" w:after="100" w:afterAutospacing="1"/>
    </w:pPr>
    <w:rPr>
      <w:sz w:val="22"/>
      <w:szCs w:val="22"/>
    </w:rPr>
  </w:style>
  <w:style w:type="character" w:customStyle="1" w:styleId="lspace">
    <w:name w:val="lspace"/>
    <w:rsid w:val="00CA21E1"/>
    <w:rPr>
      <w:color w:val="FF9900"/>
    </w:rPr>
  </w:style>
  <w:style w:type="character" w:customStyle="1" w:styleId="small">
    <w:name w:val="small"/>
    <w:rsid w:val="00CA21E1"/>
    <w:rPr>
      <w:sz w:val="16"/>
      <w:szCs w:val="16"/>
    </w:rPr>
  </w:style>
  <w:style w:type="character" w:customStyle="1" w:styleId="maggd">
    <w:name w:val="maggd"/>
    <w:rsid w:val="00CA21E1"/>
    <w:rPr>
      <w:color w:val="006400"/>
    </w:rPr>
  </w:style>
  <w:style w:type="character" w:customStyle="1" w:styleId="magusn">
    <w:name w:val="magusn"/>
    <w:rsid w:val="00CA21E1"/>
    <w:rPr>
      <w:color w:val="006666"/>
    </w:rPr>
  </w:style>
  <w:style w:type="character" w:customStyle="1" w:styleId="enp">
    <w:name w:val="enp"/>
    <w:rsid w:val="00CA21E1"/>
    <w:rPr>
      <w:color w:val="3C7828"/>
    </w:rPr>
  </w:style>
  <w:style w:type="character" w:customStyle="1" w:styleId="kdkss">
    <w:name w:val="kdkss"/>
    <w:rsid w:val="00CA21E1"/>
    <w:rPr>
      <w:color w:val="BE780A"/>
    </w:rPr>
  </w:style>
  <w:style w:type="character" w:customStyle="1" w:styleId="actel">
    <w:name w:val="actel"/>
    <w:rsid w:val="00CA21E1"/>
    <w:rPr>
      <w:color w:val="E36C0A"/>
    </w:rPr>
  </w:style>
  <w:style w:type="character" w:customStyle="1" w:styleId="af8">
    <w:name w:val="Текст примечания Знак"/>
    <w:basedOn w:val="a0"/>
    <w:link w:val="af9"/>
    <w:uiPriority w:val="99"/>
    <w:semiHidden/>
    <w:rsid w:val="00CA21E1"/>
    <w:rPr>
      <w:rFonts w:ascii="Times New Roman" w:eastAsia="Times New Roman" w:hAnsi="Times New Roman" w:cs="Times New Roman"/>
      <w:sz w:val="20"/>
      <w:szCs w:val="20"/>
    </w:rPr>
  </w:style>
  <w:style w:type="paragraph" w:styleId="af9">
    <w:name w:val="annotation text"/>
    <w:basedOn w:val="a"/>
    <w:link w:val="af8"/>
    <w:uiPriority w:val="99"/>
    <w:semiHidden/>
    <w:unhideWhenUsed/>
    <w:rsid w:val="00CA21E1"/>
    <w:rPr>
      <w:sz w:val="20"/>
      <w:szCs w:val="20"/>
      <w:lang w:eastAsia="en-US"/>
    </w:rPr>
  </w:style>
  <w:style w:type="character" w:customStyle="1" w:styleId="12">
    <w:name w:val="Текст примечания Знак1"/>
    <w:basedOn w:val="a0"/>
    <w:uiPriority w:val="99"/>
    <w:semiHidden/>
    <w:rsid w:val="00CA21E1"/>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semiHidden/>
    <w:rsid w:val="00CA21E1"/>
    <w:rPr>
      <w:rFonts w:ascii="Times New Roman" w:eastAsia="Times New Roman" w:hAnsi="Times New Roman" w:cs="Times New Roman"/>
      <w:b/>
      <w:bCs/>
      <w:sz w:val="20"/>
      <w:szCs w:val="20"/>
    </w:rPr>
  </w:style>
  <w:style w:type="paragraph" w:styleId="afb">
    <w:name w:val="annotation subject"/>
    <w:basedOn w:val="af9"/>
    <w:next w:val="af9"/>
    <w:link w:val="afa"/>
    <w:uiPriority w:val="99"/>
    <w:semiHidden/>
    <w:unhideWhenUsed/>
    <w:rsid w:val="00CA21E1"/>
    <w:rPr>
      <w:b/>
      <w:bCs/>
    </w:rPr>
  </w:style>
  <w:style w:type="character" w:customStyle="1" w:styleId="13">
    <w:name w:val="Тема примечания Знак1"/>
    <w:basedOn w:val="12"/>
    <w:uiPriority w:val="99"/>
    <w:semiHidden/>
    <w:rsid w:val="00CA21E1"/>
    <w:rPr>
      <w:rFonts w:ascii="Times New Roman" w:eastAsia="Times New Roman" w:hAnsi="Times New Roman" w:cs="Times New Roman"/>
      <w:b/>
      <w:bCs/>
      <w:sz w:val="20"/>
      <w:szCs w:val="20"/>
      <w:lang w:eastAsia="ru-RU"/>
    </w:rPr>
  </w:style>
  <w:style w:type="character" w:customStyle="1" w:styleId="apple-converted-space">
    <w:name w:val="apple-converted-space"/>
    <w:rsid w:val="00CA21E1"/>
  </w:style>
  <w:style w:type="paragraph" w:customStyle="1" w:styleId="Default">
    <w:name w:val="Default"/>
    <w:rsid w:val="00CA2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rsid w:val="00CA21E1"/>
    <w:pPr>
      <w:spacing w:before="100" w:beforeAutospacing="1" w:after="100" w:afterAutospacing="1"/>
      <w:jc w:val="both"/>
    </w:pPr>
    <w:rPr>
      <w:rFonts w:ascii="Tahoma" w:hAnsi="Tahoma"/>
      <w:sz w:val="20"/>
      <w:szCs w:val="20"/>
      <w:lang w:val="en-US" w:eastAsia="en-US"/>
    </w:rPr>
  </w:style>
  <w:style w:type="paragraph" w:customStyle="1" w:styleId="afd">
    <w:name w:val="Заголовок"/>
    <w:basedOn w:val="a"/>
    <w:next w:val="a"/>
    <w:rsid w:val="00CA21E1"/>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14">
    <w:name w:val="Обычный1"/>
    <w:rsid w:val="00CA21E1"/>
    <w:pPr>
      <w:spacing w:after="0" w:line="240" w:lineRule="auto"/>
    </w:pPr>
    <w:rPr>
      <w:rFonts w:ascii="Arial" w:eastAsia="Times New Roman" w:hAnsi="Arial" w:cs="Times New Roman"/>
      <w:snapToGrid w:val="0"/>
      <w:sz w:val="18"/>
      <w:szCs w:val="20"/>
      <w:lang w:eastAsia="ru-RU"/>
    </w:rPr>
  </w:style>
  <w:style w:type="character" w:customStyle="1" w:styleId="afe">
    <w:name w:val="Гипертекстовая ссылка"/>
    <w:rsid w:val="00CA21E1"/>
    <w:rPr>
      <w:b/>
      <w:bCs/>
      <w:color w:val="008000"/>
    </w:rPr>
  </w:style>
  <w:style w:type="paragraph" w:customStyle="1" w:styleId="Style2">
    <w:name w:val="Style2"/>
    <w:basedOn w:val="a"/>
    <w:rsid w:val="00CA21E1"/>
    <w:pPr>
      <w:widowControl w:val="0"/>
      <w:autoSpaceDE w:val="0"/>
      <w:autoSpaceDN w:val="0"/>
      <w:adjustRightInd w:val="0"/>
      <w:spacing w:line="360" w:lineRule="exact"/>
      <w:jc w:val="center"/>
    </w:pPr>
  </w:style>
  <w:style w:type="paragraph" w:customStyle="1" w:styleId="Style3">
    <w:name w:val="Style3"/>
    <w:basedOn w:val="a"/>
    <w:rsid w:val="00CA21E1"/>
    <w:pPr>
      <w:widowControl w:val="0"/>
      <w:autoSpaceDE w:val="0"/>
      <w:autoSpaceDN w:val="0"/>
      <w:adjustRightInd w:val="0"/>
    </w:pPr>
  </w:style>
  <w:style w:type="paragraph" w:customStyle="1" w:styleId="Style4">
    <w:name w:val="Style4"/>
    <w:basedOn w:val="a"/>
    <w:rsid w:val="00CA21E1"/>
    <w:pPr>
      <w:widowControl w:val="0"/>
      <w:autoSpaceDE w:val="0"/>
      <w:autoSpaceDN w:val="0"/>
      <w:adjustRightInd w:val="0"/>
    </w:pPr>
  </w:style>
  <w:style w:type="character" w:customStyle="1" w:styleId="FontStyle22">
    <w:name w:val="Font Style22"/>
    <w:rsid w:val="00CA21E1"/>
    <w:rPr>
      <w:rFonts w:ascii="Times New Roman" w:hAnsi="Times New Roman" w:cs="Times New Roman"/>
      <w:sz w:val="26"/>
      <w:szCs w:val="26"/>
    </w:rPr>
  </w:style>
  <w:style w:type="character" w:styleId="aff">
    <w:name w:val="Strong"/>
    <w:uiPriority w:val="22"/>
    <w:qFormat/>
    <w:rsid w:val="00CA21E1"/>
    <w:rPr>
      <w:b/>
      <w:bCs/>
    </w:rPr>
  </w:style>
  <w:style w:type="character" w:customStyle="1" w:styleId="24">
    <w:name w:val="Заголовок №2_"/>
    <w:basedOn w:val="a0"/>
    <w:rsid w:val="00CA21E1"/>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5"/>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5">
    <w:name w:val="Заголовок №2"/>
    <w:basedOn w:val="24"/>
    <w:rsid w:val="00CA21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1E1"/>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nhideWhenUsed/>
    <w:qFormat/>
    <w:rsid w:val="00CA21E1"/>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A21E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CA21E1"/>
    <w:pPr>
      <w:keepNext/>
      <w:spacing w:before="240" w:after="60" w:line="360" w:lineRule="auto"/>
      <w:ind w:firstLine="709"/>
      <w:jc w:val="both"/>
      <w:outlineLvl w:val="3"/>
    </w:pPr>
    <w:rPr>
      <w:b/>
      <w:bCs/>
      <w:sz w:val="28"/>
      <w:szCs w:val="28"/>
    </w:rPr>
  </w:style>
  <w:style w:type="paragraph" w:styleId="5">
    <w:name w:val="heading 5"/>
    <w:basedOn w:val="a"/>
    <w:next w:val="a"/>
    <w:link w:val="50"/>
    <w:uiPriority w:val="9"/>
    <w:unhideWhenUsed/>
    <w:qFormat/>
    <w:rsid w:val="00CA21E1"/>
    <w:pPr>
      <w:keepNext/>
      <w:keepLines/>
      <w:widowControl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1E1"/>
    <w:rPr>
      <w:rFonts w:ascii="Arial" w:eastAsia="Times New Roman" w:hAnsi="Arial" w:cs="Arial"/>
      <w:b/>
      <w:bCs/>
      <w:kern w:val="32"/>
      <w:sz w:val="32"/>
      <w:szCs w:val="32"/>
      <w:lang w:eastAsia="ru-RU"/>
    </w:rPr>
  </w:style>
  <w:style w:type="character" w:customStyle="1" w:styleId="20">
    <w:name w:val="Заголовок 2 Знак"/>
    <w:basedOn w:val="a0"/>
    <w:link w:val="2"/>
    <w:rsid w:val="00CA21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A21E1"/>
    <w:rPr>
      <w:rFonts w:ascii="Arial" w:eastAsia="Times New Roman" w:hAnsi="Arial" w:cs="Arial"/>
      <w:b/>
      <w:bCs/>
      <w:sz w:val="26"/>
      <w:szCs w:val="26"/>
      <w:lang w:eastAsia="ru-RU"/>
    </w:rPr>
  </w:style>
  <w:style w:type="character" w:customStyle="1" w:styleId="40">
    <w:name w:val="Заголовок 4 Знак"/>
    <w:basedOn w:val="a0"/>
    <w:link w:val="4"/>
    <w:rsid w:val="00CA21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A21E1"/>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unhideWhenUsed/>
    <w:rsid w:val="00A93ED2"/>
    <w:rPr>
      <w:rFonts w:ascii="Tahoma" w:hAnsi="Tahoma" w:cs="Tahoma"/>
      <w:sz w:val="16"/>
      <w:szCs w:val="16"/>
    </w:rPr>
  </w:style>
  <w:style w:type="character" w:customStyle="1" w:styleId="a4">
    <w:name w:val="Текст выноски Знак"/>
    <w:basedOn w:val="a0"/>
    <w:link w:val="a3"/>
    <w:uiPriority w:val="99"/>
    <w:rsid w:val="00A93ED2"/>
    <w:rPr>
      <w:rFonts w:ascii="Tahoma" w:eastAsia="Times New Roman" w:hAnsi="Tahoma" w:cs="Tahoma"/>
      <w:sz w:val="16"/>
      <w:szCs w:val="16"/>
      <w:lang w:eastAsia="ru-RU"/>
    </w:rPr>
  </w:style>
  <w:style w:type="paragraph" w:styleId="a5">
    <w:name w:val="List Paragraph"/>
    <w:basedOn w:val="a"/>
    <w:uiPriority w:val="34"/>
    <w:qFormat/>
    <w:rsid w:val="00813E51"/>
    <w:pPr>
      <w:ind w:left="720"/>
      <w:contextualSpacing/>
    </w:pPr>
  </w:style>
  <w:style w:type="character" w:styleId="a6">
    <w:name w:val="Hyperlink"/>
    <w:basedOn w:val="a0"/>
    <w:uiPriority w:val="99"/>
    <w:rsid w:val="00CA21E1"/>
    <w:rPr>
      <w:color w:val="000080"/>
      <w:u w:val="single"/>
    </w:rPr>
  </w:style>
  <w:style w:type="character" w:customStyle="1" w:styleId="21">
    <w:name w:val="Основной текст (2)_"/>
    <w:basedOn w:val="a0"/>
    <w:link w:val="22"/>
    <w:rsid w:val="00CA21E1"/>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CA21E1"/>
    <w:pPr>
      <w:widowControl w:val="0"/>
      <w:shd w:val="clear" w:color="auto" w:fill="FFFFFF"/>
      <w:spacing w:line="355" w:lineRule="exact"/>
      <w:jc w:val="center"/>
    </w:pPr>
    <w:rPr>
      <w:b/>
      <w:bCs/>
      <w:sz w:val="20"/>
      <w:szCs w:val="20"/>
      <w:lang w:eastAsia="en-US"/>
    </w:rPr>
  </w:style>
  <w:style w:type="character" w:customStyle="1" w:styleId="2125pt">
    <w:name w:val="Основной текст (2) + 12;5 pt"/>
    <w:basedOn w:val="21"/>
    <w:rsid w:val="00CA21E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31">
    <w:name w:val="Основной текст (3)_"/>
    <w:basedOn w:val="a0"/>
    <w:link w:val="32"/>
    <w:rsid w:val="00CA21E1"/>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
    <w:link w:val="31"/>
    <w:rsid w:val="00CA21E1"/>
    <w:pPr>
      <w:widowControl w:val="0"/>
      <w:shd w:val="clear" w:color="auto" w:fill="FFFFFF"/>
      <w:spacing w:before="960" w:after="1080" w:line="782" w:lineRule="exact"/>
    </w:pPr>
    <w:rPr>
      <w:b/>
      <w:bCs/>
      <w:sz w:val="27"/>
      <w:szCs w:val="27"/>
      <w:lang w:eastAsia="en-US"/>
    </w:rPr>
  </w:style>
  <w:style w:type="character" w:customStyle="1" w:styleId="34pt">
    <w:name w:val="Основной текст (3) + Интервал 4 pt"/>
    <w:basedOn w:val="31"/>
    <w:rsid w:val="00CA21E1"/>
    <w:rPr>
      <w:rFonts w:ascii="Times New Roman" w:eastAsia="Times New Roman" w:hAnsi="Times New Roman" w:cs="Times New Roman"/>
      <w:b/>
      <w:bCs/>
      <w:color w:val="000000"/>
      <w:spacing w:val="80"/>
      <w:w w:val="100"/>
      <w:position w:val="0"/>
      <w:sz w:val="27"/>
      <w:szCs w:val="27"/>
      <w:shd w:val="clear" w:color="auto" w:fill="FFFFFF"/>
      <w:lang w:val="ru-RU"/>
    </w:rPr>
  </w:style>
  <w:style w:type="character" w:customStyle="1" w:styleId="a7">
    <w:name w:val="Основной текст_"/>
    <w:basedOn w:val="a0"/>
    <w:link w:val="11"/>
    <w:rsid w:val="00CA21E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CA21E1"/>
    <w:pPr>
      <w:widowControl w:val="0"/>
      <w:shd w:val="clear" w:color="auto" w:fill="FFFFFF"/>
      <w:spacing w:before="540" w:line="317" w:lineRule="exact"/>
      <w:jc w:val="both"/>
    </w:pPr>
    <w:rPr>
      <w:sz w:val="27"/>
      <w:szCs w:val="27"/>
      <w:lang w:eastAsia="en-US"/>
    </w:rPr>
  </w:style>
  <w:style w:type="paragraph" w:customStyle="1" w:styleId="Style1">
    <w:name w:val="Style1"/>
    <w:basedOn w:val="a"/>
    <w:rsid w:val="00CA21E1"/>
    <w:pPr>
      <w:widowControl w:val="0"/>
      <w:suppressAutoHyphens/>
      <w:autoSpaceDE w:val="0"/>
      <w:spacing w:line="301" w:lineRule="exact"/>
      <w:jc w:val="center"/>
    </w:pPr>
    <w:rPr>
      <w:lang w:eastAsia="zh-CN"/>
    </w:rPr>
  </w:style>
  <w:style w:type="character" w:customStyle="1" w:styleId="FontStyle11">
    <w:name w:val="Font Style11"/>
    <w:basedOn w:val="a0"/>
    <w:rsid w:val="00CA21E1"/>
    <w:rPr>
      <w:rFonts w:ascii="Times New Roman" w:hAnsi="Times New Roman" w:cs="Times New Roman" w:hint="default"/>
      <w:b/>
      <w:bCs/>
      <w:sz w:val="22"/>
      <w:szCs w:val="22"/>
    </w:rPr>
  </w:style>
  <w:style w:type="character" w:customStyle="1" w:styleId="FontStyle12">
    <w:name w:val="Font Style12"/>
    <w:basedOn w:val="a0"/>
    <w:rsid w:val="00CA21E1"/>
    <w:rPr>
      <w:rFonts w:ascii="Times New Roman" w:hAnsi="Times New Roman" w:cs="Times New Roman" w:hint="default"/>
      <w:b/>
      <w:bCs/>
      <w:sz w:val="26"/>
      <w:szCs w:val="26"/>
    </w:rPr>
  </w:style>
  <w:style w:type="paragraph" w:customStyle="1" w:styleId="ConsPlusNormal">
    <w:name w:val="ConsPlusNorma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uiPriority w:val="99"/>
    <w:rsid w:val="00CA21E1"/>
    <w:pPr>
      <w:spacing w:before="100" w:beforeAutospacing="1" w:after="100" w:afterAutospacing="1"/>
    </w:pPr>
  </w:style>
  <w:style w:type="paragraph" w:styleId="a8">
    <w:name w:val="Normal (Web)"/>
    <w:basedOn w:val="a"/>
    <w:uiPriority w:val="99"/>
    <w:rsid w:val="00CA21E1"/>
    <w:pPr>
      <w:spacing w:before="100" w:beforeAutospacing="1" w:after="100" w:afterAutospacing="1"/>
    </w:pPr>
  </w:style>
  <w:style w:type="character" w:styleId="a9">
    <w:name w:val="footnote reference"/>
    <w:basedOn w:val="a0"/>
    <w:uiPriority w:val="99"/>
    <w:rsid w:val="00CA21E1"/>
    <w:rPr>
      <w:rFonts w:cs="Times New Roman"/>
      <w:vertAlign w:val="superscript"/>
    </w:rPr>
  </w:style>
  <w:style w:type="paragraph" w:styleId="aa">
    <w:name w:val="footnote text"/>
    <w:basedOn w:val="a"/>
    <w:link w:val="ab"/>
    <w:uiPriority w:val="99"/>
    <w:semiHidden/>
    <w:unhideWhenUsed/>
    <w:rsid w:val="00CA21E1"/>
    <w:pPr>
      <w:widowControl w:val="0"/>
    </w:pPr>
    <w:rPr>
      <w:rFonts w:ascii="Courier New" w:eastAsia="Courier New" w:hAnsi="Courier New" w:cs="Courier New"/>
      <w:color w:val="000000"/>
      <w:sz w:val="20"/>
      <w:szCs w:val="20"/>
    </w:rPr>
  </w:style>
  <w:style w:type="character" w:customStyle="1" w:styleId="ab">
    <w:name w:val="Текст сноски Знак"/>
    <w:basedOn w:val="a0"/>
    <w:link w:val="aa"/>
    <w:uiPriority w:val="99"/>
    <w:semiHidden/>
    <w:rsid w:val="00CA21E1"/>
    <w:rPr>
      <w:rFonts w:ascii="Courier New" w:eastAsia="Courier New" w:hAnsi="Courier New" w:cs="Courier New"/>
      <w:color w:val="000000"/>
      <w:sz w:val="20"/>
      <w:szCs w:val="20"/>
      <w:lang w:eastAsia="ru-RU"/>
    </w:rPr>
  </w:style>
  <w:style w:type="paragraph" w:styleId="ac">
    <w:name w:val="header"/>
    <w:basedOn w:val="a"/>
    <w:link w:val="ad"/>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d">
    <w:name w:val="Верхний колонтитул Знак"/>
    <w:basedOn w:val="a0"/>
    <w:link w:val="ac"/>
    <w:uiPriority w:val="99"/>
    <w:rsid w:val="00CA21E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A21E1"/>
    <w:pPr>
      <w:widowControl w:val="0"/>
      <w:tabs>
        <w:tab w:val="center" w:pos="4677"/>
        <w:tab w:val="right" w:pos="9355"/>
      </w:tabs>
    </w:pPr>
    <w:rPr>
      <w:rFonts w:ascii="Courier New" w:eastAsia="Courier New" w:hAnsi="Courier New" w:cs="Courier New"/>
      <w:color w:val="000000"/>
    </w:rPr>
  </w:style>
  <w:style w:type="character" w:customStyle="1" w:styleId="af">
    <w:name w:val="Нижний колонтитул Знак"/>
    <w:basedOn w:val="a0"/>
    <w:link w:val="ae"/>
    <w:uiPriority w:val="99"/>
    <w:rsid w:val="00CA21E1"/>
    <w:rPr>
      <w:rFonts w:ascii="Courier New" w:eastAsia="Courier New" w:hAnsi="Courier New" w:cs="Courier New"/>
      <w:color w:val="000000"/>
      <w:sz w:val="24"/>
      <w:szCs w:val="24"/>
      <w:lang w:eastAsia="ru-RU"/>
    </w:rPr>
  </w:style>
  <w:style w:type="paragraph" w:styleId="af0">
    <w:name w:val="Body Text"/>
    <w:basedOn w:val="a"/>
    <w:link w:val="af1"/>
    <w:rsid w:val="00CA21E1"/>
    <w:pPr>
      <w:suppressAutoHyphens/>
      <w:spacing w:after="120"/>
    </w:pPr>
    <w:rPr>
      <w:lang w:eastAsia="ar-SA"/>
    </w:rPr>
  </w:style>
  <w:style w:type="character" w:customStyle="1" w:styleId="af1">
    <w:name w:val="Основной текст Знак"/>
    <w:basedOn w:val="a0"/>
    <w:link w:val="af0"/>
    <w:rsid w:val="00CA21E1"/>
    <w:rPr>
      <w:rFonts w:ascii="Times New Roman" w:eastAsia="Times New Roman" w:hAnsi="Times New Roman" w:cs="Times New Roman"/>
      <w:sz w:val="24"/>
      <w:szCs w:val="24"/>
      <w:lang w:eastAsia="ar-SA"/>
    </w:rPr>
  </w:style>
  <w:style w:type="character" w:customStyle="1" w:styleId="search-word">
    <w:name w:val="search-word"/>
    <w:basedOn w:val="a0"/>
    <w:rsid w:val="00CA21E1"/>
  </w:style>
  <w:style w:type="paragraph" w:styleId="af2">
    <w:name w:val="Title"/>
    <w:basedOn w:val="a"/>
    <w:link w:val="af3"/>
    <w:qFormat/>
    <w:rsid w:val="00CA21E1"/>
    <w:pPr>
      <w:overflowPunct w:val="0"/>
      <w:autoSpaceDE w:val="0"/>
      <w:autoSpaceDN w:val="0"/>
      <w:adjustRightInd w:val="0"/>
      <w:jc w:val="center"/>
      <w:textAlignment w:val="baseline"/>
    </w:pPr>
    <w:rPr>
      <w:sz w:val="30"/>
      <w:szCs w:val="20"/>
    </w:rPr>
  </w:style>
  <w:style w:type="character" w:customStyle="1" w:styleId="af3">
    <w:name w:val="Название Знак"/>
    <w:basedOn w:val="a0"/>
    <w:link w:val="af2"/>
    <w:rsid w:val="00CA21E1"/>
    <w:rPr>
      <w:rFonts w:ascii="Times New Roman" w:eastAsia="Times New Roman" w:hAnsi="Times New Roman" w:cs="Times New Roman"/>
      <w:sz w:val="30"/>
      <w:szCs w:val="20"/>
      <w:lang w:eastAsia="ru-RU"/>
    </w:rPr>
  </w:style>
  <w:style w:type="paragraph" w:customStyle="1" w:styleId="formattexttopleveltext">
    <w:name w:val="formattext topleveltext"/>
    <w:basedOn w:val="a"/>
    <w:rsid w:val="00CA21E1"/>
    <w:pPr>
      <w:spacing w:before="100" w:beforeAutospacing="1" w:after="100" w:afterAutospacing="1"/>
    </w:pPr>
  </w:style>
  <w:style w:type="paragraph" w:customStyle="1" w:styleId="formattext">
    <w:name w:val="formattext"/>
    <w:basedOn w:val="a"/>
    <w:rsid w:val="00CA21E1"/>
    <w:pPr>
      <w:spacing w:before="100" w:beforeAutospacing="1" w:after="100" w:afterAutospacing="1"/>
    </w:pPr>
  </w:style>
  <w:style w:type="paragraph" w:customStyle="1" w:styleId="ConsPlusCell">
    <w:name w:val="ConsPlusCell"/>
    <w:rsid w:val="00CA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Стиль Заголовок 2 + не курсив По центру"/>
    <w:basedOn w:val="2"/>
    <w:rsid w:val="00CA21E1"/>
    <w:pPr>
      <w:keepLines w:val="0"/>
      <w:widowControl/>
      <w:spacing w:before="240" w:after="60"/>
      <w:jc w:val="center"/>
    </w:pPr>
    <w:rPr>
      <w:rFonts w:ascii="Calibri" w:eastAsia="Times New Roman" w:hAnsi="Calibri" w:cs="Times New Roman"/>
      <w:i/>
      <w:color w:val="auto"/>
      <w:sz w:val="28"/>
      <w:szCs w:val="20"/>
      <w:lang w:val="en-US" w:eastAsia="en-US" w:bidi="en-US"/>
    </w:rPr>
  </w:style>
  <w:style w:type="paragraph" w:customStyle="1" w:styleId="2TimesNewRoman">
    <w:name w:val="Стиль Заголовок 2 + Times New Roman По центру"/>
    <w:basedOn w:val="2"/>
    <w:rsid w:val="00CA21E1"/>
    <w:pPr>
      <w:keepLines w:val="0"/>
      <w:widowControl/>
      <w:spacing w:before="240" w:after="60"/>
      <w:jc w:val="center"/>
    </w:pPr>
    <w:rPr>
      <w:rFonts w:ascii="Times New Roman" w:eastAsia="Times New Roman" w:hAnsi="Times New Roman" w:cs="Times New Roman"/>
      <w:i/>
      <w:iCs/>
      <w:color w:val="auto"/>
      <w:sz w:val="28"/>
      <w:szCs w:val="20"/>
    </w:rPr>
  </w:style>
  <w:style w:type="paragraph" w:customStyle="1" w:styleId="af4">
    <w:name w:val="Подстрочник"/>
    <w:basedOn w:val="a"/>
    <w:link w:val="af5"/>
    <w:rsid w:val="00CA21E1"/>
    <w:pPr>
      <w:widowControl w:val="0"/>
      <w:autoSpaceDE w:val="0"/>
      <w:autoSpaceDN w:val="0"/>
      <w:adjustRightInd w:val="0"/>
      <w:jc w:val="center"/>
    </w:pPr>
    <w:rPr>
      <w:rFonts w:ascii="Arial" w:hAnsi="Arial"/>
      <w:i/>
      <w:iCs/>
      <w:sz w:val="16"/>
      <w:szCs w:val="16"/>
    </w:rPr>
  </w:style>
  <w:style w:type="character" w:customStyle="1" w:styleId="af5">
    <w:name w:val="Подстрочник Знак"/>
    <w:link w:val="af4"/>
    <w:rsid w:val="00CA21E1"/>
    <w:rPr>
      <w:rFonts w:ascii="Arial" w:eastAsia="Times New Roman" w:hAnsi="Arial" w:cs="Times New Roman"/>
      <w:i/>
      <w:iCs/>
      <w:sz w:val="16"/>
      <w:szCs w:val="16"/>
      <w:lang w:eastAsia="ru-RU"/>
    </w:rPr>
  </w:style>
  <w:style w:type="paragraph" w:customStyle="1" w:styleId="af6">
    <w:name w:val="текстПриказа"/>
    <w:basedOn w:val="a"/>
    <w:rsid w:val="00CA21E1"/>
    <w:pPr>
      <w:widowControl w:val="0"/>
      <w:jc w:val="center"/>
    </w:pPr>
    <w:rPr>
      <w:rFonts w:ascii="Calibri" w:hAnsi="Calibri"/>
      <w:sz w:val="28"/>
      <w:szCs w:val="28"/>
      <w:lang w:val="en-US" w:eastAsia="en-US" w:bidi="en-US"/>
    </w:rPr>
  </w:style>
  <w:style w:type="paragraph" w:customStyle="1" w:styleId="1TimesNewRoman">
    <w:name w:val="Стиль Заголовок 1 + Times New Roman По правому краю"/>
    <w:basedOn w:val="1"/>
    <w:rsid w:val="00CA21E1"/>
    <w:pPr>
      <w:spacing w:line="240" w:lineRule="auto"/>
      <w:ind w:firstLine="0"/>
      <w:jc w:val="right"/>
    </w:pPr>
    <w:rPr>
      <w:rFonts w:ascii="Calibri" w:hAnsi="Calibri" w:cs="Times New Roman"/>
      <w:szCs w:val="20"/>
      <w:lang w:val="en-US" w:eastAsia="en-US" w:bidi="en-US"/>
    </w:rPr>
  </w:style>
  <w:style w:type="paragraph" w:styleId="af7">
    <w:name w:val="caption"/>
    <w:basedOn w:val="a"/>
    <w:next w:val="a"/>
    <w:qFormat/>
    <w:rsid w:val="00CA21E1"/>
    <w:pPr>
      <w:overflowPunct w:val="0"/>
      <w:autoSpaceDE w:val="0"/>
      <w:autoSpaceDN w:val="0"/>
      <w:adjustRightInd w:val="0"/>
      <w:ind w:right="1275" w:firstLine="708"/>
      <w:jc w:val="center"/>
    </w:pPr>
    <w:rPr>
      <w:b/>
      <w:sz w:val="40"/>
      <w:szCs w:val="20"/>
    </w:rPr>
  </w:style>
  <w:style w:type="paragraph" w:customStyle="1" w:styleId="ConsPlusJurTerm">
    <w:name w:val="ConsPlusJurTerm"/>
    <w:rsid w:val="00CA21E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Nonformat">
    <w:name w:val="ConsPlusNonformat"/>
    <w:rsid w:val="00CA2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ill">
    <w:name w:val="fill"/>
    <w:basedOn w:val="a0"/>
    <w:rsid w:val="00CA21E1"/>
    <w:rPr>
      <w:b/>
      <w:bCs/>
      <w:i/>
      <w:iCs/>
      <w:color w:val="FF0000"/>
    </w:rPr>
  </w:style>
  <w:style w:type="paragraph" w:customStyle="1" w:styleId="100">
    <w:name w:val="Основной текст10"/>
    <w:basedOn w:val="a"/>
    <w:rsid w:val="00CA21E1"/>
    <w:pPr>
      <w:widowControl w:val="0"/>
      <w:shd w:val="clear" w:color="auto" w:fill="FFFFFF"/>
      <w:spacing w:before="120" w:line="274" w:lineRule="exact"/>
      <w:ind w:hanging="400"/>
      <w:jc w:val="both"/>
    </w:pPr>
    <w:rPr>
      <w:color w:val="000000"/>
      <w:sz w:val="23"/>
      <w:szCs w:val="23"/>
    </w:rPr>
  </w:style>
  <w:style w:type="character" w:customStyle="1" w:styleId="50ptExact">
    <w:name w:val="Основной текст (5) + Интервал 0 pt Exact"/>
    <w:basedOn w:val="a0"/>
    <w:rsid w:val="00CA21E1"/>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41">
    <w:name w:val="Основной текст4"/>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HTML">
    <w:name w:val="HTML Preformatted"/>
    <w:basedOn w:val="a"/>
    <w:link w:val="HTML0"/>
    <w:uiPriority w:val="99"/>
    <w:unhideWhenUsed/>
    <w:rsid w:val="00C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rsid w:val="00CA21E1"/>
    <w:rPr>
      <w:rFonts w:ascii="Consolas" w:eastAsia="Times New Roman" w:hAnsi="Consolas" w:cs="Times New Roman"/>
      <w:sz w:val="20"/>
      <w:szCs w:val="20"/>
      <w:lang w:eastAsia="ru-RU"/>
    </w:rPr>
  </w:style>
  <w:style w:type="paragraph" w:customStyle="1" w:styleId="yrsh">
    <w:name w:val="yrsh"/>
    <w:basedOn w:val="a"/>
    <w:rsid w:val="00CA21E1"/>
    <w:pPr>
      <w:shd w:val="clear" w:color="auto" w:fill="92D050"/>
      <w:spacing w:before="100" w:beforeAutospacing="1" w:after="100" w:afterAutospacing="1"/>
    </w:pPr>
    <w:rPr>
      <w:sz w:val="22"/>
      <w:szCs w:val="22"/>
    </w:rPr>
  </w:style>
  <w:style w:type="paragraph" w:customStyle="1" w:styleId="tabtitle">
    <w:name w:val="tabtitle"/>
    <w:basedOn w:val="a"/>
    <w:rsid w:val="00CA21E1"/>
    <w:pPr>
      <w:shd w:val="clear" w:color="auto" w:fill="28A0C8"/>
      <w:spacing w:before="100" w:beforeAutospacing="1" w:after="100" w:afterAutospacing="1"/>
    </w:pPr>
    <w:rPr>
      <w:sz w:val="22"/>
      <w:szCs w:val="22"/>
    </w:rPr>
  </w:style>
  <w:style w:type="paragraph" w:customStyle="1" w:styleId="header-listtarget">
    <w:name w:val="header-listtarget"/>
    <w:basedOn w:val="a"/>
    <w:rsid w:val="00CA21E1"/>
    <w:pPr>
      <w:shd w:val="clear" w:color="auto" w:fill="E66E5A"/>
      <w:spacing w:before="100" w:beforeAutospacing="1" w:after="100" w:afterAutospacing="1"/>
    </w:pPr>
    <w:rPr>
      <w:sz w:val="22"/>
      <w:szCs w:val="22"/>
    </w:rPr>
  </w:style>
  <w:style w:type="paragraph" w:customStyle="1" w:styleId="bdall">
    <w:name w:val="bdall"/>
    <w:basedOn w:val="a"/>
    <w:rsid w:val="00CA21E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CA21E1"/>
    <w:pPr>
      <w:pBdr>
        <w:top w:val="single" w:sz="8" w:space="0" w:color="000000"/>
      </w:pBdr>
      <w:spacing w:before="100" w:beforeAutospacing="1" w:after="100" w:afterAutospacing="1"/>
    </w:pPr>
    <w:rPr>
      <w:sz w:val="22"/>
      <w:szCs w:val="22"/>
    </w:rPr>
  </w:style>
  <w:style w:type="paragraph" w:customStyle="1" w:styleId="bdleft">
    <w:name w:val="bdleft"/>
    <w:basedOn w:val="a"/>
    <w:rsid w:val="00CA21E1"/>
    <w:pPr>
      <w:pBdr>
        <w:left w:val="single" w:sz="8" w:space="0" w:color="000000"/>
      </w:pBdr>
      <w:spacing w:before="100" w:beforeAutospacing="1" w:after="100" w:afterAutospacing="1"/>
    </w:pPr>
    <w:rPr>
      <w:sz w:val="22"/>
      <w:szCs w:val="22"/>
    </w:rPr>
  </w:style>
  <w:style w:type="paragraph" w:customStyle="1" w:styleId="bdright">
    <w:name w:val="bdright"/>
    <w:basedOn w:val="a"/>
    <w:rsid w:val="00CA21E1"/>
    <w:pPr>
      <w:pBdr>
        <w:right w:val="single" w:sz="8" w:space="0" w:color="000000"/>
      </w:pBdr>
      <w:spacing w:before="100" w:beforeAutospacing="1" w:after="100" w:afterAutospacing="1"/>
    </w:pPr>
    <w:rPr>
      <w:sz w:val="22"/>
      <w:szCs w:val="22"/>
    </w:rPr>
  </w:style>
  <w:style w:type="paragraph" w:customStyle="1" w:styleId="bdbottom">
    <w:name w:val="bdbottom"/>
    <w:basedOn w:val="a"/>
    <w:rsid w:val="00CA21E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CA21E1"/>
    <w:pPr>
      <w:pBdr>
        <w:bottom w:val="double" w:sz="6" w:space="0" w:color="000000"/>
      </w:pBdr>
      <w:spacing w:before="100" w:beforeAutospacing="1" w:after="100" w:afterAutospacing="1"/>
    </w:pPr>
    <w:rPr>
      <w:sz w:val="22"/>
      <w:szCs w:val="22"/>
    </w:rPr>
  </w:style>
  <w:style w:type="character" w:customStyle="1" w:styleId="lspace">
    <w:name w:val="lspace"/>
    <w:rsid w:val="00CA21E1"/>
    <w:rPr>
      <w:color w:val="FF9900"/>
    </w:rPr>
  </w:style>
  <w:style w:type="character" w:customStyle="1" w:styleId="small">
    <w:name w:val="small"/>
    <w:rsid w:val="00CA21E1"/>
    <w:rPr>
      <w:sz w:val="16"/>
      <w:szCs w:val="16"/>
    </w:rPr>
  </w:style>
  <w:style w:type="character" w:customStyle="1" w:styleId="maggd">
    <w:name w:val="maggd"/>
    <w:rsid w:val="00CA21E1"/>
    <w:rPr>
      <w:color w:val="006400"/>
    </w:rPr>
  </w:style>
  <w:style w:type="character" w:customStyle="1" w:styleId="magusn">
    <w:name w:val="magusn"/>
    <w:rsid w:val="00CA21E1"/>
    <w:rPr>
      <w:color w:val="006666"/>
    </w:rPr>
  </w:style>
  <w:style w:type="character" w:customStyle="1" w:styleId="enp">
    <w:name w:val="enp"/>
    <w:rsid w:val="00CA21E1"/>
    <w:rPr>
      <w:color w:val="3C7828"/>
    </w:rPr>
  </w:style>
  <w:style w:type="character" w:customStyle="1" w:styleId="kdkss">
    <w:name w:val="kdkss"/>
    <w:rsid w:val="00CA21E1"/>
    <w:rPr>
      <w:color w:val="BE780A"/>
    </w:rPr>
  </w:style>
  <w:style w:type="character" w:customStyle="1" w:styleId="actel">
    <w:name w:val="actel"/>
    <w:rsid w:val="00CA21E1"/>
    <w:rPr>
      <w:color w:val="E36C0A"/>
    </w:rPr>
  </w:style>
  <w:style w:type="character" w:customStyle="1" w:styleId="af8">
    <w:name w:val="Текст примечания Знак"/>
    <w:basedOn w:val="a0"/>
    <w:link w:val="af9"/>
    <w:uiPriority w:val="99"/>
    <w:semiHidden/>
    <w:rsid w:val="00CA21E1"/>
    <w:rPr>
      <w:rFonts w:ascii="Times New Roman" w:eastAsia="Times New Roman" w:hAnsi="Times New Roman" w:cs="Times New Roman"/>
      <w:sz w:val="20"/>
      <w:szCs w:val="20"/>
    </w:rPr>
  </w:style>
  <w:style w:type="paragraph" w:styleId="af9">
    <w:name w:val="annotation text"/>
    <w:basedOn w:val="a"/>
    <w:link w:val="af8"/>
    <w:uiPriority w:val="99"/>
    <w:semiHidden/>
    <w:unhideWhenUsed/>
    <w:rsid w:val="00CA21E1"/>
    <w:rPr>
      <w:sz w:val="20"/>
      <w:szCs w:val="20"/>
      <w:lang w:eastAsia="en-US"/>
    </w:rPr>
  </w:style>
  <w:style w:type="character" w:customStyle="1" w:styleId="12">
    <w:name w:val="Текст примечания Знак1"/>
    <w:basedOn w:val="a0"/>
    <w:uiPriority w:val="99"/>
    <w:semiHidden/>
    <w:rsid w:val="00CA21E1"/>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semiHidden/>
    <w:rsid w:val="00CA21E1"/>
    <w:rPr>
      <w:rFonts w:ascii="Times New Roman" w:eastAsia="Times New Roman" w:hAnsi="Times New Roman" w:cs="Times New Roman"/>
      <w:b/>
      <w:bCs/>
      <w:sz w:val="20"/>
      <w:szCs w:val="20"/>
    </w:rPr>
  </w:style>
  <w:style w:type="paragraph" w:styleId="afb">
    <w:name w:val="annotation subject"/>
    <w:basedOn w:val="af9"/>
    <w:next w:val="af9"/>
    <w:link w:val="afa"/>
    <w:uiPriority w:val="99"/>
    <w:semiHidden/>
    <w:unhideWhenUsed/>
    <w:rsid w:val="00CA21E1"/>
    <w:rPr>
      <w:b/>
      <w:bCs/>
    </w:rPr>
  </w:style>
  <w:style w:type="character" w:customStyle="1" w:styleId="13">
    <w:name w:val="Тема примечания Знак1"/>
    <w:basedOn w:val="12"/>
    <w:uiPriority w:val="99"/>
    <w:semiHidden/>
    <w:rsid w:val="00CA21E1"/>
    <w:rPr>
      <w:rFonts w:ascii="Times New Roman" w:eastAsia="Times New Roman" w:hAnsi="Times New Roman" w:cs="Times New Roman"/>
      <w:b/>
      <w:bCs/>
      <w:sz w:val="20"/>
      <w:szCs w:val="20"/>
      <w:lang w:eastAsia="ru-RU"/>
    </w:rPr>
  </w:style>
  <w:style w:type="character" w:customStyle="1" w:styleId="apple-converted-space">
    <w:name w:val="apple-converted-space"/>
    <w:rsid w:val="00CA21E1"/>
  </w:style>
  <w:style w:type="paragraph" w:customStyle="1" w:styleId="Default">
    <w:name w:val="Default"/>
    <w:rsid w:val="00CA2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rsid w:val="00CA21E1"/>
    <w:pPr>
      <w:spacing w:before="100" w:beforeAutospacing="1" w:after="100" w:afterAutospacing="1"/>
      <w:jc w:val="both"/>
    </w:pPr>
    <w:rPr>
      <w:rFonts w:ascii="Tahoma" w:hAnsi="Tahoma"/>
      <w:sz w:val="20"/>
      <w:szCs w:val="20"/>
      <w:lang w:val="en-US" w:eastAsia="en-US"/>
    </w:rPr>
  </w:style>
  <w:style w:type="paragraph" w:customStyle="1" w:styleId="afd">
    <w:name w:val="Заголовок"/>
    <w:basedOn w:val="a"/>
    <w:next w:val="a"/>
    <w:rsid w:val="00CA21E1"/>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14">
    <w:name w:val="Обычный1"/>
    <w:rsid w:val="00CA21E1"/>
    <w:pPr>
      <w:spacing w:after="0" w:line="240" w:lineRule="auto"/>
    </w:pPr>
    <w:rPr>
      <w:rFonts w:ascii="Arial" w:eastAsia="Times New Roman" w:hAnsi="Arial" w:cs="Times New Roman"/>
      <w:snapToGrid w:val="0"/>
      <w:sz w:val="18"/>
      <w:szCs w:val="20"/>
      <w:lang w:eastAsia="ru-RU"/>
    </w:rPr>
  </w:style>
  <w:style w:type="character" w:customStyle="1" w:styleId="afe">
    <w:name w:val="Гипертекстовая ссылка"/>
    <w:rsid w:val="00CA21E1"/>
    <w:rPr>
      <w:b/>
      <w:bCs/>
      <w:color w:val="008000"/>
    </w:rPr>
  </w:style>
  <w:style w:type="paragraph" w:customStyle="1" w:styleId="Style2">
    <w:name w:val="Style2"/>
    <w:basedOn w:val="a"/>
    <w:rsid w:val="00CA21E1"/>
    <w:pPr>
      <w:widowControl w:val="0"/>
      <w:autoSpaceDE w:val="0"/>
      <w:autoSpaceDN w:val="0"/>
      <w:adjustRightInd w:val="0"/>
      <w:spacing w:line="360" w:lineRule="exact"/>
      <w:jc w:val="center"/>
    </w:pPr>
  </w:style>
  <w:style w:type="paragraph" w:customStyle="1" w:styleId="Style3">
    <w:name w:val="Style3"/>
    <w:basedOn w:val="a"/>
    <w:rsid w:val="00CA21E1"/>
    <w:pPr>
      <w:widowControl w:val="0"/>
      <w:autoSpaceDE w:val="0"/>
      <w:autoSpaceDN w:val="0"/>
      <w:adjustRightInd w:val="0"/>
    </w:pPr>
  </w:style>
  <w:style w:type="paragraph" w:customStyle="1" w:styleId="Style4">
    <w:name w:val="Style4"/>
    <w:basedOn w:val="a"/>
    <w:rsid w:val="00CA21E1"/>
    <w:pPr>
      <w:widowControl w:val="0"/>
      <w:autoSpaceDE w:val="0"/>
      <w:autoSpaceDN w:val="0"/>
      <w:adjustRightInd w:val="0"/>
    </w:pPr>
  </w:style>
  <w:style w:type="character" w:customStyle="1" w:styleId="FontStyle22">
    <w:name w:val="Font Style22"/>
    <w:rsid w:val="00CA21E1"/>
    <w:rPr>
      <w:rFonts w:ascii="Times New Roman" w:hAnsi="Times New Roman" w:cs="Times New Roman"/>
      <w:sz w:val="26"/>
      <w:szCs w:val="26"/>
    </w:rPr>
  </w:style>
  <w:style w:type="character" w:styleId="aff">
    <w:name w:val="Strong"/>
    <w:uiPriority w:val="22"/>
    <w:qFormat/>
    <w:rsid w:val="00CA21E1"/>
    <w:rPr>
      <w:b/>
      <w:bCs/>
    </w:rPr>
  </w:style>
  <w:style w:type="character" w:customStyle="1" w:styleId="24">
    <w:name w:val="Заголовок №2_"/>
    <w:basedOn w:val="a0"/>
    <w:rsid w:val="00CA21E1"/>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5"/>
    <w:basedOn w:val="a7"/>
    <w:rsid w:val="00CA21E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5">
    <w:name w:val="Заголовок №2"/>
    <w:basedOn w:val="24"/>
    <w:rsid w:val="00CA21E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66549" TargetMode="External"/><Relationship Id="rId18" Type="http://schemas.openxmlformats.org/officeDocument/2006/relationships/hyperlink" Target="http://docs.cntd.ru/document/420266549" TargetMode="External"/><Relationship Id="rId26" Type="http://schemas.openxmlformats.org/officeDocument/2006/relationships/hyperlink" Target="http://docs.cntd.ru/document/420266549" TargetMode="External"/><Relationship Id="rId39" Type="http://schemas.openxmlformats.org/officeDocument/2006/relationships/hyperlink" Target="consultantplus://offline/ref=6B33675CA63C15CDADE48F0650AF65818A46C8FA9DA04A5105F06B44670F23F1492997A6EB826920h0dEG" TargetMode="External"/><Relationship Id="rId21" Type="http://schemas.openxmlformats.org/officeDocument/2006/relationships/hyperlink" Target="http://docs.cntd.ru/document/420266549" TargetMode="External"/><Relationship Id="rId34" Type="http://schemas.openxmlformats.org/officeDocument/2006/relationships/hyperlink" Target="consultantplus://offline/ref=6B33675CA63C15CDADE48F0650AF65818A46C8FA9DA04A5105F06B44670F23F1492997A6EB826920h0dEG" TargetMode="External"/><Relationship Id="rId42" Type="http://schemas.openxmlformats.org/officeDocument/2006/relationships/hyperlink" Target="consultantplus://offline/ref=6B33675CA63C15CDADE48F0650AF65818A49CAF99AAE4A5105F06B44670F23F1492997A6EB806A2Ah0d8G" TargetMode="External"/><Relationship Id="rId47" Type="http://schemas.openxmlformats.org/officeDocument/2006/relationships/hyperlink" Target="consultantplus://offline/ref=6B33675CA63C15CDADE48F0650AF65818A49CDF99EAF4A5105F06B44670F23F1492997A6EB806923h0dEG" TargetMode="External"/><Relationship Id="rId50" Type="http://schemas.openxmlformats.org/officeDocument/2006/relationships/hyperlink" Target="consultantplus://offline/ref=6B33675CA63C15CDADE48F0650AF65818A46C8FA9DA04A5105F06B44670F23F1492997A6EB816A23h0dBG" TargetMode="External"/><Relationship Id="rId55" Type="http://schemas.openxmlformats.org/officeDocument/2006/relationships/fontTable" Target="fontTable.xml"/><Relationship Id="rId7" Type="http://schemas.openxmlformats.org/officeDocument/2006/relationships/hyperlink" Target="http://docs.cntd.ru/document/420266549" TargetMode="External"/><Relationship Id="rId12" Type="http://schemas.openxmlformats.org/officeDocument/2006/relationships/hyperlink" Target="http://docs.cntd.ru/document/420266549" TargetMode="External"/><Relationship Id="rId17" Type="http://schemas.openxmlformats.org/officeDocument/2006/relationships/hyperlink" Target="http://docs.cntd.ru/document/420266549" TargetMode="External"/><Relationship Id="rId25" Type="http://schemas.openxmlformats.org/officeDocument/2006/relationships/hyperlink" Target="http://docs.cntd.ru/document/420266549" TargetMode="External"/><Relationship Id="rId33" Type="http://schemas.openxmlformats.org/officeDocument/2006/relationships/hyperlink" Target="consultantplus://offline/ref=6B33675CA63C15CDADE48F0650AF65818A46C8FA9DA04A5105F06B44670F23F1492997A6EB826920h0dEG" TargetMode="External"/><Relationship Id="rId38" Type="http://schemas.openxmlformats.org/officeDocument/2006/relationships/hyperlink" Target="consultantplus://offline/ref=6B33675CA63C15CDADE48F0650AF65818A46C8FA9DA04A5105F06B44670F23F1492997A6EB826920h0dEG" TargetMode="External"/><Relationship Id="rId46" Type="http://schemas.openxmlformats.org/officeDocument/2006/relationships/hyperlink" Target="consultantplus://offline/ref=6B33675CA63C15CDADE48F0650AF65818A49CAF99AAE4A5105F06B44670F23F1492997A6EB806C27h0d9G" TargetMode="External"/><Relationship Id="rId2" Type="http://schemas.openxmlformats.org/officeDocument/2006/relationships/styles" Target="styles.xml"/><Relationship Id="rId16" Type="http://schemas.openxmlformats.org/officeDocument/2006/relationships/hyperlink" Target="http://docs.cntd.ru/document/420266549" TargetMode="External"/><Relationship Id="rId20" Type="http://schemas.openxmlformats.org/officeDocument/2006/relationships/hyperlink" Target="http://docs.cntd.ru/document/420266549" TargetMode="External"/><Relationship Id="rId29" Type="http://schemas.openxmlformats.org/officeDocument/2006/relationships/hyperlink" Target="consultantplus://offline/ref=6B33675CA63C15CDADE48F0650AF65818A46CAFA98A14A5105F06B4467h0dFG" TargetMode="External"/><Relationship Id="rId41" Type="http://schemas.openxmlformats.org/officeDocument/2006/relationships/hyperlink" Target="consultantplus://offline/ref=6B33675CA63C15CDADE48F0650AF65818A48CEFB99A04A5105F06B44670F23F1492997A6EB806026h0dCG" TargetMode="External"/><Relationship Id="rId54" Type="http://schemas.openxmlformats.org/officeDocument/2006/relationships/hyperlink" Target="http://www.26-2.ru/art/178516-inventarizatsionnaya-opi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420266549" TargetMode="External"/><Relationship Id="rId24" Type="http://schemas.openxmlformats.org/officeDocument/2006/relationships/hyperlink" Target="http://docs.cntd.ru/document/420266549" TargetMode="External"/><Relationship Id="rId32" Type="http://schemas.openxmlformats.org/officeDocument/2006/relationships/hyperlink" Target="consultantplus://offline/ref=6B33675CA63C15CDADE48F0650AF65818A46C8FA9DA04A5105F06B44670F23F1492997A6EB826920h0dEG" TargetMode="External"/><Relationship Id="rId37" Type="http://schemas.openxmlformats.org/officeDocument/2006/relationships/hyperlink" Target="consultantplus://offline/ref=6B33675CA63C15CDADE48F0650AF65818A46C8FA9DA04A5105F06B44670F23F1492997A6EB826920h0dEG" TargetMode="External"/><Relationship Id="rId40" Type="http://schemas.openxmlformats.org/officeDocument/2006/relationships/hyperlink" Target="consultantplus://offline/ref=6B33675CA63C15CDADE48F0650AF65818A48CEFB99A04A5105F06B44670F23F1492997A6EB806021h0dEG" TargetMode="External"/><Relationship Id="rId45" Type="http://schemas.openxmlformats.org/officeDocument/2006/relationships/hyperlink" Target="consultantplus://offline/ref=6B33675CA63C15CDADE48F0650AF65818A46C8FA9DA04A5105F06B44670F23F1492997A6EB806A22h0dEG" TargetMode="External"/><Relationship Id="rId53" Type="http://schemas.openxmlformats.org/officeDocument/2006/relationships/hyperlink" Target="http://www.26-2.ru/art/171797" TargetMode="External"/><Relationship Id="rId5" Type="http://schemas.openxmlformats.org/officeDocument/2006/relationships/webSettings" Target="webSettings.xml"/><Relationship Id="rId15" Type="http://schemas.openxmlformats.org/officeDocument/2006/relationships/hyperlink" Target="http://docs.cntd.ru/document/420266549" TargetMode="External"/><Relationship Id="rId23" Type="http://schemas.openxmlformats.org/officeDocument/2006/relationships/hyperlink" Target="http://docs.cntd.ru/document/420266549" TargetMode="External"/><Relationship Id="rId28" Type="http://schemas.openxmlformats.org/officeDocument/2006/relationships/hyperlink" Target="http://docs.cntd.ru/document/420266549" TargetMode="External"/><Relationship Id="rId36" Type="http://schemas.openxmlformats.org/officeDocument/2006/relationships/hyperlink" Target="consultantplus://offline/ref=6B33675CA63C15CDADE48F0650AF65818A46C8FA9DA04A5105F06B44670F23F1492997A6EB826920h0dEG" TargetMode="External"/><Relationship Id="rId49" Type="http://schemas.openxmlformats.org/officeDocument/2006/relationships/hyperlink" Target="consultantplus://offline/ref=6B33675CA63C15CDADE48F0650AF65818A46C8FA9DA04A5105F06B44670F23F1492997A6EB806A2Ah0dEG" TargetMode="External"/><Relationship Id="rId10" Type="http://schemas.openxmlformats.org/officeDocument/2006/relationships/hyperlink" Target="http://docs.cntd.ru/document/420266549" TargetMode="External"/><Relationship Id="rId19" Type="http://schemas.openxmlformats.org/officeDocument/2006/relationships/hyperlink" Target="http://docs.cntd.ru/document/420266549" TargetMode="External"/><Relationship Id="rId31" Type="http://schemas.openxmlformats.org/officeDocument/2006/relationships/hyperlink" Target="consultantplus://offline/ref=6B33675CA63C15CDADE48F0650AF65818A46C8FA9DA04A5105F06B4467h0dFG" TargetMode="External"/><Relationship Id="rId44" Type="http://schemas.openxmlformats.org/officeDocument/2006/relationships/hyperlink" Target="consultantplus://offline/ref=6B33675CA63C15CDADE48F0650AF65818A49CAF99AAE4A5105F06B44670F23F1492997A6EB806A2Ah0d8G" TargetMode="External"/><Relationship Id="rId52" Type="http://schemas.openxmlformats.org/officeDocument/2006/relationships/hyperlink" Target="http://www.26-2.ru/art/177995-godovaya-otchetnost-za-2014-god" TargetMode="External"/><Relationship Id="rId4" Type="http://schemas.openxmlformats.org/officeDocument/2006/relationships/settings" Target="settings.xml"/><Relationship Id="rId9" Type="http://schemas.openxmlformats.org/officeDocument/2006/relationships/hyperlink" Target="http://docs.cntd.ru/document/420266549" TargetMode="External"/><Relationship Id="rId14" Type="http://schemas.openxmlformats.org/officeDocument/2006/relationships/hyperlink" Target="http://docs.cntd.ru/document/420266549" TargetMode="External"/><Relationship Id="rId22" Type="http://schemas.openxmlformats.org/officeDocument/2006/relationships/hyperlink" Target="http://docs.cntd.ru/document/420266549" TargetMode="External"/><Relationship Id="rId27" Type="http://schemas.openxmlformats.org/officeDocument/2006/relationships/hyperlink" Target="http://docs.cntd.ru/document/420266549" TargetMode="External"/><Relationship Id="rId30" Type="http://schemas.openxmlformats.org/officeDocument/2006/relationships/hyperlink" Target="consultantplus://offline/ref=6B33675CA63C15CDADE48F0650AF65818A49CAF99AAE4A5105F06B44670F23F1492997A6EB806A2Ah0d8G" TargetMode="External"/><Relationship Id="rId35" Type="http://schemas.openxmlformats.org/officeDocument/2006/relationships/hyperlink" Target="consultantplus://offline/ref=6B33675CA63C15CDADE48F0650AF65818A46C8FA9DA04A5105F06B44670F23F1492997A6EB826920h0dEG" TargetMode="External"/><Relationship Id="rId43" Type="http://schemas.openxmlformats.org/officeDocument/2006/relationships/hyperlink" Target="consultantplus://offline/ref=6B33675CA63C15CDADE48F0650AF65818A41C7FA9DA04A5105F06B44670F23F1492997A6EB816B22h0dEG" TargetMode="External"/><Relationship Id="rId48" Type="http://schemas.openxmlformats.org/officeDocument/2006/relationships/hyperlink" Target="consultantplus://offline/ref=6B33675CA63C15CDADE48F0650AF65818A46C8FA9DA04A5105F06B44670F23F1492997A6EB806824h0dCG" TargetMode="External"/><Relationship Id="rId56" Type="http://schemas.openxmlformats.org/officeDocument/2006/relationships/theme" Target="theme/theme1.xml"/><Relationship Id="rId8" Type="http://schemas.openxmlformats.org/officeDocument/2006/relationships/hyperlink" Target="http://docs.cntd.ru/document/420266549" TargetMode="External"/><Relationship Id="rId51" Type="http://schemas.openxmlformats.org/officeDocument/2006/relationships/hyperlink" Target="consultantplus://offline/ref=6B33675CA63C15CDADE48F0650AF65818A46C8FA9DA04A5105F06B4467h0dF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92</Pages>
  <Words>19537</Words>
  <Characters>111362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2019-01-09T12:36:00Z</cp:lastPrinted>
  <dcterms:created xsi:type="dcterms:W3CDTF">2019-01-09T13:16:00Z</dcterms:created>
  <dcterms:modified xsi:type="dcterms:W3CDTF">2019-01-11T13:58:00Z</dcterms:modified>
</cp:coreProperties>
</file>