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Default="0042143A" w:rsidP="00682E58">
      <w:pPr>
        <w:ind w:firstLine="709"/>
        <w:jc w:val="both"/>
        <w:rPr>
          <w:sz w:val="24"/>
          <w:szCs w:val="24"/>
        </w:rPr>
      </w:pPr>
    </w:p>
    <w:p w:rsidR="00BA7627" w:rsidRDefault="00BA7627" w:rsidP="00682E58">
      <w:pPr>
        <w:ind w:firstLine="709"/>
        <w:jc w:val="both"/>
        <w:rPr>
          <w:sz w:val="24"/>
          <w:szCs w:val="24"/>
        </w:rPr>
      </w:pPr>
    </w:p>
    <w:p w:rsidR="00BA7627" w:rsidRDefault="00BA7627" w:rsidP="00682E58">
      <w:pPr>
        <w:ind w:firstLine="709"/>
        <w:jc w:val="both"/>
        <w:rPr>
          <w:sz w:val="24"/>
          <w:szCs w:val="24"/>
        </w:rPr>
      </w:pPr>
    </w:p>
    <w:p w:rsidR="00BA7627" w:rsidRPr="00DE5736" w:rsidRDefault="00BA7627" w:rsidP="00682E58">
      <w:pPr>
        <w:ind w:firstLine="709"/>
        <w:jc w:val="both"/>
        <w:rPr>
          <w:sz w:val="24"/>
          <w:szCs w:val="24"/>
        </w:rPr>
      </w:pPr>
    </w:p>
    <w:p w:rsidR="00BA7627" w:rsidRPr="00BA7627" w:rsidRDefault="00BA7627" w:rsidP="00BA7627">
      <w:pPr>
        <w:ind w:firstLine="709"/>
        <w:jc w:val="both"/>
        <w:rPr>
          <w:sz w:val="24"/>
          <w:szCs w:val="24"/>
        </w:rPr>
      </w:pPr>
      <w:r w:rsidRPr="00BA7627">
        <w:rPr>
          <w:sz w:val="24"/>
          <w:szCs w:val="24"/>
        </w:rPr>
        <w:t>Федеральным законом от 30.12.2021 № 458-ФЗ в Уголовный кодекс Российской Федерации (УК РФ) введена новая статья 264.2.</w:t>
      </w:r>
    </w:p>
    <w:p w:rsidR="00BA7627" w:rsidRPr="00BA7627" w:rsidRDefault="00BA7627" w:rsidP="00BA7627">
      <w:pPr>
        <w:ind w:firstLine="709"/>
        <w:jc w:val="both"/>
        <w:rPr>
          <w:sz w:val="24"/>
          <w:szCs w:val="24"/>
        </w:rPr>
      </w:pPr>
      <w:r w:rsidRPr="00BA7627">
        <w:rPr>
          <w:sz w:val="24"/>
          <w:szCs w:val="24"/>
        </w:rPr>
        <w:t>Данной статьей установлена уголовная ответственность за нарушение правил дорожного движения лицом, подвергнутым административному наказанию и лишенным права управления транспортными средствами.</w:t>
      </w:r>
    </w:p>
    <w:p w:rsidR="00BA7627" w:rsidRPr="00BA7627" w:rsidRDefault="00BA7627" w:rsidP="00BA7627">
      <w:pPr>
        <w:ind w:firstLine="709"/>
        <w:jc w:val="both"/>
        <w:rPr>
          <w:sz w:val="24"/>
          <w:szCs w:val="24"/>
        </w:rPr>
      </w:pPr>
      <w:proofErr w:type="gramStart"/>
      <w:r w:rsidRPr="00BA7627">
        <w:rPr>
          <w:sz w:val="24"/>
          <w:szCs w:val="24"/>
        </w:rPr>
        <w:t>Так, ответственность наступает за нарушение правил дорожного движения, предусмотренное частью 4 или 5 статьи 12.9 либо частью 4 статьи 12.15 Кодекса Российской Федерации об административных правонарушениях (</w:t>
      </w:r>
      <w:proofErr w:type="spellStart"/>
      <w:r w:rsidRPr="00BA7627">
        <w:rPr>
          <w:sz w:val="24"/>
          <w:szCs w:val="24"/>
        </w:rPr>
        <w:t>КоАП</w:t>
      </w:r>
      <w:proofErr w:type="spellEnd"/>
      <w:r w:rsidRPr="00BA7627">
        <w:rPr>
          <w:sz w:val="24"/>
          <w:szCs w:val="24"/>
        </w:rPr>
        <w:t xml:space="preserve"> РФ), лицом, подвергнутым административному наказанию и лишенным права управления транспортными средствами за любое из деяний, предусмотренных частью 7 статьи 12.9 и частью 5 статьи 12.15 </w:t>
      </w:r>
      <w:proofErr w:type="spellStart"/>
      <w:r w:rsidRPr="00BA7627">
        <w:rPr>
          <w:sz w:val="24"/>
          <w:szCs w:val="24"/>
        </w:rPr>
        <w:t>КоАП</w:t>
      </w:r>
      <w:proofErr w:type="spellEnd"/>
      <w:r w:rsidRPr="00BA7627">
        <w:rPr>
          <w:sz w:val="24"/>
          <w:szCs w:val="24"/>
        </w:rPr>
        <w:t xml:space="preserve"> РФ.</w:t>
      </w:r>
      <w:proofErr w:type="gramEnd"/>
    </w:p>
    <w:p w:rsidR="00BA7627" w:rsidRPr="00BA7627" w:rsidRDefault="00BA7627" w:rsidP="00BA7627">
      <w:pPr>
        <w:ind w:firstLine="709"/>
        <w:jc w:val="both"/>
        <w:rPr>
          <w:sz w:val="24"/>
          <w:szCs w:val="24"/>
        </w:rPr>
      </w:pPr>
      <w:r w:rsidRPr="00BA7627">
        <w:rPr>
          <w:sz w:val="24"/>
          <w:szCs w:val="24"/>
        </w:rPr>
        <w:t>За совершение указанного преступления могут быть назначены следующие виды наказаний: штраф в размере от 200 тысяч до 300 тысяч рублей, обязательные работы на срок до 480 часов, принудительные работы либо лишение свободы на срок до 2 лет. При этом в обязательном порядке осужденный будет лишен права заниматься деятельностью, связанной с управлением транспортными средствами, на срок до 3 лет.</w:t>
      </w:r>
    </w:p>
    <w:p w:rsidR="00BA7627" w:rsidRPr="00BA7627" w:rsidRDefault="00BA7627" w:rsidP="00BA7627">
      <w:pPr>
        <w:ind w:firstLine="709"/>
        <w:jc w:val="both"/>
        <w:rPr>
          <w:sz w:val="24"/>
          <w:szCs w:val="24"/>
        </w:rPr>
      </w:pPr>
      <w:r w:rsidRPr="00BA7627">
        <w:rPr>
          <w:sz w:val="24"/>
          <w:szCs w:val="24"/>
        </w:rPr>
        <w:t>За нарушение указанных выше правил дорожного движения лицом, имеющим судимость за совершение преступления, предусмотренного статьей 264.2 УК РФ, грозит более строгое наказание. В частности, максимальный срок лишения свободы составляет 6 лет с одновременным лишением права заниматься соответствующей деятельностью.</w:t>
      </w:r>
    </w:p>
    <w:p w:rsidR="00A05EFE" w:rsidRDefault="00BA7627" w:rsidP="00BA7627">
      <w:pPr>
        <w:ind w:firstLine="709"/>
        <w:jc w:val="both"/>
        <w:rPr>
          <w:sz w:val="24"/>
          <w:szCs w:val="24"/>
        </w:rPr>
      </w:pPr>
      <w:r w:rsidRPr="00BA7627">
        <w:rPr>
          <w:sz w:val="24"/>
          <w:szCs w:val="24"/>
        </w:rPr>
        <w:t>Федеральный закон от 30.12.2021 № 458-ФЗ вступил в силу с 10 января 2022 года.</w:t>
      </w:r>
    </w:p>
    <w:p w:rsidR="00467359" w:rsidRDefault="00467359" w:rsidP="005F0E2B">
      <w:pPr>
        <w:spacing w:line="240" w:lineRule="exact"/>
        <w:jc w:val="both"/>
        <w:rPr>
          <w:sz w:val="24"/>
          <w:szCs w:val="24"/>
        </w:rPr>
      </w:pPr>
    </w:p>
    <w:p w:rsidR="00BA7627" w:rsidRDefault="00BA7627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C447B"/>
    <w:rsid w:val="000E1F8E"/>
    <w:rsid w:val="000F6777"/>
    <w:rsid w:val="001573FE"/>
    <w:rsid w:val="00157B7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67359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60FC"/>
    <w:rsid w:val="006A6C9F"/>
    <w:rsid w:val="006E4149"/>
    <w:rsid w:val="006E4972"/>
    <w:rsid w:val="00717DFA"/>
    <w:rsid w:val="00725706"/>
    <w:rsid w:val="00756D33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48A5"/>
    <w:rsid w:val="00970532"/>
    <w:rsid w:val="00976509"/>
    <w:rsid w:val="00984589"/>
    <w:rsid w:val="00A05EFE"/>
    <w:rsid w:val="00A15F86"/>
    <w:rsid w:val="00A15FF7"/>
    <w:rsid w:val="00A262F4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71726"/>
    <w:rsid w:val="00DE5736"/>
    <w:rsid w:val="00E0092B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2022-05-27T12:49:00Z</cp:lastPrinted>
  <dcterms:created xsi:type="dcterms:W3CDTF">2022-05-27T12:49:00Z</dcterms:created>
  <dcterms:modified xsi:type="dcterms:W3CDTF">2022-05-27T12:49:00Z</dcterms:modified>
</cp:coreProperties>
</file>