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231684" w:rsidRPr="00231684" w:rsidRDefault="00231684" w:rsidP="00231684">
      <w:pPr>
        <w:spacing w:line="240" w:lineRule="exact"/>
        <w:ind w:firstLine="709"/>
        <w:jc w:val="both"/>
        <w:rPr>
          <w:sz w:val="24"/>
          <w:szCs w:val="24"/>
        </w:rPr>
      </w:pPr>
      <w:r w:rsidRPr="00231684">
        <w:rPr>
          <w:sz w:val="24"/>
          <w:szCs w:val="24"/>
        </w:rPr>
        <w:t>С заявлением о преступлении (устным или письменным, с использованием любого существующего вида связи) в правоохранительные органы в настоящее время вправе обратиться абсолютно любое лицо, при этом неважно, в отношении кого совершено преступление - обратившегося лица или кого-то другого.</w:t>
      </w:r>
    </w:p>
    <w:p w:rsidR="00231684" w:rsidRPr="00231684" w:rsidRDefault="00231684" w:rsidP="00231684">
      <w:pPr>
        <w:spacing w:line="240" w:lineRule="exact"/>
        <w:ind w:firstLine="709"/>
        <w:jc w:val="both"/>
        <w:rPr>
          <w:sz w:val="24"/>
          <w:szCs w:val="24"/>
        </w:rPr>
      </w:pPr>
      <w:r w:rsidRPr="00231684">
        <w:rPr>
          <w:sz w:val="24"/>
          <w:szCs w:val="24"/>
        </w:rPr>
        <w:t>При этом лицо, которое обращается с заявлением о преступлении, не обязано подавать (или направлять) данное заявление строго в орган, к компетенции которого относятся подобные преступления, поскольку, в силу положений п.3 ч.1 ст. 145 УПК РФ, предусмотрено перенаправление таких заявлений в другие органы с соответствующей компетенцией.</w:t>
      </w:r>
    </w:p>
    <w:p w:rsidR="00231684" w:rsidRPr="00231684" w:rsidRDefault="00231684" w:rsidP="00231684">
      <w:pPr>
        <w:spacing w:line="240" w:lineRule="exact"/>
        <w:ind w:firstLine="709"/>
        <w:jc w:val="both"/>
        <w:rPr>
          <w:sz w:val="24"/>
          <w:szCs w:val="24"/>
        </w:rPr>
      </w:pPr>
      <w:r w:rsidRPr="00231684">
        <w:rPr>
          <w:sz w:val="24"/>
          <w:szCs w:val="24"/>
        </w:rPr>
        <w:t>Поступающие сообщения о преступлениях принимаются вне зависимости от места и времени их совершения, полноты содержащихся в них сведений и формы представления, в том числе, в дежурных частях органов внутренних дел (МВД), такие сообщения принимаются круглосуточно, а также в обязательном порядке регистрируются в Книге учета сообщений о преступлениях (происшествиях).</w:t>
      </w:r>
    </w:p>
    <w:p w:rsidR="00231684" w:rsidRPr="00231684" w:rsidRDefault="00231684" w:rsidP="00231684">
      <w:pPr>
        <w:spacing w:line="240" w:lineRule="exact"/>
        <w:ind w:firstLine="709"/>
        <w:jc w:val="both"/>
        <w:rPr>
          <w:sz w:val="24"/>
          <w:szCs w:val="24"/>
        </w:rPr>
      </w:pPr>
      <w:r w:rsidRPr="00231684">
        <w:rPr>
          <w:sz w:val="24"/>
          <w:szCs w:val="24"/>
        </w:rPr>
        <w:t xml:space="preserve">Отказ в приеме информации о преступлении, в силу положений </w:t>
      </w:r>
      <w:proofErr w:type="gramStart"/>
      <w:r w:rsidRPr="00231684">
        <w:rPr>
          <w:sz w:val="24"/>
          <w:szCs w:val="24"/>
        </w:rPr>
        <w:t>ч</w:t>
      </w:r>
      <w:proofErr w:type="gramEnd"/>
      <w:r w:rsidRPr="00231684">
        <w:rPr>
          <w:sz w:val="24"/>
          <w:szCs w:val="24"/>
        </w:rPr>
        <w:t>.2 ст.21, ч.1 ст. 144 УПК РФ недопустим.</w:t>
      </w:r>
    </w:p>
    <w:p w:rsidR="00231684" w:rsidRPr="00231684" w:rsidRDefault="00231684" w:rsidP="00231684">
      <w:pPr>
        <w:spacing w:line="240" w:lineRule="exact"/>
        <w:ind w:firstLine="709"/>
        <w:jc w:val="both"/>
        <w:rPr>
          <w:sz w:val="24"/>
          <w:szCs w:val="24"/>
        </w:rPr>
      </w:pPr>
      <w:r w:rsidRPr="00231684">
        <w:rPr>
          <w:sz w:val="24"/>
          <w:szCs w:val="24"/>
        </w:rPr>
        <w:t>В случае</w:t>
      </w:r>
      <w:proofErr w:type="gramStart"/>
      <w:r w:rsidRPr="00231684">
        <w:rPr>
          <w:sz w:val="24"/>
          <w:szCs w:val="24"/>
        </w:rPr>
        <w:t>,</w:t>
      </w:r>
      <w:proofErr w:type="gramEnd"/>
      <w:r w:rsidRPr="00231684">
        <w:rPr>
          <w:sz w:val="24"/>
          <w:szCs w:val="24"/>
        </w:rPr>
        <w:t xml:space="preserve"> если Вам по, каким-либо причинам, под любыми предлогами отказывают в принятии заявления о преступлении, рекомендуем, во-первых, незамедлительно обратиться на телефоны дежурных частей вышестоящих органов (например, УМВД России по Хабаровскому краю: для любых операторов сотовой связи - 102 и другие). Информация о таких номерах всегда доступна на официальных сайтах указанных органов.</w:t>
      </w:r>
    </w:p>
    <w:p w:rsidR="00231684" w:rsidRPr="00231684" w:rsidRDefault="00231684" w:rsidP="00231684">
      <w:pPr>
        <w:spacing w:line="240" w:lineRule="exact"/>
        <w:ind w:firstLine="709"/>
        <w:jc w:val="both"/>
        <w:rPr>
          <w:sz w:val="24"/>
          <w:szCs w:val="24"/>
        </w:rPr>
      </w:pPr>
      <w:r w:rsidRPr="00231684">
        <w:rPr>
          <w:sz w:val="24"/>
          <w:szCs w:val="24"/>
        </w:rPr>
        <w:t>Во-вторых, возможно направление заявления почтой, однако, следует учитывать, что это займет больше времени, чем непосредственное личное обращение в правоохранительные органы.</w:t>
      </w:r>
    </w:p>
    <w:p w:rsidR="008C77F6" w:rsidRDefault="00231684" w:rsidP="00231684">
      <w:pPr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231684">
        <w:rPr>
          <w:sz w:val="24"/>
          <w:szCs w:val="24"/>
        </w:rPr>
        <w:t>В-третьих, не оставляйте такое грубое нарушение закона без реакции, постарайтесь зафиксировать отказ в принятии заявления (узнайте и запишите контактные данные очевидцев отказа, постарайтесь при обращении пользоваться, например, диктофоном или сотовым телефоном с функцией записи, в случае, если вы звоните в дежурную часть органа внутренних дел напрямую, учтите, что разговоры фиксируются и могут впоследствии стать доказательством того, что ваше сообщение не</w:t>
      </w:r>
      <w:proofErr w:type="gramEnd"/>
      <w:r w:rsidRPr="00231684">
        <w:rPr>
          <w:sz w:val="24"/>
          <w:szCs w:val="24"/>
        </w:rPr>
        <w:t xml:space="preserve"> было принято и зарегистрировано в установленном порядке) и обращайтесь с жалобой в вышестоящие органы либо в прокуратуру.</w:t>
      </w:r>
    </w:p>
    <w:p w:rsidR="00231684" w:rsidRDefault="00231684" w:rsidP="00231684">
      <w:pPr>
        <w:spacing w:line="240" w:lineRule="exact"/>
        <w:jc w:val="both"/>
        <w:rPr>
          <w:sz w:val="24"/>
          <w:szCs w:val="24"/>
        </w:rPr>
      </w:pP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B2CE0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42985"/>
    <w:rsid w:val="00E52D62"/>
    <w:rsid w:val="00E609D7"/>
    <w:rsid w:val="00E8566B"/>
    <w:rsid w:val="00E86D85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2022-05-27T13:10:00Z</cp:lastPrinted>
  <dcterms:created xsi:type="dcterms:W3CDTF">2022-05-27T13:11:00Z</dcterms:created>
  <dcterms:modified xsi:type="dcterms:W3CDTF">2022-05-27T13:11:00Z</dcterms:modified>
</cp:coreProperties>
</file>