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127301" w:rsidRPr="00127301" w:rsidRDefault="00127301" w:rsidP="00127301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127301">
        <w:rPr>
          <w:sz w:val="24"/>
          <w:szCs w:val="24"/>
        </w:rPr>
        <w:t>На основании Постановления Правительства Российской Федерации от 28.01.2022 № 68 «О внесении изменений в некоторые акты Правительства Российской Федерации» с 1 апреля 2022 года будет действовать упрощенный порядок назначения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  <w:proofErr w:type="gramEnd"/>
    </w:p>
    <w:p w:rsidR="00127301" w:rsidRPr="00127301" w:rsidRDefault="00127301" w:rsidP="00127301">
      <w:pPr>
        <w:spacing w:line="240" w:lineRule="exact"/>
        <w:ind w:firstLine="709"/>
        <w:jc w:val="both"/>
        <w:rPr>
          <w:sz w:val="24"/>
          <w:szCs w:val="24"/>
        </w:rPr>
      </w:pPr>
      <w:r w:rsidRPr="00127301">
        <w:rPr>
          <w:sz w:val="24"/>
          <w:szCs w:val="24"/>
        </w:rPr>
        <w:t xml:space="preserve">Вводится возможность подачи заявления на выплату на детей 3-7 лет по месту фактического проживания, если это предусмотрено нормативным актом субъекта РФ, а также устанавливается </w:t>
      </w:r>
      <w:proofErr w:type="spellStart"/>
      <w:r w:rsidRPr="00127301">
        <w:rPr>
          <w:sz w:val="24"/>
          <w:szCs w:val="24"/>
        </w:rPr>
        <w:t>беззаявительный</w:t>
      </w:r>
      <w:proofErr w:type="spellEnd"/>
      <w:r w:rsidRPr="00127301">
        <w:rPr>
          <w:sz w:val="24"/>
          <w:szCs w:val="24"/>
        </w:rPr>
        <w:t xml:space="preserve"> порядок перерасчета выплат в связи с ежегодным изменением прожиточного минимума.</w:t>
      </w:r>
    </w:p>
    <w:p w:rsidR="00E8108A" w:rsidRDefault="00127301" w:rsidP="00127301">
      <w:pPr>
        <w:spacing w:line="240" w:lineRule="exact"/>
        <w:ind w:firstLine="709"/>
        <w:jc w:val="both"/>
        <w:rPr>
          <w:sz w:val="24"/>
          <w:szCs w:val="24"/>
        </w:rPr>
      </w:pPr>
      <w:r w:rsidRPr="00127301">
        <w:rPr>
          <w:sz w:val="24"/>
          <w:szCs w:val="24"/>
        </w:rPr>
        <w:t>Заявление на получение пособия беременным женщинам и на детей от 8 до 17 лет также можно будет подать по месту фактического проживания.</w:t>
      </w:r>
    </w:p>
    <w:p w:rsidR="00CF4A77" w:rsidRDefault="00CF4A77" w:rsidP="00CF4A77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03F13"/>
    <w:rsid w:val="00127301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3F74F8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108A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2022-05-27T13:18:00Z</cp:lastPrinted>
  <dcterms:created xsi:type="dcterms:W3CDTF">2022-05-27T13:18:00Z</dcterms:created>
  <dcterms:modified xsi:type="dcterms:W3CDTF">2022-05-27T13:18:00Z</dcterms:modified>
</cp:coreProperties>
</file>