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</w:t>
      </w:r>
      <w:r w:rsidR="009414B6">
        <w:rPr>
          <w:sz w:val="24"/>
          <w:szCs w:val="24"/>
        </w:rPr>
        <w:t xml:space="preserve">     </w:t>
      </w:r>
      <w:r w:rsidR="007D39FA" w:rsidRPr="000D489E">
        <w:rPr>
          <w:sz w:val="24"/>
          <w:szCs w:val="24"/>
        </w:rPr>
        <w:t xml:space="preserve"> </w:t>
      </w:r>
      <w:r w:rsidRPr="000D489E">
        <w:rPr>
          <w:sz w:val="24"/>
          <w:szCs w:val="24"/>
        </w:rPr>
        <w:t xml:space="preserve">  </w:t>
      </w:r>
      <w:r w:rsidR="009414B6">
        <w:rPr>
          <w:sz w:val="24"/>
          <w:szCs w:val="24"/>
        </w:rPr>
        <w:t>май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9414B6">
      <w:pPr>
        <w:ind w:firstLine="709"/>
        <w:jc w:val="both"/>
        <w:rPr>
          <w:sz w:val="24"/>
          <w:szCs w:val="24"/>
        </w:rPr>
      </w:pPr>
    </w:p>
    <w:p w:rsidR="009414B6" w:rsidRPr="009414B6" w:rsidRDefault="009414B6" w:rsidP="009414B6">
      <w:pPr>
        <w:ind w:firstLine="709"/>
        <w:jc w:val="both"/>
        <w:rPr>
          <w:sz w:val="24"/>
          <w:szCs w:val="24"/>
        </w:rPr>
      </w:pPr>
      <w:r w:rsidRPr="009414B6">
        <w:rPr>
          <w:sz w:val="24"/>
          <w:szCs w:val="24"/>
        </w:rPr>
        <w:t>На период до 2030 года определены приоритетные направления развития детско-юношеского спорта в России.</w:t>
      </w:r>
    </w:p>
    <w:p w:rsidR="009414B6" w:rsidRPr="009414B6" w:rsidRDefault="009414B6" w:rsidP="009414B6">
      <w:pPr>
        <w:ind w:firstLine="709"/>
        <w:jc w:val="both"/>
        <w:rPr>
          <w:sz w:val="24"/>
          <w:szCs w:val="24"/>
        </w:rPr>
      </w:pPr>
      <w:r w:rsidRPr="009414B6">
        <w:rPr>
          <w:sz w:val="24"/>
          <w:szCs w:val="24"/>
        </w:rPr>
        <w:t>Реализация Концепции развития детско-юношеского спорта в РФ будет осуществляться в 2 этапа:</w:t>
      </w:r>
    </w:p>
    <w:p w:rsidR="009414B6" w:rsidRPr="009414B6" w:rsidRDefault="009414B6" w:rsidP="009414B6">
      <w:pPr>
        <w:ind w:firstLine="709"/>
        <w:jc w:val="both"/>
        <w:rPr>
          <w:sz w:val="24"/>
          <w:szCs w:val="24"/>
        </w:rPr>
      </w:pPr>
      <w:r w:rsidRPr="009414B6">
        <w:rPr>
          <w:sz w:val="24"/>
          <w:szCs w:val="24"/>
        </w:rPr>
        <w:t>на первом этапе (2022 - 2024 годы) предусматривается, в частности, создание единого физкультурно-спортивного образовательного пространства, объединяющего всех детей, занимающихся спортом на базе различных организаций, и внедрение единой цифровой информационной системы учета таких детей;</w:t>
      </w:r>
    </w:p>
    <w:p w:rsidR="009414B6" w:rsidRPr="009414B6" w:rsidRDefault="009414B6" w:rsidP="009414B6">
      <w:pPr>
        <w:ind w:firstLine="709"/>
        <w:jc w:val="both"/>
        <w:rPr>
          <w:sz w:val="24"/>
          <w:szCs w:val="24"/>
        </w:rPr>
      </w:pPr>
      <w:r w:rsidRPr="009414B6">
        <w:rPr>
          <w:sz w:val="24"/>
          <w:szCs w:val="24"/>
        </w:rPr>
        <w:t>на втором этапе (2025 - 2030 годы) планируется продолжить плановую работу по реализации Концепции.</w:t>
      </w:r>
    </w:p>
    <w:p w:rsidR="009414B6" w:rsidRPr="009414B6" w:rsidRDefault="009414B6" w:rsidP="009414B6">
      <w:pPr>
        <w:ind w:firstLine="709"/>
        <w:jc w:val="both"/>
        <w:rPr>
          <w:sz w:val="24"/>
          <w:szCs w:val="24"/>
        </w:rPr>
      </w:pPr>
      <w:r w:rsidRPr="009414B6">
        <w:rPr>
          <w:sz w:val="24"/>
          <w:szCs w:val="24"/>
        </w:rPr>
        <w:t>К 2030 году долю детей, систематически занимающихся физической культурой и спортом (в возрасте 3 - 17 лет), планируется увеличить до 90 процентов.</w:t>
      </w:r>
    </w:p>
    <w:p w:rsidR="009414B6" w:rsidRPr="009414B6" w:rsidRDefault="009414B6" w:rsidP="009414B6">
      <w:pPr>
        <w:ind w:firstLine="709"/>
        <w:jc w:val="both"/>
        <w:rPr>
          <w:sz w:val="24"/>
          <w:szCs w:val="24"/>
        </w:rPr>
      </w:pPr>
      <w:r w:rsidRPr="009414B6">
        <w:rPr>
          <w:sz w:val="24"/>
          <w:szCs w:val="24"/>
        </w:rPr>
        <w:t>Источник: Распоряжение Правительства РФ от 28.12.2021 N 3894-р</w:t>
      </w:r>
    </w:p>
    <w:p w:rsidR="00967752" w:rsidRDefault="009414B6" w:rsidP="009414B6">
      <w:pPr>
        <w:ind w:firstLine="709"/>
        <w:jc w:val="both"/>
        <w:rPr>
          <w:sz w:val="24"/>
          <w:szCs w:val="24"/>
        </w:rPr>
      </w:pPr>
      <w:r w:rsidRPr="009414B6">
        <w:rPr>
          <w:sz w:val="24"/>
          <w:szCs w:val="24"/>
        </w:rPr>
        <w:t>«Об утверждении Концепции развития детско-юношеского спорта в Российской Федерации до 2030 года и плана мероприятий по ее реализации»</w:t>
      </w:r>
      <w:r>
        <w:rPr>
          <w:sz w:val="24"/>
          <w:szCs w:val="24"/>
        </w:rPr>
        <w:t>.</w:t>
      </w:r>
    </w:p>
    <w:p w:rsidR="009414B6" w:rsidRDefault="009414B6" w:rsidP="009414B6">
      <w:pPr>
        <w:spacing w:line="240" w:lineRule="exact"/>
        <w:jc w:val="both"/>
        <w:rPr>
          <w:sz w:val="24"/>
          <w:szCs w:val="24"/>
        </w:rPr>
      </w:pPr>
    </w:p>
    <w:p w:rsidR="00C30508" w:rsidRDefault="00C30508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12B4A"/>
    <w:rsid w:val="00127301"/>
    <w:rsid w:val="0014023D"/>
    <w:rsid w:val="00143141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8541F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414B6"/>
    <w:rsid w:val="00950BAE"/>
    <w:rsid w:val="009548A5"/>
    <w:rsid w:val="00965AD6"/>
    <w:rsid w:val="00967752"/>
    <w:rsid w:val="00970532"/>
    <w:rsid w:val="00976509"/>
    <w:rsid w:val="00984589"/>
    <w:rsid w:val="00986389"/>
    <w:rsid w:val="009E0B3E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474"/>
    <w:rsid w:val="00C65513"/>
    <w:rsid w:val="00C71E3D"/>
    <w:rsid w:val="00C90FD2"/>
    <w:rsid w:val="00CB11A2"/>
    <w:rsid w:val="00CB15CE"/>
    <w:rsid w:val="00CB4ADA"/>
    <w:rsid w:val="00CD6F25"/>
    <w:rsid w:val="00CE0C1B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2022-05-27T13:21:00Z</cp:lastPrinted>
  <dcterms:created xsi:type="dcterms:W3CDTF">2022-05-27T13:21:00Z</dcterms:created>
  <dcterms:modified xsi:type="dcterms:W3CDTF">2022-05-27T13:22:00Z</dcterms:modified>
</cp:coreProperties>
</file>