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8" w:rsidRPr="00B82AA8" w:rsidRDefault="001A22CB" w:rsidP="00B82AA8">
      <w:pPr>
        <w:jc w:val="center"/>
        <w:rPr>
          <w:b/>
          <w:u w:val="single"/>
        </w:rPr>
      </w:pPr>
      <w:r>
        <w:t xml:space="preserve">  </w:t>
      </w:r>
      <w:r w:rsidR="00B82AA8">
        <w:t xml:space="preserve">   </w:t>
      </w:r>
      <w:r w:rsidR="00B82AA8"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AA8">
        <w:t xml:space="preserve">                                        </w:t>
      </w:r>
    </w:p>
    <w:p w:rsidR="00B82AA8" w:rsidRDefault="00B82AA8" w:rsidP="00B82AA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Pr="004A68BC" w:rsidRDefault="001A22CB" w:rsidP="00B82A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 марта</w:t>
      </w:r>
      <w:r w:rsidR="00B82AA8">
        <w:rPr>
          <w:sz w:val="28"/>
          <w:szCs w:val="28"/>
          <w:u w:val="single"/>
        </w:rPr>
        <w:t xml:space="preserve"> 2018</w:t>
      </w:r>
      <w:r w:rsidR="00B82AA8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102</w:t>
      </w:r>
      <w:r w:rsidR="00B82AA8" w:rsidRPr="004A68BC">
        <w:rPr>
          <w:sz w:val="28"/>
          <w:szCs w:val="28"/>
          <w:u w:val="single"/>
        </w:rPr>
        <w:t xml:space="preserve">  </w:t>
      </w:r>
    </w:p>
    <w:p w:rsidR="00B82AA8" w:rsidRPr="00572537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должностных лиц администрации 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«Кисельнинское сельское поселение» полномочиями по составлению протоколов об административных правонарушениях»</w:t>
      </w: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правонарушениях»,</w:t>
      </w:r>
      <w:r>
        <w:rPr>
          <w:color w:val="000000"/>
          <w:sz w:val="28"/>
        </w:rPr>
        <w:t xml:space="preserve"> структурой администрации МО «Кисельнинское сельское поселение», утвержденной решением Совета депутатов от 29.12.2017 года № 57 и в целях приведения</w:t>
      </w:r>
      <w:proofErr w:type="gramEnd"/>
      <w:r>
        <w:rPr>
          <w:color w:val="000000"/>
          <w:sz w:val="28"/>
        </w:rPr>
        <w:t xml:space="preserve"> в соответствие с действующим законодательством:</w:t>
      </w:r>
    </w:p>
    <w:p w:rsidR="00B82AA8" w:rsidRDefault="00B82AA8" w:rsidP="00B82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A607E5">
        <w:rPr>
          <w:sz w:val="28"/>
          <w:szCs w:val="28"/>
        </w:rPr>
        <w:t xml:space="preserve"> Перечень должностных лиц администрации МО «Кисельнинское сельское поселение», уполномоченных составлять протоколы об а</w:t>
      </w:r>
      <w:r>
        <w:rPr>
          <w:sz w:val="28"/>
          <w:szCs w:val="28"/>
        </w:rPr>
        <w:t>дминистративных правонарушениях согласно приложению.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Перечнем.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от 07 апреля 2017 года № 87 </w:t>
      </w:r>
      <w:r>
        <w:rPr>
          <w:b/>
          <w:sz w:val="28"/>
          <w:szCs w:val="28"/>
        </w:rPr>
        <w:t>«</w:t>
      </w:r>
      <w:r w:rsidRPr="00B82AA8">
        <w:rPr>
          <w:sz w:val="28"/>
          <w:szCs w:val="28"/>
        </w:rPr>
        <w:t>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 настоящее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2AA8" w:rsidRDefault="00B82AA8" w:rsidP="00B82AA8">
      <w:pPr>
        <w:jc w:val="both"/>
        <w:rPr>
          <w:sz w:val="28"/>
          <w:szCs w:val="2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B82AA8" w:rsidRDefault="00B82AA8" w:rsidP="00B82AA8">
      <w:pPr>
        <w:jc w:val="both"/>
        <w:rPr>
          <w:sz w:val="28"/>
          <w:szCs w:val="28"/>
        </w:rPr>
      </w:pPr>
    </w:p>
    <w:p w:rsidR="00B82AA8" w:rsidRDefault="001A22CB" w:rsidP="00B82AA8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А.М.Сальникова,</w:t>
      </w:r>
    </w:p>
    <w:p w:rsidR="001A22CB" w:rsidRPr="001A22CB" w:rsidRDefault="001A22CB" w:rsidP="00B82A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74-266</w:t>
      </w:r>
    </w:p>
    <w:p w:rsidR="001A22CB" w:rsidRDefault="001A22CB" w:rsidP="00B82AA8">
      <w:pPr>
        <w:jc w:val="both"/>
        <w:rPr>
          <w:sz w:val="28"/>
          <w:szCs w:val="2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82AA8" w:rsidRDefault="00B82AA8" w:rsidP="00B82A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00D79">
        <w:rPr>
          <w:sz w:val="28"/>
          <w:szCs w:val="28"/>
        </w:rPr>
        <w:t xml:space="preserve">__  _____________  </w:t>
      </w:r>
      <w:proofErr w:type="spellStart"/>
      <w:r w:rsidR="00900D79">
        <w:rPr>
          <w:sz w:val="28"/>
          <w:szCs w:val="28"/>
        </w:rPr>
        <w:t>Тепнина</w:t>
      </w:r>
      <w:proofErr w:type="spellEnd"/>
      <w:r w:rsidR="00900D79">
        <w:rPr>
          <w:sz w:val="28"/>
          <w:szCs w:val="28"/>
        </w:rPr>
        <w:t xml:space="preserve"> С.А.</w:t>
      </w:r>
    </w:p>
    <w:p w:rsidR="00B82AA8" w:rsidRPr="0082691B" w:rsidRDefault="00B82AA8" w:rsidP="00826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00D79">
        <w:rPr>
          <w:sz w:val="28"/>
          <w:szCs w:val="28"/>
        </w:rPr>
        <w:t>___  _____________  Свинцова Н.Л.</w:t>
      </w:r>
    </w:p>
    <w:p w:rsidR="00B82AA8" w:rsidRDefault="0082691B" w:rsidP="00826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AA8">
        <w:rPr>
          <w:sz w:val="28"/>
          <w:szCs w:val="28"/>
        </w:rPr>
        <w:t>.</w:t>
      </w:r>
      <w:r w:rsidR="00B82AA8" w:rsidRPr="00F9537C">
        <w:rPr>
          <w:sz w:val="28"/>
          <w:szCs w:val="28"/>
        </w:rPr>
        <w:t>___________  _____________</w:t>
      </w:r>
      <w:r w:rsidR="00B82AA8">
        <w:rPr>
          <w:sz w:val="28"/>
          <w:szCs w:val="28"/>
        </w:rPr>
        <w:t>_</w:t>
      </w:r>
      <w:r w:rsidR="00B82AA8" w:rsidRPr="00F9537C">
        <w:rPr>
          <w:sz w:val="28"/>
          <w:szCs w:val="28"/>
        </w:rPr>
        <w:t xml:space="preserve">  Алексеева Е.П.</w:t>
      </w:r>
    </w:p>
    <w:p w:rsidR="00B82AA8" w:rsidRPr="00F9537C" w:rsidRDefault="0082691B" w:rsidP="00B82AA8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B82AA8">
        <w:rPr>
          <w:sz w:val="28"/>
          <w:szCs w:val="28"/>
        </w:rPr>
        <w:t>.___________  ______________ Попандопуло Т.Л.</w:t>
      </w:r>
    </w:p>
    <w:p w:rsidR="007201C4" w:rsidRDefault="007201C4"/>
    <w:p w:rsidR="00B82AA8" w:rsidRDefault="00B82AA8"/>
    <w:p w:rsidR="00B82AA8" w:rsidRDefault="00B82AA8"/>
    <w:p w:rsidR="00B82AA8" w:rsidRDefault="00B82AA8"/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6A7D6F" w:rsidRDefault="006A7D6F" w:rsidP="00B82AA8">
      <w:pPr>
        <w:jc w:val="right"/>
        <w:rPr>
          <w:sz w:val="22"/>
          <w:szCs w:val="22"/>
        </w:rPr>
      </w:pP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lastRenderedPageBreak/>
        <w:t>УТВЕРЖДЕН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постановлением главы администрации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МО «Кисельнинское сельское поселение»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от </w:t>
      </w:r>
      <w:r w:rsidR="001A22CB">
        <w:rPr>
          <w:sz w:val="22"/>
          <w:szCs w:val="22"/>
        </w:rPr>
        <w:t>07 марта 2018 года №   102</w:t>
      </w:r>
    </w:p>
    <w:p w:rsidR="00B82AA8" w:rsidRDefault="00B82AA8" w:rsidP="00B82AA8">
      <w:pPr>
        <w:jc w:val="right"/>
        <w:rPr>
          <w:sz w:val="18"/>
          <w:szCs w:val="1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B82AA8" w:rsidRDefault="00B82AA8" w:rsidP="00900D79">
      <w:pPr>
        <w:rPr>
          <w:sz w:val="28"/>
          <w:szCs w:val="28"/>
        </w:rPr>
      </w:pPr>
    </w:p>
    <w:p w:rsidR="00B82AA8" w:rsidRDefault="00B82AA8" w:rsidP="00B82AA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B82AA8" w:rsidTr="00C076C2">
        <w:tc>
          <w:tcPr>
            <w:tcW w:w="675" w:type="dxa"/>
            <w:tcBorders>
              <w:bottom w:val="single" w:sz="4" w:space="0" w:color="auto"/>
            </w:tcBorders>
          </w:tcPr>
          <w:p w:rsidR="00B82AA8" w:rsidRDefault="00B82AA8" w:rsidP="00C076C2">
            <w:pPr>
              <w:jc w:val="center"/>
            </w:pPr>
            <w:r w:rsidRPr="00FB300B">
              <w:t>№</w:t>
            </w:r>
          </w:p>
          <w:p w:rsidR="00B82AA8" w:rsidRPr="00FB300B" w:rsidRDefault="00B82AA8" w:rsidP="00C076C2">
            <w:pPr>
              <w:jc w:val="center"/>
            </w:pPr>
            <w:r w:rsidRPr="00FB300B">
              <w:t xml:space="preserve"> </w:t>
            </w:r>
            <w:proofErr w:type="spellStart"/>
            <w:r w:rsidRPr="00FB300B">
              <w:t>п\</w:t>
            </w:r>
            <w:proofErr w:type="gramStart"/>
            <w:r w:rsidRPr="00FB300B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FB300B" w:rsidRDefault="00B82AA8" w:rsidP="00C076C2">
            <w:pPr>
              <w:jc w:val="center"/>
            </w:pPr>
            <w:r>
              <w:t>наименование статей в соответствии со ст. 1.9 47-оз от 02.07.2003 года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82AA8" w:rsidRPr="00FB300B" w:rsidRDefault="00B82AA8" w:rsidP="00C076C2">
            <w:pPr>
              <w:jc w:val="center"/>
            </w:pPr>
            <w:r>
              <w:t>д</w:t>
            </w:r>
            <w:r w:rsidRPr="00FB300B">
              <w:t>олжность</w:t>
            </w:r>
          </w:p>
        </w:tc>
      </w:tr>
      <w:tr w:rsidR="00900D79" w:rsidTr="00900D79">
        <w:trPr>
          <w:trHeight w:val="410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:rsidR="00900D79" w:rsidRDefault="00900D79" w:rsidP="00C076C2">
            <w:pPr>
              <w:jc w:val="center"/>
            </w:pPr>
            <w:r>
              <w:t>1</w:t>
            </w:r>
          </w:p>
          <w:p w:rsidR="00900D79" w:rsidRDefault="00900D79" w:rsidP="00C076C2">
            <w:pPr>
              <w:jc w:val="center"/>
            </w:pPr>
          </w:p>
          <w:p w:rsidR="00900D79" w:rsidRDefault="00900D79" w:rsidP="00C076C2">
            <w:pPr>
              <w:jc w:val="center"/>
            </w:pPr>
          </w:p>
          <w:p w:rsidR="00900D79" w:rsidRDefault="00900D79" w:rsidP="00C076C2">
            <w:pPr>
              <w:jc w:val="center"/>
            </w:pPr>
          </w:p>
          <w:p w:rsidR="00900D79" w:rsidRDefault="00900D79" w:rsidP="00C076C2">
            <w:pPr>
              <w:jc w:val="center"/>
            </w:pPr>
          </w:p>
          <w:p w:rsidR="00900D79" w:rsidRDefault="00900D79" w:rsidP="00C076C2">
            <w:pPr>
              <w:jc w:val="center"/>
            </w:pPr>
          </w:p>
          <w:p w:rsidR="00900D79" w:rsidRPr="00FB300B" w:rsidRDefault="00900D79" w:rsidP="00C076C2">
            <w:pPr>
              <w:jc w:val="center"/>
            </w:pPr>
          </w:p>
          <w:p w:rsidR="00900D79" w:rsidRDefault="00900D79" w:rsidP="00C076C2">
            <w:pPr>
              <w:rPr>
                <w:sz w:val="28"/>
                <w:szCs w:val="28"/>
              </w:rPr>
            </w:pPr>
          </w:p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Default="00900D79" w:rsidP="00C076C2"/>
          <w:p w:rsidR="00900D79" w:rsidRPr="00FB300B" w:rsidRDefault="00900D79" w:rsidP="00C076C2"/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00D79" w:rsidRPr="0082691B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lang w:eastAsia="en-US"/>
              </w:rPr>
              <w:t>С</w:t>
            </w:r>
            <w:r>
              <w:t>татья 2.2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Нарушение правил выгула домашних животных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900D79" w:rsidRDefault="00900D79" w:rsidP="0082691B">
            <w:pPr>
              <w:jc w:val="both"/>
            </w:pPr>
            <w:proofErr w:type="gramStart"/>
            <w:r>
              <w:t>Заместитель главы администрации, заведующая сектором по общим вопросам, ЖКХ, строительства, транспорта, архивному делу, культуре, спорту, молодежной политике</w:t>
            </w:r>
            <w:proofErr w:type="gramEnd"/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6A7D6F" w:rsidRDefault="006A7D6F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588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2.2_1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отлова безнадзорных животных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540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Статья 2.3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Жестокое обращение с животными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559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7B69C6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2.6</w:t>
            </w:r>
            <w:r w:rsidRPr="00791F67">
              <w:t xml:space="preserve">  </w:t>
            </w:r>
            <w:r w:rsidRPr="00791F67">
              <w:rPr>
                <w:rFonts w:eastAsiaTheme="minorHAnsi"/>
                <w:lang w:eastAsia="en-US"/>
              </w:rPr>
              <w:t>Нарушение тишины и покоя граждан в период с 23.00 до 7.00 часов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276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CF2C41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4.2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506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CF2C41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4.4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Создание препятствий для вывоза мусора и уборки территории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rPr>
          <w:trHeight w:val="264"/>
        </w:trPr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CF2C41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4.5</w:t>
            </w:r>
            <w:r>
              <w:rPr>
                <w:rFonts w:eastAsiaTheme="minorHAnsi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CF2C41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4.6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076C2"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4.7 </w:t>
            </w:r>
            <w:r>
              <w:rPr>
                <w:rFonts w:eastAsiaTheme="minorHAnsi"/>
                <w:lang w:eastAsia="en-US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C531B1">
        <w:trPr>
          <w:trHeight w:val="743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7B69C6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96094C">
              <w:t>4.8</w:t>
            </w:r>
            <w:r>
              <w:rPr>
                <w:rFonts w:eastAsiaTheme="minorHAnsi"/>
                <w:lang w:eastAsia="en-US"/>
              </w:rPr>
              <w:t xml:space="preserve"> Сидение на спинках скамеек</w:t>
            </w:r>
          </w:p>
          <w:p w:rsidR="00900D79" w:rsidRPr="007B69C6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 зонах рекреационного назначения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237B32"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82691B" w:rsidRDefault="00900D79" w:rsidP="00B82A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 xml:space="preserve">Статья </w:t>
            </w:r>
            <w:r>
              <w:rPr>
                <w:rFonts w:eastAsiaTheme="minorHAnsi"/>
                <w:lang w:eastAsia="en-US"/>
              </w:rPr>
              <w:t>4.9</w:t>
            </w:r>
            <w:r w:rsidRPr="0082691B">
              <w:rPr>
                <w:rFonts w:eastAsiaTheme="minorHAnsi"/>
                <w:lang w:eastAsia="en-US"/>
              </w:rP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237B32"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 xml:space="preserve">Статья </w:t>
            </w:r>
            <w:r>
              <w:rPr>
                <w:rFonts w:eastAsiaTheme="minorHAnsi"/>
                <w:lang w:eastAsia="en-US"/>
              </w:rPr>
              <w:t>4.10</w:t>
            </w:r>
            <w:r w:rsidRPr="0082691B">
              <w:rPr>
                <w:rFonts w:eastAsiaTheme="minorHAnsi"/>
                <w:lang w:eastAsia="en-US"/>
              </w:rPr>
              <w:t xml:space="preserve"> Нарушение требований по скашиванию и уборке дикорастущей травы, корчеванию и удалению дикорастущего кустарника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237B32">
        <w:tc>
          <w:tcPr>
            <w:tcW w:w="675" w:type="dxa"/>
            <w:vMerge/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 xml:space="preserve">Статья </w:t>
            </w:r>
            <w:r>
              <w:rPr>
                <w:rFonts w:eastAsiaTheme="minorHAnsi"/>
                <w:lang w:eastAsia="en-US"/>
              </w:rPr>
              <w:t>4.11</w:t>
            </w:r>
            <w:r w:rsidRPr="0082691B">
              <w:rPr>
                <w:rFonts w:eastAsiaTheme="minorHAnsi"/>
                <w:lang w:eastAsia="en-US"/>
              </w:rPr>
              <w:t xml:space="preserve"> 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900D79" w:rsidTr="00900D79">
        <w:trPr>
          <w:trHeight w:val="111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0D79" w:rsidRPr="00FB300B" w:rsidRDefault="00900D79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900D79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>Статья 4.12 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D79" w:rsidRDefault="00900D79" w:rsidP="00C076C2">
            <w:pPr>
              <w:jc w:val="both"/>
            </w:pPr>
          </w:p>
        </w:tc>
      </w:tr>
      <w:tr w:rsidR="0082691B" w:rsidTr="0082691B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2691B" w:rsidRDefault="00900D79" w:rsidP="00C076C2">
            <w:pPr>
              <w:jc w:val="center"/>
            </w:pPr>
            <w:r>
              <w:t>2</w:t>
            </w:r>
          </w:p>
          <w:p w:rsidR="0082691B" w:rsidRDefault="0082691B" w:rsidP="00C076C2">
            <w:pPr>
              <w:jc w:val="center"/>
            </w:pPr>
          </w:p>
          <w:p w:rsidR="0082691B" w:rsidRDefault="0082691B" w:rsidP="00C076C2">
            <w:pPr>
              <w:jc w:val="center"/>
            </w:pPr>
          </w:p>
          <w:p w:rsidR="0082691B" w:rsidRDefault="0082691B" w:rsidP="00C076C2">
            <w:pPr>
              <w:jc w:val="center"/>
            </w:pPr>
          </w:p>
          <w:p w:rsidR="0082691B" w:rsidRDefault="0082691B" w:rsidP="00C076C2">
            <w:pPr>
              <w:jc w:val="center"/>
            </w:pPr>
          </w:p>
          <w:p w:rsidR="0082691B" w:rsidRPr="00FB300B" w:rsidRDefault="0082691B" w:rsidP="00C076C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791F67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t>Статья 2.11</w:t>
            </w:r>
            <w:r w:rsidRPr="0082691B">
              <w:rPr>
                <w:rFonts w:eastAsiaTheme="minorHAnsi"/>
                <w:lang w:eastAsia="en-US"/>
              </w:rPr>
              <w:t xml:space="preserve"> Приставание к гражданам в общественных местах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  <w:r>
              <w:t>заведующая сектором по управлению имуществом, земельными вопросами и архитектуре</w:t>
            </w:r>
          </w:p>
        </w:tc>
      </w:tr>
      <w:tr w:rsidR="0082691B" w:rsidTr="0082691B">
        <w:trPr>
          <w:trHeight w:val="151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2691B" w:rsidRDefault="0082691B" w:rsidP="00C076C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82691B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Статья</w:t>
            </w:r>
            <w:r w:rsidRPr="0096094C">
              <w:t xml:space="preserve"> 3.1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AE0522">
        <w:trPr>
          <w:trHeight w:val="1235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691B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Статья 3.2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F67">
              <w:rPr>
                <w:rFonts w:eastAsiaTheme="minorHAns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C076C2">
        <w:trPr>
          <w:trHeight w:val="611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791F67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5B1B68">
              <w:t xml:space="preserve">3.3 </w:t>
            </w:r>
            <w:r>
              <w:rPr>
                <w:rFonts w:eastAsiaTheme="minorHAnsi"/>
                <w:lang w:eastAsia="en-US"/>
              </w:rPr>
              <w:t>Торговля в не отведенных для этого местах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C076C2">
        <w:trPr>
          <w:trHeight w:val="1357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791F67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5B1B68">
              <w:t>3.5</w:t>
            </w:r>
            <w:r>
              <w:rPr>
                <w:rFonts w:eastAsiaTheme="minorHAnsi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82691B">
        <w:trPr>
          <w:trHeight w:val="410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C223A5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>Статья 3.5-1.</w:t>
            </w:r>
            <w:r>
              <w:rPr>
                <w:rFonts w:eastAsiaTheme="minorHAnsi"/>
                <w:lang w:eastAsia="en-US"/>
              </w:rPr>
              <w:t xml:space="preserve">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82691B">
        <w:trPr>
          <w:trHeight w:val="1030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82691B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2691B">
              <w:rPr>
                <w:rFonts w:eastAsiaTheme="minorHAnsi"/>
                <w:lang w:eastAsia="en-US"/>
              </w:rPr>
              <w:t>Статья 3.7.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82691B" w:rsidTr="0082691B">
        <w:trPr>
          <w:trHeight w:val="1365"/>
        </w:trPr>
        <w:tc>
          <w:tcPr>
            <w:tcW w:w="675" w:type="dxa"/>
            <w:vMerge/>
          </w:tcPr>
          <w:p w:rsidR="0082691B" w:rsidRDefault="0082691B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4.3</w:t>
            </w:r>
            <w:r>
              <w:rPr>
                <w:rFonts w:eastAsiaTheme="minorHAnsi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82691B" w:rsidRPr="0082691B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B82AA8" w:rsidTr="0082691B">
        <w:trPr>
          <w:trHeight w:val="1656"/>
        </w:trPr>
        <w:tc>
          <w:tcPr>
            <w:tcW w:w="675" w:type="dxa"/>
            <w:vMerge w:val="restart"/>
          </w:tcPr>
          <w:p w:rsidR="00B82AA8" w:rsidRPr="00791F67" w:rsidRDefault="00900D79" w:rsidP="00C076C2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82691B" w:rsidRDefault="0082691B" w:rsidP="00C076C2">
            <w:pPr>
              <w:pStyle w:val="4"/>
              <w:jc w:val="both"/>
              <w:outlineLvl w:val="3"/>
              <w:rPr>
                <w:b w:val="0"/>
              </w:rPr>
            </w:pPr>
            <w:r w:rsidRPr="0082691B">
              <w:rPr>
                <w:b w:val="0"/>
              </w:rPr>
              <w:t>Статья 2.10</w:t>
            </w:r>
            <w:r w:rsidRPr="0082691B">
              <w:rPr>
                <w:rFonts w:eastAsiaTheme="minorHAnsi"/>
                <w:b w:val="0"/>
                <w:lang w:eastAsia="en-US"/>
              </w:rPr>
              <w:t xml:space="preserve"> Нарушение установленных органами государственной власти Ленинградской </w:t>
            </w:r>
            <w:proofErr w:type="gramStart"/>
            <w:r w:rsidRPr="0082691B">
              <w:rPr>
                <w:rFonts w:eastAsiaTheme="minorHAnsi"/>
                <w:b w:val="0"/>
                <w:lang w:eastAsia="en-US"/>
              </w:rPr>
              <w:t>области правил охраны жизни людей</w:t>
            </w:r>
            <w:proofErr w:type="gramEnd"/>
            <w:r w:rsidRPr="0082691B">
              <w:rPr>
                <w:rFonts w:eastAsiaTheme="minorHAnsi"/>
                <w:b w:val="0"/>
                <w:lang w:eastAsia="en-US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5B1B68" w:rsidRDefault="00B82AA8" w:rsidP="00C076C2">
            <w:pPr>
              <w:jc w:val="both"/>
              <w:rPr>
                <w:sz w:val="28"/>
                <w:szCs w:val="28"/>
              </w:rPr>
            </w:pPr>
            <w:r>
              <w:t>ведущий специалист по земельным вопросам и архитектуре</w:t>
            </w:r>
          </w:p>
        </w:tc>
      </w:tr>
      <w:tr w:rsidR="0082691B" w:rsidTr="0082691B">
        <w:trPr>
          <w:trHeight w:val="1142"/>
        </w:trPr>
        <w:tc>
          <w:tcPr>
            <w:tcW w:w="675" w:type="dxa"/>
            <w:vMerge/>
          </w:tcPr>
          <w:p w:rsidR="0082691B" w:rsidRPr="00791F67" w:rsidRDefault="0082691B" w:rsidP="00C076C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82691B" w:rsidRDefault="0082691B" w:rsidP="00C076C2">
            <w:pPr>
              <w:pStyle w:val="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С</w:t>
            </w:r>
            <w:r w:rsidRPr="004A579B">
              <w:rPr>
                <w:b w:val="0"/>
              </w:rPr>
              <w:t xml:space="preserve">татья 8.1  </w:t>
            </w:r>
            <w:r>
              <w:rPr>
                <w:b w:val="0"/>
                <w:color w:val="000000"/>
              </w:rPr>
              <w:t xml:space="preserve">Нарушение </w:t>
            </w:r>
            <w:r w:rsidRPr="004A579B">
              <w:rPr>
                <w:b w:val="0"/>
                <w:color w:val="000000"/>
              </w:rPr>
              <w:t>законодательства об организации предоставления государственных и муниципальных услуг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Default="0082691B" w:rsidP="00C076C2">
            <w:pPr>
              <w:jc w:val="both"/>
            </w:pPr>
          </w:p>
        </w:tc>
      </w:tr>
      <w:tr w:rsidR="00B82AA8" w:rsidTr="00C076C2">
        <w:trPr>
          <w:trHeight w:val="535"/>
        </w:trPr>
        <w:tc>
          <w:tcPr>
            <w:tcW w:w="675" w:type="dxa"/>
            <w:vMerge/>
          </w:tcPr>
          <w:p w:rsidR="00B82AA8" w:rsidRPr="00791F67" w:rsidRDefault="00B82AA8" w:rsidP="00C076C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Pr="005C2AFA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</w:t>
            </w:r>
            <w:r w:rsidRPr="005B1B68">
              <w:t xml:space="preserve"> 9.1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F67">
              <w:rPr>
                <w:rFonts w:eastAsiaTheme="minorHAnsi"/>
                <w:lang w:eastAsia="en-US"/>
              </w:rPr>
              <w:t>Нарушение правил землепользования и застройки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Default="00B82AA8" w:rsidP="00C076C2">
            <w:pPr>
              <w:jc w:val="both"/>
            </w:pPr>
          </w:p>
        </w:tc>
      </w:tr>
      <w:tr w:rsidR="00B82AA8" w:rsidTr="00C076C2">
        <w:trPr>
          <w:trHeight w:val="1056"/>
        </w:trPr>
        <w:tc>
          <w:tcPr>
            <w:tcW w:w="675" w:type="dxa"/>
            <w:vMerge w:val="restart"/>
          </w:tcPr>
          <w:p w:rsidR="00B82AA8" w:rsidRDefault="00900D79" w:rsidP="00C0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2AA8" w:rsidRDefault="00B82AA8" w:rsidP="00C076C2">
            <w:pPr>
              <w:jc w:val="center"/>
              <w:rPr>
                <w:sz w:val="28"/>
                <w:szCs w:val="28"/>
              </w:rPr>
            </w:pPr>
          </w:p>
          <w:p w:rsidR="00B82AA8" w:rsidRDefault="00B82AA8" w:rsidP="00C076C2">
            <w:pPr>
              <w:jc w:val="center"/>
              <w:rPr>
                <w:sz w:val="28"/>
                <w:szCs w:val="28"/>
              </w:rPr>
            </w:pPr>
          </w:p>
          <w:p w:rsidR="00B82AA8" w:rsidRDefault="00B82AA8" w:rsidP="00C076C2">
            <w:pPr>
              <w:jc w:val="center"/>
              <w:rPr>
                <w:sz w:val="28"/>
                <w:szCs w:val="28"/>
              </w:rPr>
            </w:pPr>
          </w:p>
          <w:p w:rsidR="00B82AA8" w:rsidRPr="00791F67" w:rsidRDefault="00B82AA8" w:rsidP="00C076C2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4A579B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lastRenderedPageBreak/>
              <w:t>Статья 7.2</w:t>
            </w:r>
            <w:r w:rsidRPr="005B1B68"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7B69C6" w:rsidRDefault="00B82AA8" w:rsidP="00C076C2">
            <w:pPr>
              <w:jc w:val="both"/>
            </w:pPr>
            <w:r w:rsidRPr="007B69C6">
              <w:t>специалист первой категории по общим вопросам, архивному делу, культуре, спорту, молодежной политике</w:t>
            </w:r>
          </w:p>
        </w:tc>
      </w:tr>
      <w:tr w:rsidR="00B82AA8" w:rsidTr="00C076C2">
        <w:trPr>
          <w:trHeight w:val="748"/>
        </w:trPr>
        <w:tc>
          <w:tcPr>
            <w:tcW w:w="675" w:type="dxa"/>
            <w:vMerge/>
          </w:tcPr>
          <w:p w:rsidR="00B82AA8" w:rsidRDefault="00B82AA8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8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</w:t>
            </w:r>
            <w:r w:rsidRPr="005B1B68">
              <w:t xml:space="preserve">7.2_1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5B1B68" w:rsidRDefault="00B82AA8" w:rsidP="00C076C2">
            <w:pPr>
              <w:jc w:val="both"/>
              <w:rPr>
                <w:sz w:val="28"/>
                <w:szCs w:val="28"/>
              </w:rPr>
            </w:pPr>
          </w:p>
        </w:tc>
      </w:tr>
      <w:tr w:rsidR="00B82AA8" w:rsidTr="00C076C2">
        <w:trPr>
          <w:trHeight w:val="830"/>
        </w:trPr>
        <w:tc>
          <w:tcPr>
            <w:tcW w:w="675" w:type="dxa"/>
            <w:vMerge/>
          </w:tcPr>
          <w:p w:rsidR="00B82AA8" w:rsidRDefault="00B82AA8" w:rsidP="00C0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</w:t>
            </w:r>
            <w:r w:rsidRPr="005B1B68">
              <w:t>7.6</w:t>
            </w:r>
            <w:r>
              <w:rPr>
                <w:rFonts w:eastAsiaTheme="minorHAnsi"/>
                <w:lang w:eastAsia="en-US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5B1B68" w:rsidRDefault="00B82AA8" w:rsidP="00C076C2">
            <w:pPr>
              <w:jc w:val="both"/>
              <w:rPr>
                <w:sz w:val="28"/>
                <w:szCs w:val="28"/>
              </w:rPr>
            </w:pPr>
          </w:p>
        </w:tc>
      </w:tr>
    </w:tbl>
    <w:p w:rsidR="00B82AA8" w:rsidRDefault="00B82AA8">
      <w:pPr>
        <w:rPr>
          <w:sz w:val="22"/>
          <w:szCs w:val="22"/>
        </w:rPr>
      </w:pPr>
    </w:p>
    <w:p w:rsidR="0082691B" w:rsidRDefault="0082691B"/>
    <w:sectPr w:rsidR="0082691B" w:rsidSect="00900D7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A8"/>
    <w:rsid w:val="000C7055"/>
    <w:rsid w:val="0010574D"/>
    <w:rsid w:val="001A22CB"/>
    <w:rsid w:val="00273179"/>
    <w:rsid w:val="005E4F57"/>
    <w:rsid w:val="006A7D6F"/>
    <w:rsid w:val="007201C4"/>
    <w:rsid w:val="00782E0C"/>
    <w:rsid w:val="00783169"/>
    <w:rsid w:val="007C5927"/>
    <w:rsid w:val="0082691B"/>
    <w:rsid w:val="00900D79"/>
    <w:rsid w:val="00A82D7C"/>
    <w:rsid w:val="00A90859"/>
    <w:rsid w:val="00B67C01"/>
    <w:rsid w:val="00B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2A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8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2018-03-07T08:13:00Z</cp:lastPrinted>
  <dcterms:created xsi:type="dcterms:W3CDTF">2018-03-07T09:16:00Z</dcterms:created>
  <dcterms:modified xsi:type="dcterms:W3CDTF">2018-03-07T09:16:00Z</dcterms:modified>
</cp:coreProperties>
</file>