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03825" cy="5303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7" cy="532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29487F" w:rsidRPr="005E676A" w:rsidRDefault="0029487F" w:rsidP="0029487F">
      <w:pPr>
        <w:jc w:val="center"/>
        <w:rPr>
          <w:b/>
          <w:sz w:val="12"/>
          <w:szCs w:val="32"/>
        </w:rPr>
      </w:pPr>
      <w:r>
        <w:rPr>
          <w:b/>
          <w:szCs w:val="28"/>
        </w:rPr>
        <w:t xml:space="preserve"> </w:t>
      </w:r>
    </w:p>
    <w:p w:rsidR="00832A16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  <w:r>
        <w:rPr>
          <w:b/>
          <w:sz w:val="32"/>
          <w:szCs w:val="32"/>
        </w:rPr>
        <w:br/>
        <w:t>Кисельнинское сельское поселение</w:t>
      </w:r>
    </w:p>
    <w:p w:rsidR="0029487F" w:rsidRDefault="0029487F" w:rsidP="002948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  <w:r>
        <w:rPr>
          <w:b/>
          <w:sz w:val="32"/>
          <w:szCs w:val="32"/>
        </w:rPr>
        <w:t>четвертого созыва</w:t>
      </w:r>
    </w:p>
    <w:p w:rsidR="0029487F" w:rsidRDefault="0029487F" w:rsidP="0029487F">
      <w:pPr>
        <w:shd w:val="clear" w:color="auto" w:fill="FFFFFF"/>
        <w:jc w:val="center"/>
        <w:rPr>
          <w:b/>
          <w:szCs w:val="28"/>
        </w:rPr>
      </w:pP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szCs w:val="28"/>
        </w:rPr>
        <w:t xml:space="preserve">   РЕШЕНИЕ</w:t>
      </w:r>
    </w:p>
    <w:p w:rsidR="0029487F" w:rsidRDefault="0029487F" w:rsidP="0029487F">
      <w:pPr>
        <w:shd w:val="clear" w:color="auto" w:fill="FFFFFF"/>
        <w:jc w:val="right"/>
        <w:rPr>
          <w:b/>
          <w:bCs/>
          <w:szCs w:val="28"/>
        </w:rPr>
      </w:pPr>
    </w:p>
    <w:p w:rsidR="0029487F" w:rsidRPr="00446E86" w:rsidRDefault="0029487F" w:rsidP="0029487F">
      <w:pPr>
        <w:shd w:val="clear" w:color="auto" w:fill="FFFFFF"/>
        <w:jc w:val="center"/>
        <w:rPr>
          <w:b/>
          <w:bCs/>
          <w:szCs w:val="28"/>
        </w:rPr>
      </w:pPr>
      <w:r>
        <w:rPr>
          <w:szCs w:val="28"/>
          <w:u w:val="single"/>
        </w:rPr>
        <w:t>от</w:t>
      </w:r>
      <w:r w:rsidR="00832A16">
        <w:rPr>
          <w:szCs w:val="28"/>
          <w:u w:val="single"/>
        </w:rPr>
        <w:t xml:space="preserve"> 17 февраля 2022</w:t>
      </w:r>
      <w:r>
        <w:rPr>
          <w:szCs w:val="28"/>
          <w:u w:val="single"/>
        </w:rPr>
        <w:t xml:space="preserve"> года № </w:t>
      </w:r>
      <w:r w:rsidR="00446E86" w:rsidRPr="00446E86">
        <w:rPr>
          <w:szCs w:val="28"/>
          <w:u w:val="single"/>
        </w:rPr>
        <w:t>02</w:t>
      </w:r>
    </w:p>
    <w:p w:rsidR="0029487F" w:rsidRDefault="0029487F" w:rsidP="0029487F">
      <w:pPr>
        <w:shd w:val="clear" w:color="auto" w:fill="FFFFFF"/>
        <w:jc w:val="center"/>
        <w:rPr>
          <w:b/>
          <w:bCs/>
          <w:szCs w:val="28"/>
        </w:rPr>
      </w:pPr>
    </w:p>
    <w:p w:rsidR="00A13F69" w:rsidRDefault="00A13F69" w:rsidP="00212AD5">
      <w:pPr>
        <w:pStyle w:val="a3"/>
        <w:jc w:val="both"/>
        <w:rPr>
          <w:szCs w:val="28"/>
        </w:rPr>
      </w:pPr>
    </w:p>
    <w:p w:rsidR="00446E86" w:rsidRDefault="00446E86" w:rsidP="008D1944">
      <w:pPr>
        <w:jc w:val="center"/>
        <w:rPr>
          <w:b/>
        </w:rPr>
      </w:pPr>
      <w:r>
        <w:rPr>
          <w:b/>
        </w:rPr>
        <w:t xml:space="preserve">Об </w:t>
      </w:r>
      <w:r w:rsidR="008D1944" w:rsidRPr="003F76A2">
        <w:rPr>
          <w:b/>
        </w:rPr>
        <w:t>отчете главы муниципального образования</w:t>
      </w:r>
    </w:p>
    <w:p w:rsidR="00832A16" w:rsidRDefault="00832A16" w:rsidP="008D1944">
      <w:pPr>
        <w:jc w:val="center"/>
        <w:rPr>
          <w:b/>
        </w:rPr>
      </w:pPr>
      <w:r>
        <w:rPr>
          <w:b/>
        </w:rPr>
        <w:t>«Кисельнинско</w:t>
      </w:r>
      <w:r w:rsidR="00446E86">
        <w:rPr>
          <w:b/>
        </w:rPr>
        <w:t>е сельское поселение»</w:t>
      </w:r>
    </w:p>
    <w:p w:rsidR="00446E86" w:rsidRDefault="00832A16" w:rsidP="008D1944">
      <w:pPr>
        <w:jc w:val="center"/>
        <w:rPr>
          <w:b/>
        </w:rPr>
      </w:pPr>
      <w:r>
        <w:rPr>
          <w:b/>
        </w:rPr>
        <w:t>Волховского муниципального района Ленинградской области</w:t>
      </w:r>
      <w:r w:rsidR="00446E86">
        <w:rPr>
          <w:b/>
        </w:rPr>
        <w:t xml:space="preserve"> </w:t>
      </w:r>
    </w:p>
    <w:p w:rsidR="008D1944" w:rsidRDefault="00832A16" w:rsidP="008D1944">
      <w:pPr>
        <w:jc w:val="center"/>
        <w:rPr>
          <w:b/>
        </w:rPr>
      </w:pPr>
      <w:r>
        <w:rPr>
          <w:b/>
        </w:rPr>
        <w:t>об итогах деятельности за 2021</w:t>
      </w:r>
      <w:r w:rsidR="00446E86">
        <w:rPr>
          <w:b/>
        </w:rPr>
        <w:t xml:space="preserve"> год</w:t>
      </w:r>
    </w:p>
    <w:p w:rsidR="008D1944" w:rsidRDefault="008D1944" w:rsidP="008D1944">
      <w:pPr>
        <w:jc w:val="center"/>
        <w:rPr>
          <w:b/>
        </w:rPr>
      </w:pPr>
    </w:p>
    <w:p w:rsidR="008D1944" w:rsidRDefault="008D1944" w:rsidP="002D4AF8">
      <w:pPr>
        <w:ind w:firstLine="900"/>
        <w:jc w:val="both"/>
        <w:rPr>
          <w:b/>
          <w:szCs w:val="28"/>
        </w:rPr>
      </w:pPr>
      <w:r>
        <w:rPr>
          <w:szCs w:val="28"/>
        </w:rPr>
        <w:t>В соответствии с п.</w:t>
      </w:r>
      <w:r w:rsidR="002D4AF8">
        <w:rPr>
          <w:szCs w:val="28"/>
        </w:rPr>
        <w:t xml:space="preserve"> </w:t>
      </w:r>
      <w:r>
        <w:rPr>
          <w:szCs w:val="28"/>
        </w:rPr>
        <w:t xml:space="preserve">5.1  ст. 36 закона РФ от 06.10.2003 года  № 131-ФЗ «Об общих принципах организации местного самоуправления в Российской Федерации», ст. 19 Устава муниципального образования «Кисельнинское сельское поселение», заслушав </w:t>
      </w:r>
      <w:r w:rsidR="002D4AF8">
        <w:rPr>
          <w:szCs w:val="28"/>
        </w:rPr>
        <w:t xml:space="preserve"> и обсудив </w:t>
      </w:r>
      <w:r>
        <w:rPr>
          <w:szCs w:val="28"/>
        </w:rPr>
        <w:t>ежегодный отчет главы муниципального образования «Кисельнинское  сельское поселение» Волховского муниципального рай</w:t>
      </w:r>
      <w:r w:rsidR="002D4AF8">
        <w:rPr>
          <w:szCs w:val="28"/>
        </w:rPr>
        <w:t>она Ленинградской области</w:t>
      </w:r>
      <w:r>
        <w:rPr>
          <w:szCs w:val="28"/>
        </w:rPr>
        <w:t xml:space="preserve"> о результатах его деятельности и деят</w:t>
      </w:r>
      <w:r w:rsidR="002D4AF8">
        <w:rPr>
          <w:szCs w:val="28"/>
        </w:rPr>
        <w:t>ельности сов</w:t>
      </w:r>
      <w:r w:rsidR="00663709">
        <w:rPr>
          <w:szCs w:val="28"/>
        </w:rPr>
        <w:t>ета депутатов за</w:t>
      </w:r>
      <w:r w:rsidR="002D4AF8">
        <w:rPr>
          <w:szCs w:val="28"/>
        </w:rPr>
        <w:t xml:space="preserve"> 2020</w:t>
      </w:r>
      <w:r w:rsidR="00663709">
        <w:rPr>
          <w:szCs w:val="28"/>
        </w:rPr>
        <w:t xml:space="preserve"> год</w:t>
      </w:r>
      <w:r>
        <w:rPr>
          <w:szCs w:val="28"/>
        </w:rPr>
        <w:t xml:space="preserve">, </w:t>
      </w:r>
      <w:r w:rsidR="002D4AF8">
        <w:rPr>
          <w:szCs w:val="28"/>
        </w:rPr>
        <w:t xml:space="preserve">совет депутатов </w:t>
      </w:r>
      <w:r>
        <w:rPr>
          <w:b/>
          <w:szCs w:val="28"/>
        </w:rPr>
        <w:t>решил</w:t>
      </w:r>
      <w:r w:rsidRPr="00744DB5">
        <w:rPr>
          <w:b/>
          <w:szCs w:val="28"/>
        </w:rPr>
        <w:t>:</w:t>
      </w:r>
    </w:p>
    <w:p w:rsidR="002D4AF8" w:rsidRPr="002D4AF8" w:rsidRDefault="00446E86" w:rsidP="002D4AF8">
      <w:pPr>
        <w:ind w:firstLine="900"/>
        <w:jc w:val="both"/>
        <w:rPr>
          <w:szCs w:val="28"/>
        </w:rPr>
      </w:pPr>
      <w:r>
        <w:rPr>
          <w:szCs w:val="28"/>
        </w:rPr>
        <w:t>1</w:t>
      </w:r>
      <w:r w:rsidR="002D4AF8" w:rsidRPr="002D4AF8">
        <w:rPr>
          <w:szCs w:val="28"/>
        </w:rPr>
        <w:t>. Принять к сведению отчет</w:t>
      </w:r>
      <w:r w:rsidR="002D4AF8">
        <w:rPr>
          <w:szCs w:val="28"/>
        </w:rPr>
        <w:t xml:space="preserve"> главы муниципального образования «Кисельнинское  сельское поселение» Волховского муниципального района Ленинградской области о результатах его деятельности и деятельности совета депутатов муниципального образования «Кисельнинское сельское поселение» в 202</w:t>
      </w:r>
      <w:r w:rsidR="00832A16">
        <w:rPr>
          <w:szCs w:val="28"/>
        </w:rPr>
        <w:t>1</w:t>
      </w:r>
      <w:r w:rsidR="002D4AF8">
        <w:rPr>
          <w:szCs w:val="28"/>
        </w:rPr>
        <w:t xml:space="preserve"> году согласно приложения.</w:t>
      </w:r>
    </w:p>
    <w:p w:rsidR="008D1944" w:rsidRDefault="00446E86" w:rsidP="002D4AF8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2D4AF8">
        <w:rPr>
          <w:szCs w:val="28"/>
        </w:rPr>
        <w:t>2.</w:t>
      </w:r>
      <w:r>
        <w:rPr>
          <w:szCs w:val="28"/>
        </w:rPr>
        <w:t xml:space="preserve"> </w:t>
      </w:r>
      <w:r w:rsidR="008D1944">
        <w:rPr>
          <w:szCs w:val="28"/>
        </w:rPr>
        <w:t>Признать деятельность главы му</w:t>
      </w:r>
      <w:r w:rsidR="002D4AF8">
        <w:rPr>
          <w:szCs w:val="28"/>
        </w:rPr>
        <w:t>ниципального образования «Кисельнинское</w:t>
      </w:r>
      <w:r w:rsidR="008D1944">
        <w:rPr>
          <w:szCs w:val="28"/>
        </w:rPr>
        <w:t xml:space="preserve"> сельское поселение</w:t>
      </w:r>
      <w:r w:rsidR="002D4AF8">
        <w:rPr>
          <w:szCs w:val="28"/>
        </w:rPr>
        <w:t>» Волховского</w:t>
      </w:r>
      <w:r w:rsidR="008D1944">
        <w:rPr>
          <w:szCs w:val="28"/>
        </w:rPr>
        <w:t xml:space="preserve"> муниципально</w:t>
      </w:r>
      <w:r>
        <w:rPr>
          <w:szCs w:val="28"/>
        </w:rPr>
        <w:t>го района Ленинградской области</w:t>
      </w:r>
      <w:r w:rsidR="008D1944">
        <w:rPr>
          <w:szCs w:val="28"/>
        </w:rPr>
        <w:t xml:space="preserve"> </w:t>
      </w:r>
      <w:r w:rsidR="00832A16">
        <w:rPr>
          <w:szCs w:val="28"/>
        </w:rPr>
        <w:t>за 2021</w:t>
      </w:r>
      <w:r w:rsidR="00663709">
        <w:rPr>
          <w:szCs w:val="28"/>
        </w:rPr>
        <w:t xml:space="preserve"> год</w:t>
      </w:r>
      <w:r w:rsidR="008D1944">
        <w:rPr>
          <w:szCs w:val="28"/>
        </w:rPr>
        <w:t xml:space="preserve"> удовлетворительной. </w:t>
      </w:r>
    </w:p>
    <w:p w:rsidR="008D1944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3. Настоящее</w:t>
      </w:r>
      <w:r w:rsidR="008D1944">
        <w:rPr>
          <w:szCs w:val="28"/>
        </w:rPr>
        <w:t xml:space="preserve"> решение </w:t>
      </w:r>
      <w:r>
        <w:rPr>
          <w:szCs w:val="28"/>
        </w:rPr>
        <w:t>подлежит официальному опубликованию в газете «Волховские огни», сетевом издании «Волхов СМИ» и размещению на официальном сайте  муниципального образования «Кисельнинское сельское поселени</w:t>
      </w:r>
      <w:r w:rsidRPr="00446E86">
        <w:rPr>
          <w:szCs w:val="28"/>
        </w:rPr>
        <w:t>я</w:t>
      </w:r>
      <w:r>
        <w:rPr>
          <w:szCs w:val="28"/>
        </w:rPr>
        <w:t>».</w:t>
      </w:r>
    </w:p>
    <w:p w:rsidR="00446E86" w:rsidRPr="00446E86" w:rsidRDefault="00446E86" w:rsidP="00212AD5">
      <w:pPr>
        <w:pStyle w:val="a3"/>
        <w:jc w:val="both"/>
        <w:rPr>
          <w:szCs w:val="28"/>
        </w:rPr>
      </w:pPr>
      <w:r>
        <w:rPr>
          <w:szCs w:val="28"/>
        </w:rPr>
        <w:t xml:space="preserve">          4. Решение вступает в силу на следующий день после официального опубликования.</w:t>
      </w:r>
    </w:p>
    <w:p w:rsidR="00446E86" w:rsidRDefault="00446E86" w:rsidP="00212AD5">
      <w:pPr>
        <w:pStyle w:val="a3"/>
        <w:jc w:val="both"/>
        <w:rPr>
          <w:szCs w:val="28"/>
        </w:rPr>
      </w:pPr>
    </w:p>
    <w:p w:rsidR="00446E86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 w:rsidR="00832A16">
        <w:t>муниципального образования</w:t>
      </w:r>
      <w:r w:rsidR="0029487F">
        <w:t xml:space="preserve"> </w:t>
      </w:r>
    </w:p>
    <w:p w:rsidR="009D7358" w:rsidRDefault="00832A16" w:rsidP="00074BC4">
      <w:pPr>
        <w:pStyle w:val="a3"/>
        <w:tabs>
          <w:tab w:val="clear" w:pos="4677"/>
          <w:tab w:val="clear" w:pos="9355"/>
        </w:tabs>
      </w:pPr>
      <w:r>
        <w:t>Кисельнинское сельское поселение</w:t>
      </w:r>
      <w:r w:rsidR="00074BC4">
        <w:tab/>
      </w:r>
      <w:r w:rsidR="00074BC4">
        <w:tab/>
      </w:r>
      <w:r w:rsidR="0029487F">
        <w:t xml:space="preserve">                                  </w:t>
      </w:r>
      <w:r w:rsidR="00074BC4">
        <w:tab/>
      </w:r>
      <w:r>
        <w:t xml:space="preserve">          </w:t>
      </w:r>
      <w:r w:rsidR="0029487F">
        <w:t>В.В. Киселёв</w:t>
      </w:r>
    </w:p>
    <w:p w:rsidR="00996879" w:rsidRDefault="00996879" w:rsidP="00996879">
      <w:pPr>
        <w:jc w:val="right"/>
        <w:rPr>
          <w:sz w:val="22"/>
          <w:szCs w:val="22"/>
        </w:rPr>
      </w:pPr>
    </w:p>
    <w:p w:rsidR="00832A16" w:rsidRDefault="00832A16" w:rsidP="00996879">
      <w:pPr>
        <w:jc w:val="right"/>
        <w:rPr>
          <w:sz w:val="18"/>
          <w:szCs w:val="18"/>
        </w:rPr>
      </w:pPr>
    </w:p>
    <w:p w:rsidR="00832A16" w:rsidRDefault="00832A16" w:rsidP="00996879">
      <w:pPr>
        <w:jc w:val="right"/>
        <w:rPr>
          <w:sz w:val="18"/>
          <w:szCs w:val="18"/>
        </w:rPr>
      </w:pPr>
    </w:p>
    <w:p w:rsidR="00285C89" w:rsidRDefault="00285C89" w:rsidP="00074BC4">
      <w:pPr>
        <w:pStyle w:val="a3"/>
        <w:tabs>
          <w:tab w:val="clear" w:pos="4677"/>
          <w:tab w:val="clear" w:pos="9355"/>
        </w:tabs>
      </w:pPr>
    </w:p>
    <w:p w:rsidR="002D70EE" w:rsidRPr="008D19C6" w:rsidRDefault="002D70EE" w:rsidP="002D70EE">
      <w:pPr>
        <w:jc w:val="right"/>
        <w:rPr>
          <w:sz w:val="18"/>
          <w:szCs w:val="18"/>
        </w:rPr>
      </w:pPr>
      <w:r w:rsidRPr="008D19C6">
        <w:rPr>
          <w:sz w:val="18"/>
          <w:szCs w:val="18"/>
        </w:rPr>
        <w:t xml:space="preserve">Приложение </w:t>
      </w:r>
    </w:p>
    <w:p w:rsidR="002D70EE" w:rsidRPr="008D19C6" w:rsidRDefault="002D70EE" w:rsidP="002D70EE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от 17.02.2022</w:t>
      </w:r>
      <w:r w:rsidRPr="008D19C6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Pr="008D19C6">
        <w:rPr>
          <w:sz w:val="18"/>
          <w:szCs w:val="18"/>
        </w:rPr>
        <w:t xml:space="preserve"> 02</w:t>
      </w:r>
    </w:p>
    <w:p w:rsidR="002D70EE" w:rsidRPr="005F5ED0" w:rsidRDefault="002D70EE" w:rsidP="002D70EE">
      <w:pPr>
        <w:rPr>
          <w:szCs w:val="28"/>
        </w:rPr>
      </w:pPr>
    </w:p>
    <w:p w:rsidR="002D70EE" w:rsidRDefault="002D70EE" w:rsidP="002D70EE">
      <w:pPr>
        <w:jc w:val="center"/>
        <w:rPr>
          <w:b/>
          <w:bCs/>
          <w:szCs w:val="28"/>
        </w:rPr>
      </w:pPr>
      <w:r w:rsidRPr="005F5ED0">
        <w:rPr>
          <w:b/>
          <w:bCs/>
          <w:szCs w:val="28"/>
        </w:rPr>
        <w:t xml:space="preserve">Отчет </w:t>
      </w:r>
    </w:p>
    <w:p w:rsidR="002D70EE" w:rsidRPr="005F5ED0" w:rsidRDefault="002D70EE" w:rsidP="002D70EE">
      <w:pPr>
        <w:jc w:val="center"/>
        <w:rPr>
          <w:b/>
          <w:bCs/>
          <w:szCs w:val="28"/>
        </w:rPr>
      </w:pPr>
      <w:r w:rsidRPr="005F5ED0">
        <w:rPr>
          <w:b/>
          <w:bCs/>
          <w:szCs w:val="28"/>
        </w:rPr>
        <w:t>о деятельности главы и Совета депутатов муниципального образования Кисельнинское сельское поселение» Волховского муниципального района четвертого созыва</w:t>
      </w:r>
      <w:r>
        <w:rPr>
          <w:b/>
          <w:bCs/>
          <w:szCs w:val="28"/>
        </w:rPr>
        <w:t xml:space="preserve"> за 2021 год и планах на 2022 год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 xml:space="preserve">     В соответствии с федеральным законодательством и Уставом муниципального образования «Кисельнинское сельское поселение» представляю отчет о результатах деятельности Совета депутатов за 2021 год и задачах на 2022 год. Хочу отметить, исполнение поставленных задач в 2021 году происходило второй год подряд в условиях пандемии, год был сложный. Цель  — исполнение всех возложенных полномочий в рамках имеющихся финансовых возможностей. 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 xml:space="preserve">     В состав совета депутатов входит 10 человек, осуществляющих свои полномочия на непостоянной основе, в котором представлено 3 политические партии: «Единая Россия» - 7 депутатов, КПРФ – 1 депутат, ЛДПР – 1 депутат, 1 депутат беспартийный.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  Представительным органом созданы все условия для нормальной и результативной работы депутатов. Глава и его заместитель представляют интересы муниципального образования в Совете депутатов Волховского муниципального района.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  Главной задачей представительной и исполнительной власти является обеспечение жизнедеятельности нашего муниципального образования. Депутаты работают в тесном взаимодействии с  населением, администрациями поселения и Волховского муниципального района, что позволяет решать возникающие вопросы оперативно.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  За 2021 год депутатским корпусом проведено 11 заседаний, принят 51 муниципальный  правовой акт по различным вопросам местного значения. В целях осуществления антикоррупционной  экспертизы проекты решений направляются в прокуратуру, также экспертиза осуществляется Советом депутатов.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  Для предварительного рассмотрения и подготовки вопросов, относящихся  к ведению Совета депутатов, сформированы и работают постоянно действующие комиссии: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>-по ЖКХ, строительству и благоустройству;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>-по бюджету, налогам и экономическим вопросам;</w:t>
      </w:r>
    </w:p>
    <w:p w:rsidR="002D70EE" w:rsidRPr="005F5ED0" w:rsidRDefault="002D70EE" w:rsidP="002D70EE">
      <w:pPr>
        <w:pStyle w:val="a7"/>
        <w:jc w:val="both"/>
        <w:rPr>
          <w:szCs w:val="28"/>
        </w:rPr>
      </w:pPr>
      <w:r w:rsidRPr="005F5ED0">
        <w:rPr>
          <w:szCs w:val="28"/>
        </w:rPr>
        <w:t>- по депутатской этике;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>-по соблюдению лицами, замещающими муниципальные должности в Совете депутатов МО Кисельнинское сельское поселение, ограничений, запретов, исполнения обязанностей, установленных законодательством в целях противодействия коррупции.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  Деятельность Совета освещается средствами массовой информации, на официальном сайте муниципального образования и социальных сетях, созданных органом местного самоуправления  для взаимодействия (оповещения, быстрого реагирования) с инициативными гражданами поселения.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lastRenderedPageBreak/>
        <w:t xml:space="preserve">     За отчетный период в совет депутатов поступило 130 входящей корреспонденции.  Исходящей  корреспонденции – 60. Письменных обращений граждан -9.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  Приоритетным направлением деятельности каждого депутата является работа по обращениям граждан. Депутатами в соответствии с графиком осуществляется личный прием граждан в соответствии с федеральным законом от 02.05.2006 года № 59-фз «О порядке рассмотрения обращений граждан». За 2021 год на личный прием к депутатам обратилось 10 человек.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  Главой муниципального образования 6 личных приемов граждан.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 xml:space="preserve">     За истекший период совет депутатов принимал активное участие в решении жизненно важных для поселения вопросов: 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 xml:space="preserve">-движения автобусов, 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 xml:space="preserve">-платы за сбор и вывоз мусора, 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 xml:space="preserve">-уличное освещение, 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 xml:space="preserve">-чистка дорог в зимний период, 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 xml:space="preserve">-полигон в д. Кути, 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 xml:space="preserve">-строительство артезианской скважины в д. Кисельня по ул. Поселковой, мкр. Луговой и Волховский, д. Пупышево, садоводческий массив Пупышево, </w:t>
      </w:r>
    </w:p>
    <w:p w:rsidR="002D70EE" w:rsidRPr="005F5ED0" w:rsidRDefault="008B4743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-поддержка юношеского спорта,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>и другие вопросы жизнеобеспечения населения.</w:t>
      </w: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2D70EE" w:rsidRPr="005F5ED0" w:rsidRDefault="002D70EE" w:rsidP="002D70E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F5ED0">
        <w:rPr>
          <w:sz w:val="28"/>
          <w:szCs w:val="28"/>
        </w:rPr>
        <w:t xml:space="preserve">     Ключевой вопрос – утверждение бюджета муниципального образования, внесение изменений в него и утверждение отчета о его исполнении.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  В целях социальной поддержки приняты и действуют решения  о льготах по оплате земельного налога физическими лицами (инвалиды, многодетные граждане) и организаций бюджетной сферы. 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  Велась работа со старостами, инициативными группами и общественными советами. Старостам возмещается плата за мобильную связь. </w:t>
      </w:r>
    </w:p>
    <w:p w:rsidR="002D70EE" w:rsidRPr="005F5ED0" w:rsidRDefault="002D70EE" w:rsidP="002D70EE">
      <w:pPr>
        <w:jc w:val="both"/>
        <w:rPr>
          <w:b/>
          <w:szCs w:val="28"/>
        </w:rPr>
      </w:pPr>
      <w:r w:rsidRPr="005F5ED0">
        <w:rPr>
          <w:szCs w:val="28"/>
        </w:rPr>
        <w:t xml:space="preserve">      </w:t>
      </w:r>
      <w:r w:rsidRPr="005F5ED0">
        <w:rPr>
          <w:b/>
          <w:szCs w:val="28"/>
        </w:rPr>
        <w:t>Приоритетными направлениями работы депутатского корпуса были и остаются: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>-контроль за целевым и рациональным и</w:t>
      </w:r>
      <w:r w:rsidR="008B4743">
        <w:rPr>
          <w:szCs w:val="28"/>
        </w:rPr>
        <w:t>спользованием бюджетных средств,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>-контроль за наполняемостью доходной части бюджета с целью сохранени</w:t>
      </w:r>
      <w:r w:rsidR="008B4743">
        <w:rPr>
          <w:szCs w:val="28"/>
        </w:rPr>
        <w:t>я его социальной направленности,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>- планомерная работа по реализа</w:t>
      </w:r>
      <w:r w:rsidR="008B4743">
        <w:rPr>
          <w:szCs w:val="28"/>
        </w:rPr>
        <w:t>ции взятых на себя обязательств,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>-</w:t>
      </w:r>
      <w:r w:rsidR="008B4743">
        <w:rPr>
          <w:szCs w:val="28"/>
        </w:rPr>
        <w:t>совершенствование правовой базы,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-работа с избирателями с целью решения их проблем, в том числе: 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- ремонт кровель в многоквартирных домах, 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- безнадзорные животные, 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- КОС по ул. Северной д. Кисельня, 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- строительство спортивной площадки, 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- капитальный ремонт Дома культуры, </w:t>
      </w:r>
    </w:p>
    <w:p w:rsidR="002D70EE" w:rsidRPr="005F5ED0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- содействие гражданам в решении вопросов, связанных с работой ООО «Домоуправ» и другие вопросы жизнеобеспечения населения.  </w:t>
      </w:r>
    </w:p>
    <w:p w:rsidR="002D70EE" w:rsidRDefault="002D70EE" w:rsidP="002D70EE">
      <w:pPr>
        <w:jc w:val="both"/>
        <w:rPr>
          <w:szCs w:val="28"/>
        </w:rPr>
      </w:pPr>
      <w:r w:rsidRPr="005F5ED0">
        <w:rPr>
          <w:szCs w:val="28"/>
        </w:rPr>
        <w:t xml:space="preserve">     Указанные вопросы решаются в тесном взаимодействии с компетентными организациями, а также с депутатами и администрациями различного уровня.</w:t>
      </w:r>
    </w:p>
    <w:p w:rsidR="002D70EE" w:rsidRPr="005F5ED0" w:rsidRDefault="002D70EE" w:rsidP="002D70EE">
      <w:pPr>
        <w:jc w:val="both"/>
        <w:rPr>
          <w:szCs w:val="28"/>
        </w:rPr>
      </w:pPr>
    </w:p>
    <w:p w:rsidR="002D70EE" w:rsidRPr="005F5ED0" w:rsidRDefault="002D70EE" w:rsidP="002D70EE">
      <w:pPr>
        <w:ind w:firstLine="709"/>
        <w:jc w:val="center"/>
        <w:rPr>
          <w:bCs/>
          <w:szCs w:val="28"/>
        </w:rPr>
      </w:pPr>
      <w:r w:rsidRPr="005F5ED0">
        <w:rPr>
          <w:bCs/>
          <w:szCs w:val="28"/>
        </w:rPr>
        <w:t>Доклад окончен. Спасибо за внимание!</w:t>
      </w:r>
    </w:p>
    <w:p w:rsidR="002D70EE" w:rsidRDefault="002D70EE" w:rsidP="002D70EE"/>
    <w:p w:rsidR="00832A16" w:rsidRPr="00074BC4" w:rsidRDefault="00832A16" w:rsidP="00074BC4">
      <w:pPr>
        <w:pStyle w:val="a3"/>
        <w:tabs>
          <w:tab w:val="clear" w:pos="4677"/>
          <w:tab w:val="clear" w:pos="9355"/>
        </w:tabs>
      </w:pPr>
    </w:p>
    <w:sectPr w:rsidR="00832A16" w:rsidRPr="00074BC4" w:rsidSect="00832A16">
      <w:headerReference w:type="even" r:id="rId8"/>
      <w:footerReference w:type="first" r:id="rId9"/>
      <w:type w:val="continuous"/>
      <w:pgSz w:w="11909" w:h="16834"/>
      <w:pgMar w:top="567" w:right="567" w:bottom="1134" w:left="1134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CBF" w:rsidRDefault="00E50CBF">
      <w:r>
        <w:separator/>
      </w:r>
    </w:p>
  </w:endnote>
  <w:endnote w:type="continuationSeparator" w:id="1">
    <w:p w:rsidR="00E50CBF" w:rsidRDefault="00E5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CBF" w:rsidRDefault="00E50CBF">
      <w:r>
        <w:separator/>
      </w:r>
    </w:p>
  </w:footnote>
  <w:footnote w:type="continuationSeparator" w:id="1">
    <w:p w:rsidR="00E50CBF" w:rsidRDefault="00E5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B59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B64B1"/>
    <w:multiLevelType w:val="hybridMultilevel"/>
    <w:tmpl w:val="A8E28748"/>
    <w:lvl w:ilvl="0" w:tplc="008409F0">
      <w:start w:val="1"/>
      <w:numFmt w:val="decimal"/>
      <w:lvlText w:val="%1."/>
      <w:lvlJc w:val="left"/>
      <w:pPr>
        <w:ind w:left="191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33DF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AD5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85C89"/>
    <w:rsid w:val="0029138E"/>
    <w:rsid w:val="0029463D"/>
    <w:rsid w:val="0029487F"/>
    <w:rsid w:val="00295982"/>
    <w:rsid w:val="002A4F80"/>
    <w:rsid w:val="002B1DE5"/>
    <w:rsid w:val="002B5C0D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4AF8"/>
    <w:rsid w:val="002D6FA8"/>
    <w:rsid w:val="002D70EE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3C2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1AF5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442C"/>
    <w:rsid w:val="0043517D"/>
    <w:rsid w:val="0043576B"/>
    <w:rsid w:val="00436617"/>
    <w:rsid w:val="0043685C"/>
    <w:rsid w:val="004410C9"/>
    <w:rsid w:val="004413DE"/>
    <w:rsid w:val="00442D29"/>
    <w:rsid w:val="004438C7"/>
    <w:rsid w:val="00444691"/>
    <w:rsid w:val="00444D9B"/>
    <w:rsid w:val="00446E86"/>
    <w:rsid w:val="00447533"/>
    <w:rsid w:val="00462ED9"/>
    <w:rsid w:val="00463D0A"/>
    <w:rsid w:val="004645F1"/>
    <w:rsid w:val="00464664"/>
    <w:rsid w:val="00466F7A"/>
    <w:rsid w:val="004678AF"/>
    <w:rsid w:val="004732F2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62B1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3709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8AD"/>
    <w:rsid w:val="006D2B92"/>
    <w:rsid w:val="006D400C"/>
    <w:rsid w:val="006D5E0E"/>
    <w:rsid w:val="006D7AD6"/>
    <w:rsid w:val="006E4884"/>
    <w:rsid w:val="006E6D7F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7E1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2A16"/>
    <w:rsid w:val="00833774"/>
    <w:rsid w:val="00840A67"/>
    <w:rsid w:val="00841AC7"/>
    <w:rsid w:val="00844FFF"/>
    <w:rsid w:val="00852451"/>
    <w:rsid w:val="0085274F"/>
    <w:rsid w:val="00852C9B"/>
    <w:rsid w:val="0085463A"/>
    <w:rsid w:val="008640D3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743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1944"/>
    <w:rsid w:val="008D2952"/>
    <w:rsid w:val="008D4A0A"/>
    <w:rsid w:val="008E220B"/>
    <w:rsid w:val="008E2787"/>
    <w:rsid w:val="008F13B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18C0"/>
    <w:rsid w:val="00986013"/>
    <w:rsid w:val="009910A2"/>
    <w:rsid w:val="00991B9C"/>
    <w:rsid w:val="0099266C"/>
    <w:rsid w:val="00996879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3F69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B63CC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0FB8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596B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13520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1F5E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09F3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6B6E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6FFB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3FAB"/>
    <w:rsid w:val="00E4542F"/>
    <w:rsid w:val="00E46DE1"/>
    <w:rsid w:val="00E50864"/>
    <w:rsid w:val="00E50CBF"/>
    <w:rsid w:val="00E50D94"/>
    <w:rsid w:val="00E53D65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0C98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C84"/>
    <w:rsid w:val="00F47468"/>
    <w:rsid w:val="00F510CF"/>
    <w:rsid w:val="00F5146A"/>
    <w:rsid w:val="00F55811"/>
    <w:rsid w:val="00F606BE"/>
    <w:rsid w:val="00F61C42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D"/>
    <w:rPr>
      <w:sz w:val="28"/>
      <w:szCs w:val="24"/>
    </w:rPr>
  </w:style>
  <w:style w:type="paragraph" w:styleId="1">
    <w:name w:val="heading 1"/>
    <w:basedOn w:val="a"/>
    <w:next w:val="a"/>
    <w:qFormat/>
    <w:rsid w:val="002B5C0D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C0D"/>
  </w:style>
  <w:style w:type="paragraph" w:styleId="a5">
    <w:name w:val="footer"/>
    <w:basedOn w:val="a"/>
    <w:rsid w:val="002B5C0D"/>
    <w:pPr>
      <w:tabs>
        <w:tab w:val="center" w:pos="4677"/>
        <w:tab w:val="right" w:pos="9355"/>
      </w:tabs>
    </w:pPr>
  </w:style>
  <w:style w:type="character" w:styleId="a6">
    <w:name w:val="Hyperlink"/>
    <w:rsid w:val="002B5C0D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link w:val="ab"/>
    <w:uiPriority w:val="99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194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99687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5</cp:revision>
  <cp:lastPrinted>2022-02-18T12:02:00Z</cp:lastPrinted>
  <dcterms:created xsi:type="dcterms:W3CDTF">2022-02-18T12:04:00Z</dcterms:created>
  <dcterms:modified xsi:type="dcterms:W3CDTF">2022-02-21T09:49:00Z</dcterms:modified>
</cp:coreProperties>
</file>