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0D" w:rsidRDefault="00AA0B0D" w:rsidP="00AA0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По результатам принятых мер прокурорского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0D">
        <w:rPr>
          <w:rFonts w:ascii="Times New Roman" w:hAnsi="Times New Roman" w:cs="Times New Roman"/>
          <w:sz w:val="28"/>
          <w:szCs w:val="28"/>
        </w:rPr>
        <w:t>работникам предприятия выплачена заработная плата</w:t>
      </w:r>
    </w:p>
    <w:p w:rsidR="00AA0B0D" w:rsidRPr="00AA0B0D" w:rsidRDefault="00AA0B0D" w:rsidP="00AA0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Волховской городской прокуратурой выявлена задолженность по заработной плате на сумму около 1,8 млн. руб. перед 25 (бывшими) работниками ЗАО «</w:t>
      </w:r>
      <w:proofErr w:type="spellStart"/>
      <w:r w:rsidRPr="00AA0B0D">
        <w:rPr>
          <w:rFonts w:ascii="Times New Roman" w:hAnsi="Times New Roman" w:cs="Times New Roman"/>
          <w:sz w:val="28"/>
          <w:szCs w:val="28"/>
        </w:rPr>
        <w:t>Новоладожская</w:t>
      </w:r>
      <w:proofErr w:type="spellEnd"/>
      <w:r w:rsidRPr="00AA0B0D">
        <w:rPr>
          <w:rFonts w:ascii="Times New Roman" w:hAnsi="Times New Roman" w:cs="Times New Roman"/>
          <w:sz w:val="28"/>
          <w:szCs w:val="28"/>
        </w:rPr>
        <w:t xml:space="preserve"> кожгалантерейная фабрика» образовавшуюся за июль - ноябрь 2019 года.</w:t>
      </w: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С целью устранения нарушений трудового законодательства Волховским городским прокурором директору ЗАО «</w:t>
      </w:r>
      <w:proofErr w:type="spellStart"/>
      <w:r w:rsidRPr="00AA0B0D">
        <w:rPr>
          <w:rFonts w:ascii="Times New Roman" w:hAnsi="Times New Roman" w:cs="Times New Roman"/>
          <w:sz w:val="28"/>
          <w:szCs w:val="28"/>
        </w:rPr>
        <w:t>Новоладожская</w:t>
      </w:r>
      <w:proofErr w:type="spellEnd"/>
      <w:r w:rsidRPr="00AA0B0D">
        <w:rPr>
          <w:rFonts w:ascii="Times New Roman" w:hAnsi="Times New Roman" w:cs="Times New Roman"/>
          <w:sz w:val="28"/>
          <w:szCs w:val="28"/>
        </w:rPr>
        <w:t xml:space="preserve"> кожгалантерейная фабрика» в январе 2020 года внесено представление, возбуждено дело об административном правонарушении, предусмотренном </w:t>
      </w:r>
      <w:proofErr w:type="gramStart"/>
      <w:r w:rsidRPr="00AA0B0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A0B0D">
        <w:rPr>
          <w:rFonts w:ascii="Times New Roman" w:hAnsi="Times New Roman" w:cs="Times New Roman"/>
          <w:sz w:val="28"/>
          <w:szCs w:val="28"/>
        </w:rPr>
        <w:t xml:space="preserve">. 1 ст. 5.27 </w:t>
      </w:r>
      <w:proofErr w:type="spellStart"/>
      <w:r w:rsidRPr="00AA0B0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A0B0D">
        <w:rPr>
          <w:rFonts w:ascii="Times New Roman" w:hAnsi="Times New Roman" w:cs="Times New Roman"/>
          <w:sz w:val="28"/>
          <w:szCs w:val="28"/>
        </w:rPr>
        <w:t xml:space="preserve"> РФ «Нарушение трудового законодательства и иных нормативных правовых актов, содержащих нормы трудового права». Меры прокурорского реагирования рассмотрены и удовлетворены, виновные лица привлечены к дисциплинарной и административной ответственности.</w:t>
      </w: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Кроме того, городской прокуратурой с участием представителей предприятия проведено совещание, по итогам которого разработаны конкретные мероприятия, направленные на восстановление прав граждан и скорейшую выплату заработной платы.</w:t>
      </w: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 xml:space="preserve">Для защиты трудовых прав (бывших) работников предприятия городской прокуратурой было организовано получение заявлений об обращении в </w:t>
      </w:r>
      <w:proofErr w:type="gramStart"/>
      <w:r w:rsidRPr="00AA0B0D">
        <w:rPr>
          <w:rFonts w:ascii="Times New Roman" w:hAnsi="Times New Roman" w:cs="Times New Roman"/>
          <w:sz w:val="28"/>
          <w:szCs w:val="28"/>
        </w:rPr>
        <w:t>суд</w:t>
      </w:r>
      <w:proofErr w:type="gramEnd"/>
      <w:r w:rsidRPr="00AA0B0D">
        <w:rPr>
          <w:rFonts w:ascii="Times New Roman" w:hAnsi="Times New Roman" w:cs="Times New Roman"/>
          <w:sz w:val="28"/>
          <w:szCs w:val="28"/>
        </w:rPr>
        <w:t xml:space="preserve"> о вынесении судебных приказов с требованием о взыскании начисленной, но невыплаченной заработной платы.</w:t>
      </w: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На основе поступивших обращений граждан о защите нарушенных трудовых прав, Волховским городским прокурором были направлены в суд заявления о взыскании с ЗАО «</w:t>
      </w:r>
      <w:proofErr w:type="spellStart"/>
      <w:r w:rsidRPr="00AA0B0D">
        <w:rPr>
          <w:rFonts w:ascii="Times New Roman" w:hAnsi="Times New Roman" w:cs="Times New Roman"/>
          <w:sz w:val="28"/>
          <w:szCs w:val="28"/>
        </w:rPr>
        <w:t>Новоладожская</w:t>
      </w:r>
      <w:proofErr w:type="spellEnd"/>
      <w:r w:rsidRPr="00AA0B0D">
        <w:rPr>
          <w:rFonts w:ascii="Times New Roman" w:hAnsi="Times New Roman" w:cs="Times New Roman"/>
          <w:sz w:val="28"/>
          <w:szCs w:val="28"/>
        </w:rPr>
        <w:t xml:space="preserve"> кожгалантерейная фабрика» начисленной и не выплаченной заработной платы.</w:t>
      </w: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Заявления прокуратуры рассмотрены судом и удовлетворены, с ЗАО «</w:t>
      </w:r>
      <w:proofErr w:type="spellStart"/>
      <w:r w:rsidRPr="00AA0B0D">
        <w:rPr>
          <w:rFonts w:ascii="Times New Roman" w:hAnsi="Times New Roman" w:cs="Times New Roman"/>
          <w:sz w:val="28"/>
          <w:szCs w:val="28"/>
        </w:rPr>
        <w:t>Новоладожская</w:t>
      </w:r>
      <w:proofErr w:type="spellEnd"/>
      <w:r w:rsidRPr="00AA0B0D">
        <w:rPr>
          <w:rFonts w:ascii="Times New Roman" w:hAnsi="Times New Roman" w:cs="Times New Roman"/>
          <w:sz w:val="28"/>
          <w:szCs w:val="28"/>
        </w:rPr>
        <w:t xml:space="preserve"> кожгалантерейная фабрика» взысканы денежные средства в счет погашения задолженности по заработной плате.</w:t>
      </w: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Должником ЗАО «</w:t>
      </w:r>
      <w:proofErr w:type="spellStart"/>
      <w:r w:rsidRPr="00AA0B0D">
        <w:rPr>
          <w:rFonts w:ascii="Times New Roman" w:hAnsi="Times New Roman" w:cs="Times New Roman"/>
          <w:sz w:val="28"/>
          <w:szCs w:val="28"/>
        </w:rPr>
        <w:t>Новоладожская</w:t>
      </w:r>
      <w:proofErr w:type="spellEnd"/>
      <w:r w:rsidRPr="00AA0B0D">
        <w:rPr>
          <w:rFonts w:ascii="Times New Roman" w:hAnsi="Times New Roman" w:cs="Times New Roman"/>
          <w:sz w:val="28"/>
          <w:szCs w:val="28"/>
        </w:rPr>
        <w:t xml:space="preserve"> кожгалантерейная фабрика» погашена имеющаяся перед 25 работниками предприятия задолженность по заработной плате на сумму около 1,8 млн. руб.</w:t>
      </w:r>
    </w:p>
    <w:p w:rsidR="00000000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Ситуация с выплатой заработной платы на поднадзорной территории находится на особом контроле Волховской городской прокуратуры.</w:t>
      </w:r>
    </w:p>
    <w:p w:rsidR="00AA0B0D" w:rsidRDefault="00AA0B0D" w:rsidP="00AA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0D" w:rsidRDefault="00AA0B0D" w:rsidP="00AA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0D" w:rsidRDefault="00AA0B0D" w:rsidP="00AA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Волховского городского прокурора  </w:t>
      </w:r>
    </w:p>
    <w:p w:rsidR="00AA0B0D" w:rsidRPr="00AA0B0D" w:rsidRDefault="00AA0B0D" w:rsidP="00AA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Левченко Н.Г.</w:t>
      </w:r>
    </w:p>
    <w:sectPr w:rsidR="00AA0B0D" w:rsidRPr="00AA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B0D"/>
    <w:rsid w:val="00AA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2020-07-31T18:18:00Z</dcterms:created>
  <dcterms:modified xsi:type="dcterms:W3CDTF">2020-07-31T18:19:00Z</dcterms:modified>
</cp:coreProperties>
</file>