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91A" w:rsidRPr="00FC39B1" w:rsidRDefault="003673C6" w:rsidP="00A4091A">
      <w:pPr>
        <w:spacing w:after="0" w:line="240" w:lineRule="auto"/>
        <w:jc w:val="center"/>
        <w:rPr>
          <w:rFonts w:ascii="Times New Roman" w:eastAsia="Times New Roman" w:hAnsi="Times New Roman" w:cs="Times New Roman"/>
          <w:sz w:val="16"/>
          <w:szCs w:val="16"/>
          <w:lang w:eastAsia="ru-RU"/>
        </w:rPr>
      </w:pPr>
      <w:r>
        <w:rPr>
          <w:rFonts w:cs="Times New Roman"/>
          <w:noProof/>
          <w:lang w:eastAsia="ru-RU"/>
        </w:rPr>
        <w:drawing>
          <wp:inline distT="0" distB="0" distL="0" distR="0">
            <wp:extent cx="4762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rsidR="003673C6" w:rsidRPr="00D410E6" w:rsidRDefault="003673C6" w:rsidP="003673C6">
      <w:pPr>
        <w:spacing w:after="0" w:line="240" w:lineRule="auto"/>
        <w:jc w:val="center"/>
        <w:rPr>
          <w:rFonts w:ascii="Times New Roman" w:hAnsi="Times New Roman" w:cs="Times New Roman"/>
          <w:b/>
          <w:bCs/>
          <w:sz w:val="32"/>
          <w:szCs w:val="32"/>
        </w:rPr>
      </w:pPr>
      <w:r w:rsidRPr="00D410E6">
        <w:rPr>
          <w:rFonts w:ascii="Times New Roman" w:hAnsi="Times New Roman" w:cs="Times New Roman"/>
          <w:b/>
          <w:bCs/>
          <w:sz w:val="32"/>
          <w:szCs w:val="32"/>
        </w:rPr>
        <w:t xml:space="preserve">Администрация                         </w:t>
      </w:r>
    </w:p>
    <w:p w:rsidR="003673C6" w:rsidRPr="00D410E6" w:rsidRDefault="003673C6" w:rsidP="003673C6">
      <w:pPr>
        <w:spacing w:after="0" w:line="240" w:lineRule="auto"/>
        <w:jc w:val="center"/>
        <w:rPr>
          <w:rFonts w:ascii="Times New Roman" w:hAnsi="Times New Roman" w:cs="Times New Roman"/>
          <w:b/>
          <w:bCs/>
          <w:sz w:val="32"/>
          <w:szCs w:val="32"/>
        </w:rPr>
      </w:pPr>
      <w:r w:rsidRPr="00D410E6">
        <w:rPr>
          <w:rFonts w:ascii="Times New Roman" w:hAnsi="Times New Roman" w:cs="Times New Roman"/>
          <w:b/>
          <w:bCs/>
          <w:sz w:val="32"/>
          <w:szCs w:val="32"/>
        </w:rPr>
        <w:t>Кисельнинско</w:t>
      </w:r>
      <w:r w:rsidR="0017607C">
        <w:rPr>
          <w:rFonts w:ascii="Times New Roman" w:hAnsi="Times New Roman" w:cs="Times New Roman"/>
          <w:b/>
          <w:bCs/>
          <w:sz w:val="32"/>
          <w:szCs w:val="32"/>
        </w:rPr>
        <w:t>го</w:t>
      </w:r>
      <w:r w:rsidRPr="00D410E6">
        <w:rPr>
          <w:rFonts w:ascii="Times New Roman" w:hAnsi="Times New Roman" w:cs="Times New Roman"/>
          <w:b/>
          <w:bCs/>
          <w:sz w:val="32"/>
          <w:szCs w:val="32"/>
        </w:rPr>
        <w:t xml:space="preserve"> сельско</w:t>
      </w:r>
      <w:r w:rsidR="0017607C">
        <w:rPr>
          <w:rFonts w:ascii="Times New Roman" w:hAnsi="Times New Roman" w:cs="Times New Roman"/>
          <w:b/>
          <w:bCs/>
          <w:sz w:val="32"/>
          <w:szCs w:val="32"/>
        </w:rPr>
        <w:t>го</w:t>
      </w:r>
      <w:r w:rsidRPr="00D410E6">
        <w:rPr>
          <w:rFonts w:ascii="Times New Roman" w:hAnsi="Times New Roman" w:cs="Times New Roman"/>
          <w:b/>
          <w:bCs/>
          <w:sz w:val="32"/>
          <w:szCs w:val="32"/>
        </w:rPr>
        <w:t xml:space="preserve"> поселени</w:t>
      </w:r>
      <w:r w:rsidR="0017607C">
        <w:rPr>
          <w:rFonts w:ascii="Times New Roman" w:hAnsi="Times New Roman" w:cs="Times New Roman"/>
          <w:b/>
          <w:bCs/>
          <w:sz w:val="32"/>
          <w:szCs w:val="32"/>
        </w:rPr>
        <w:t>я</w:t>
      </w:r>
    </w:p>
    <w:p w:rsidR="003673C6" w:rsidRPr="00D410E6" w:rsidRDefault="003673C6" w:rsidP="003673C6">
      <w:pPr>
        <w:spacing w:after="0" w:line="240" w:lineRule="auto"/>
        <w:jc w:val="center"/>
        <w:rPr>
          <w:rFonts w:ascii="Times New Roman" w:hAnsi="Times New Roman" w:cs="Times New Roman"/>
          <w:b/>
          <w:bCs/>
          <w:sz w:val="32"/>
          <w:szCs w:val="32"/>
        </w:rPr>
      </w:pPr>
      <w:r w:rsidRPr="00D410E6">
        <w:rPr>
          <w:rFonts w:ascii="Times New Roman" w:hAnsi="Times New Roman" w:cs="Times New Roman"/>
          <w:b/>
          <w:bCs/>
          <w:sz w:val="32"/>
          <w:szCs w:val="32"/>
        </w:rPr>
        <w:t xml:space="preserve">Волховского муниципального района </w:t>
      </w:r>
    </w:p>
    <w:p w:rsidR="003673C6" w:rsidRPr="00D410E6" w:rsidRDefault="003673C6" w:rsidP="003673C6">
      <w:pPr>
        <w:spacing w:after="0" w:line="240" w:lineRule="auto"/>
        <w:jc w:val="center"/>
        <w:rPr>
          <w:rFonts w:ascii="Times New Roman" w:hAnsi="Times New Roman" w:cs="Times New Roman"/>
          <w:b/>
          <w:bCs/>
          <w:sz w:val="32"/>
          <w:szCs w:val="32"/>
        </w:rPr>
      </w:pPr>
      <w:r w:rsidRPr="00D410E6">
        <w:rPr>
          <w:rFonts w:ascii="Times New Roman" w:hAnsi="Times New Roman" w:cs="Times New Roman"/>
          <w:b/>
          <w:bCs/>
          <w:sz w:val="32"/>
          <w:szCs w:val="32"/>
        </w:rPr>
        <w:t>Ленинградской области</w:t>
      </w:r>
    </w:p>
    <w:p w:rsidR="003673C6" w:rsidRPr="00D410E6" w:rsidRDefault="003673C6" w:rsidP="003673C6">
      <w:pPr>
        <w:spacing w:after="0" w:line="259" w:lineRule="auto"/>
        <w:rPr>
          <w:rFonts w:ascii="Times New Roman" w:hAnsi="Times New Roman" w:cs="Times New Roman"/>
          <w:sz w:val="32"/>
          <w:szCs w:val="32"/>
        </w:rPr>
      </w:pPr>
    </w:p>
    <w:p w:rsidR="003673C6" w:rsidRPr="00D410E6" w:rsidRDefault="003673C6" w:rsidP="0017607C">
      <w:pPr>
        <w:spacing w:after="0" w:line="259" w:lineRule="auto"/>
        <w:jc w:val="center"/>
        <w:rPr>
          <w:rFonts w:ascii="Times New Roman" w:hAnsi="Times New Roman" w:cs="Times New Roman"/>
          <w:b/>
          <w:sz w:val="28"/>
          <w:szCs w:val="28"/>
        </w:rPr>
      </w:pPr>
      <w:r w:rsidRPr="00D410E6">
        <w:rPr>
          <w:rFonts w:ascii="Times New Roman" w:hAnsi="Times New Roman" w:cs="Times New Roman"/>
          <w:b/>
          <w:sz w:val="28"/>
          <w:szCs w:val="28"/>
        </w:rPr>
        <w:t>ПОСТАНОВЛЕНИЕ</w:t>
      </w:r>
    </w:p>
    <w:p w:rsidR="003673C6" w:rsidRPr="00D410E6" w:rsidRDefault="003673C6" w:rsidP="003673C6">
      <w:pPr>
        <w:spacing w:after="0" w:line="259" w:lineRule="auto"/>
        <w:ind w:left="1800" w:firstLine="360"/>
        <w:rPr>
          <w:rFonts w:ascii="Times New Roman" w:hAnsi="Times New Roman" w:cs="Times New Roman"/>
          <w:sz w:val="28"/>
          <w:szCs w:val="28"/>
        </w:rPr>
      </w:pPr>
    </w:p>
    <w:p w:rsidR="003673C6" w:rsidRPr="00D410E6" w:rsidRDefault="003673C6" w:rsidP="003673C6">
      <w:pPr>
        <w:spacing w:after="0" w:line="240" w:lineRule="auto"/>
        <w:jc w:val="center"/>
        <w:rPr>
          <w:rFonts w:ascii="Times New Roman" w:hAnsi="Times New Roman" w:cs="Times New Roman"/>
          <w:b/>
          <w:sz w:val="28"/>
          <w:szCs w:val="28"/>
          <w:u w:val="single"/>
        </w:rPr>
      </w:pPr>
      <w:r w:rsidRPr="00D410E6">
        <w:rPr>
          <w:rFonts w:ascii="Times New Roman" w:hAnsi="Times New Roman" w:cs="Times New Roman"/>
          <w:b/>
          <w:sz w:val="28"/>
          <w:szCs w:val="28"/>
          <w:u w:val="single"/>
        </w:rPr>
        <w:t xml:space="preserve">от </w:t>
      </w:r>
      <w:r w:rsidR="0021110D">
        <w:rPr>
          <w:rFonts w:ascii="Times New Roman" w:hAnsi="Times New Roman" w:cs="Times New Roman"/>
          <w:b/>
          <w:sz w:val="28"/>
          <w:szCs w:val="28"/>
          <w:u w:val="single"/>
        </w:rPr>
        <w:t xml:space="preserve">20 февраля </w:t>
      </w:r>
      <w:r w:rsidR="003D30A9">
        <w:rPr>
          <w:rFonts w:ascii="Times New Roman" w:hAnsi="Times New Roman" w:cs="Times New Roman"/>
          <w:b/>
          <w:sz w:val="28"/>
          <w:szCs w:val="28"/>
          <w:u w:val="single"/>
        </w:rPr>
        <w:t>2026</w:t>
      </w:r>
      <w:r w:rsidR="0017607C">
        <w:rPr>
          <w:rFonts w:ascii="Times New Roman" w:hAnsi="Times New Roman" w:cs="Times New Roman"/>
          <w:b/>
          <w:sz w:val="28"/>
          <w:szCs w:val="28"/>
          <w:u w:val="single"/>
        </w:rPr>
        <w:t xml:space="preserve"> </w:t>
      </w:r>
      <w:r w:rsidR="0021110D">
        <w:rPr>
          <w:rFonts w:ascii="Times New Roman" w:hAnsi="Times New Roman" w:cs="Times New Roman"/>
          <w:b/>
          <w:sz w:val="28"/>
          <w:szCs w:val="28"/>
          <w:u w:val="single"/>
        </w:rPr>
        <w:t>года  №30</w:t>
      </w:r>
    </w:p>
    <w:p w:rsidR="00A4091A" w:rsidRPr="00FC39B1" w:rsidRDefault="00A4091A" w:rsidP="00A4091A">
      <w:pPr>
        <w:spacing w:after="0" w:line="240" w:lineRule="auto"/>
        <w:jc w:val="center"/>
        <w:rPr>
          <w:rFonts w:ascii="Times New Roman" w:eastAsia="Times New Roman" w:hAnsi="Times New Roman" w:cs="Times New Roman"/>
          <w:b/>
          <w:bCs/>
          <w:sz w:val="24"/>
          <w:szCs w:val="24"/>
          <w:lang w:eastAsia="ru-RU"/>
        </w:rPr>
      </w:pPr>
    </w:p>
    <w:p w:rsidR="00A4091A" w:rsidRPr="003673C6" w:rsidRDefault="00A4091A" w:rsidP="00A4091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3673C6">
        <w:rPr>
          <w:rFonts w:ascii="Times New Roman" w:eastAsia="Times New Roman" w:hAnsi="Times New Roman" w:cs="Times New Roman"/>
          <w:b/>
          <w:sz w:val="28"/>
          <w:szCs w:val="28"/>
          <w:lang w:eastAsia="ru-RU"/>
        </w:rPr>
        <w:t xml:space="preserve">Об утверждении административного регламента по предоставлению </w:t>
      </w:r>
      <w:r w:rsidR="00B77A04" w:rsidRPr="003673C6">
        <w:rPr>
          <w:rFonts w:ascii="Times New Roman" w:eastAsia="Times New Roman" w:hAnsi="Times New Roman" w:cs="Times New Roman"/>
          <w:b/>
          <w:sz w:val="28"/>
          <w:szCs w:val="28"/>
          <w:lang w:eastAsia="ru-RU"/>
        </w:rPr>
        <w:t xml:space="preserve">на территории </w:t>
      </w:r>
      <w:r w:rsidR="00B77A04">
        <w:rPr>
          <w:rFonts w:ascii="Times New Roman" w:eastAsia="Times New Roman" w:hAnsi="Times New Roman" w:cs="Times New Roman"/>
          <w:b/>
          <w:sz w:val="28"/>
          <w:szCs w:val="28"/>
          <w:lang w:eastAsia="ru-RU"/>
        </w:rPr>
        <w:t>Кисельнинского СП Волховского</w:t>
      </w:r>
      <w:r w:rsidR="00B77A04" w:rsidRPr="003673C6">
        <w:rPr>
          <w:rFonts w:ascii="Times New Roman" w:eastAsia="Times New Roman" w:hAnsi="Times New Roman" w:cs="Times New Roman"/>
          <w:b/>
          <w:sz w:val="28"/>
          <w:szCs w:val="28"/>
          <w:lang w:eastAsia="ru-RU"/>
        </w:rPr>
        <w:t xml:space="preserve"> муниципального района Ленинградской области </w:t>
      </w:r>
      <w:r w:rsidRPr="003673C6">
        <w:rPr>
          <w:rFonts w:ascii="Times New Roman" w:eastAsia="Times New Roman" w:hAnsi="Times New Roman" w:cs="Times New Roman"/>
          <w:b/>
          <w:sz w:val="28"/>
          <w:szCs w:val="28"/>
          <w:lang w:eastAsia="ru-RU"/>
        </w:rPr>
        <w:t xml:space="preserve">муниципальной услуги  </w:t>
      </w:r>
      <w:r w:rsidRPr="003673C6">
        <w:rPr>
          <w:rFonts w:ascii="Times New Roman" w:eastAsia="Times New Roman" w:hAnsi="Times New Roman" w:cs="Times New Roman"/>
          <w:b/>
          <w:bCs/>
          <w:sz w:val="28"/>
          <w:szCs w:val="28"/>
          <w:lang w:eastAsia="ru-RU"/>
        </w:rPr>
        <w:t>«Выдача справок об отказе от преимущественного права покупки доли в праве общей долевой собственности на жилые помещения</w:t>
      </w:r>
      <w:r w:rsidRPr="003673C6">
        <w:rPr>
          <w:rFonts w:ascii="Times New Roman" w:eastAsia="Times New Roman" w:hAnsi="Times New Roman" w:cs="Times New Roman"/>
          <w:b/>
          <w:sz w:val="28"/>
          <w:szCs w:val="28"/>
          <w:lang w:eastAsia="ru-RU"/>
        </w:rPr>
        <w:t>»</w:t>
      </w:r>
    </w:p>
    <w:p w:rsidR="00A4091A" w:rsidRPr="00FC39B1" w:rsidRDefault="00A4091A" w:rsidP="00A4091A">
      <w:pPr>
        <w:tabs>
          <w:tab w:val="left" w:pos="4214"/>
        </w:tabs>
        <w:spacing w:after="0" w:line="240" w:lineRule="auto"/>
        <w:jc w:val="center"/>
        <w:rPr>
          <w:rFonts w:ascii="Times New Roman" w:eastAsia="Times New Roman" w:hAnsi="Times New Roman" w:cs="Times New Roman"/>
          <w:b/>
          <w:bCs/>
          <w:sz w:val="24"/>
          <w:szCs w:val="24"/>
          <w:lang w:eastAsia="ru-RU"/>
        </w:rPr>
      </w:pPr>
    </w:p>
    <w:p w:rsidR="00A4091A" w:rsidRPr="00FC39B1" w:rsidRDefault="00A4091A" w:rsidP="00A4091A">
      <w:pPr>
        <w:spacing w:after="0" w:line="240" w:lineRule="auto"/>
        <w:ind w:firstLine="709"/>
        <w:jc w:val="both"/>
        <w:rPr>
          <w:rFonts w:ascii="Times New Roman" w:eastAsia="Times New Roman" w:hAnsi="Times New Roman" w:cs="Times New Roman"/>
          <w:spacing w:val="9"/>
          <w:sz w:val="28"/>
          <w:szCs w:val="28"/>
          <w:lang w:eastAsia="ru-RU"/>
        </w:rPr>
      </w:pPr>
      <w:r w:rsidRPr="00FC39B1">
        <w:rPr>
          <w:rFonts w:ascii="Times New Roman" w:eastAsia="Times New Roman" w:hAnsi="Times New Roman" w:cs="Times New Roman"/>
          <w:spacing w:val="4"/>
          <w:sz w:val="28"/>
          <w:szCs w:val="28"/>
          <w:lang w:eastAsia="ru-RU"/>
        </w:rPr>
        <w:t>В соответствии с Федеральным законом от</w:t>
      </w:r>
      <w:r w:rsidRPr="00FC39B1">
        <w:rPr>
          <w:rFonts w:ascii="Times New Roman" w:eastAsia="Times New Roman" w:hAnsi="Times New Roman" w:cs="Times New Roman"/>
          <w:spacing w:val="9"/>
          <w:sz w:val="28"/>
          <w:szCs w:val="28"/>
          <w:lang w:eastAsia="ru-RU"/>
        </w:rPr>
        <w:t xml:space="preserve"> 27 июля 2010 года № 210-ФЗ «Об организации предоставления государственных и муниципальных услуг» и методическими рекомендациями правительства Ленинградской области, </w:t>
      </w:r>
      <w:r w:rsidRPr="00FC39B1">
        <w:rPr>
          <w:rFonts w:ascii="Times New Roman" w:eastAsia="Times New Roman" w:hAnsi="Times New Roman" w:cs="Times New Roman"/>
          <w:color w:val="000000"/>
          <w:spacing w:val="11"/>
          <w:sz w:val="28"/>
          <w:szCs w:val="28"/>
          <w:lang w:eastAsia="ru-RU"/>
        </w:rPr>
        <w:t xml:space="preserve">Федеральным законом от 28 июля 2012 года № 133-ФЗ «О внесении </w:t>
      </w:r>
      <w:r w:rsidRPr="00FC39B1">
        <w:rPr>
          <w:rFonts w:ascii="Times New Roman" w:eastAsia="Times New Roman" w:hAnsi="Times New Roman" w:cs="Times New Roman"/>
          <w:color w:val="000000"/>
          <w:sz w:val="28"/>
          <w:szCs w:val="28"/>
          <w:lang w:eastAsia="ru-RU"/>
        </w:rPr>
        <w:t xml:space="preserve">изменений в отдельные законодательные акты Российской Федерации в целях </w:t>
      </w:r>
      <w:r w:rsidRPr="00FC39B1">
        <w:rPr>
          <w:rFonts w:ascii="Times New Roman" w:eastAsia="Times New Roman" w:hAnsi="Times New Roman" w:cs="Times New Roman"/>
          <w:color w:val="000000"/>
          <w:spacing w:val="13"/>
          <w:sz w:val="28"/>
          <w:szCs w:val="28"/>
          <w:lang w:eastAsia="ru-RU"/>
        </w:rPr>
        <w:t xml:space="preserve">устранения ограничений для предоставления государственных и </w:t>
      </w:r>
      <w:r w:rsidRPr="00FC39B1">
        <w:rPr>
          <w:rFonts w:ascii="Times New Roman" w:eastAsia="Times New Roman" w:hAnsi="Times New Roman" w:cs="Times New Roman"/>
          <w:color w:val="000000"/>
          <w:spacing w:val="11"/>
          <w:sz w:val="28"/>
          <w:szCs w:val="28"/>
          <w:lang w:eastAsia="ru-RU"/>
        </w:rPr>
        <w:t xml:space="preserve">муниципальных услуг по принципу «одного окна», а также в целях </w:t>
      </w:r>
      <w:r w:rsidRPr="00FC39B1">
        <w:rPr>
          <w:rFonts w:ascii="Times New Roman" w:eastAsia="Times New Roman" w:hAnsi="Times New Roman" w:cs="Times New Roman"/>
          <w:color w:val="000000"/>
          <w:spacing w:val="18"/>
          <w:sz w:val="28"/>
          <w:szCs w:val="28"/>
          <w:lang w:eastAsia="ru-RU"/>
        </w:rPr>
        <w:t>организации</w:t>
      </w:r>
      <w:r w:rsidR="0021110D">
        <w:rPr>
          <w:rFonts w:ascii="Times New Roman" w:eastAsia="Times New Roman" w:hAnsi="Times New Roman" w:cs="Times New Roman"/>
          <w:color w:val="000000"/>
          <w:spacing w:val="18"/>
          <w:sz w:val="28"/>
          <w:szCs w:val="28"/>
          <w:lang w:eastAsia="ru-RU"/>
        </w:rPr>
        <w:t xml:space="preserve"> </w:t>
      </w:r>
      <w:r w:rsidRPr="00FC39B1">
        <w:rPr>
          <w:rFonts w:ascii="Times New Roman" w:eastAsia="Times New Roman" w:hAnsi="Times New Roman" w:cs="Times New Roman"/>
          <w:color w:val="000000"/>
          <w:spacing w:val="18"/>
          <w:sz w:val="28"/>
          <w:szCs w:val="28"/>
          <w:lang w:eastAsia="ru-RU"/>
        </w:rPr>
        <w:t xml:space="preserve">предоставления муниципальных услуг в рамках </w:t>
      </w:r>
      <w:r w:rsidRPr="00FC39B1">
        <w:rPr>
          <w:rFonts w:ascii="Times New Roman" w:eastAsia="Times New Roman" w:hAnsi="Times New Roman" w:cs="Times New Roman"/>
          <w:color w:val="000000"/>
          <w:spacing w:val="19"/>
          <w:sz w:val="28"/>
          <w:szCs w:val="28"/>
          <w:lang w:eastAsia="ru-RU"/>
        </w:rPr>
        <w:t xml:space="preserve">межведомственного и (или) межуровневого информационного </w:t>
      </w:r>
      <w:r w:rsidRPr="00FC39B1">
        <w:rPr>
          <w:rFonts w:ascii="Times New Roman" w:eastAsia="Times New Roman" w:hAnsi="Times New Roman" w:cs="Times New Roman"/>
          <w:color w:val="000000"/>
          <w:spacing w:val="-2"/>
          <w:sz w:val="28"/>
          <w:szCs w:val="28"/>
          <w:lang w:eastAsia="ru-RU"/>
        </w:rPr>
        <w:t>взаимодействия</w:t>
      </w:r>
      <w:r w:rsidRPr="00FC39B1">
        <w:rPr>
          <w:rFonts w:ascii="Times New Roman" w:eastAsia="Times New Roman" w:hAnsi="Times New Roman" w:cs="Times New Roman"/>
          <w:sz w:val="28"/>
          <w:szCs w:val="28"/>
          <w:lang w:eastAsia="ru-RU"/>
        </w:rPr>
        <w:t xml:space="preserve"> и </w:t>
      </w:r>
      <w:r w:rsidRPr="00FC39B1">
        <w:rPr>
          <w:rFonts w:ascii="Times New Roman" w:eastAsia="Times New Roman" w:hAnsi="Times New Roman" w:cs="Times New Roman"/>
          <w:color w:val="000000"/>
          <w:sz w:val="28"/>
          <w:szCs w:val="28"/>
          <w:lang w:eastAsia="ru-RU"/>
        </w:rPr>
        <w:t>постановлением Правительства Российской Федерации от 09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Pr="00FC39B1">
        <w:rPr>
          <w:rFonts w:ascii="Times New Roman" w:eastAsia="Times New Roman" w:hAnsi="Times New Roman" w:cs="Times New Roman"/>
          <w:spacing w:val="9"/>
          <w:sz w:val="28"/>
          <w:szCs w:val="28"/>
          <w:lang w:eastAsia="ru-RU"/>
        </w:rPr>
        <w:t>:</w:t>
      </w:r>
    </w:p>
    <w:p w:rsidR="00A4091A" w:rsidRPr="00A03AD6" w:rsidRDefault="00A4091A" w:rsidP="00A4091A">
      <w:pPr>
        <w:pStyle w:val="a4"/>
        <w:widowControl w:val="0"/>
        <w:numPr>
          <w:ilvl w:val="0"/>
          <w:numId w:val="9"/>
        </w:numPr>
        <w:autoSpaceDE w:val="0"/>
        <w:autoSpaceDN w:val="0"/>
        <w:adjustRightInd w:val="0"/>
        <w:spacing w:after="0" w:line="240" w:lineRule="auto"/>
        <w:ind w:left="0" w:firstLine="426"/>
        <w:jc w:val="both"/>
        <w:rPr>
          <w:rFonts w:ascii="Times New Roman" w:eastAsia="Times New Roman" w:hAnsi="Times New Roman" w:cs="Times New Roman"/>
          <w:b/>
          <w:bCs/>
          <w:sz w:val="24"/>
          <w:szCs w:val="24"/>
        </w:rPr>
      </w:pPr>
      <w:r w:rsidRPr="00A03AD6">
        <w:rPr>
          <w:rFonts w:ascii="Times New Roman" w:eastAsia="Times New Roman" w:hAnsi="Times New Roman" w:cs="Times New Roman"/>
          <w:bCs/>
          <w:sz w:val="28"/>
          <w:szCs w:val="28"/>
          <w:lang w:eastAsia="ru-RU"/>
        </w:rPr>
        <w:t>Утвердить Административный регламент по предоставлению муниципальной услуги «</w:t>
      </w:r>
      <w:r w:rsidR="003D30A9" w:rsidRPr="003D30A9">
        <w:rPr>
          <w:rFonts w:ascii="Times New Roman" w:eastAsia="Times New Roman" w:hAnsi="Times New Roman" w:cs="Times New Roman"/>
          <w:bCs/>
          <w:sz w:val="28"/>
          <w:szCs w:val="28"/>
          <w:lang w:eastAsia="ru-RU"/>
        </w:rPr>
        <w:t>Выдача справок об отказе от преимущественного права покупки доли в праве общей долевой собственности на жилые помещения</w:t>
      </w:r>
      <w:r w:rsidRPr="003D30A9">
        <w:rPr>
          <w:rFonts w:ascii="Times New Roman" w:eastAsia="Times New Roman" w:hAnsi="Times New Roman" w:cs="Times New Roman"/>
          <w:bCs/>
          <w:sz w:val="28"/>
          <w:szCs w:val="28"/>
          <w:lang w:eastAsia="ru-RU"/>
        </w:rPr>
        <w:t>», согласно приложению</w:t>
      </w:r>
      <w:r w:rsidRPr="00A03AD6">
        <w:rPr>
          <w:rFonts w:ascii="Times New Roman" w:eastAsia="Times New Roman" w:hAnsi="Times New Roman" w:cs="Times New Roman"/>
          <w:bCs/>
          <w:sz w:val="28"/>
          <w:szCs w:val="28"/>
          <w:lang w:eastAsia="ru-RU"/>
        </w:rPr>
        <w:t xml:space="preserve"> к настоящему постановлению.</w:t>
      </w:r>
    </w:p>
    <w:p w:rsidR="003673C6" w:rsidRPr="003D30A9" w:rsidRDefault="00D357CC" w:rsidP="003D30A9">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sz w:val="28"/>
          <w:szCs w:val="28"/>
        </w:rPr>
        <w:t xml:space="preserve">     </w:t>
      </w:r>
      <w:r w:rsidR="003673C6">
        <w:rPr>
          <w:rFonts w:ascii="Times New Roman" w:hAnsi="Times New Roman" w:cs="Times New Roman"/>
          <w:sz w:val="28"/>
          <w:szCs w:val="28"/>
        </w:rPr>
        <w:t>2.</w:t>
      </w:r>
      <w:r w:rsidR="003673C6" w:rsidRPr="00D410E6">
        <w:rPr>
          <w:rFonts w:ascii="Times New Roman" w:hAnsi="Times New Roman" w:cs="Times New Roman"/>
          <w:sz w:val="28"/>
          <w:szCs w:val="28"/>
        </w:rPr>
        <w:t>Признать ут</w:t>
      </w:r>
      <w:r w:rsidR="003673C6">
        <w:rPr>
          <w:rFonts w:ascii="Times New Roman" w:hAnsi="Times New Roman" w:cs="Times New Roman"/>
          <w:sz w:val="28"/>
          <w:szCs w:val="28"/>
        </w:rPr>
        <w:t xml:space="preserve">ратившим силу постановление от </w:t>
      </w:r>
      <w:r w:rsidR="003D30A9">
        <w:rPr>
          <w:rFonts w:ascii="Times New Roman" w:hAnsi="Times New Roman" w:cs="Times New Roman"/>
          <w:sz w:val="28"/>
          <w:szCs w:val="28"/>
        </w:rPr>
        <w:t>27.02</w:t>
      </w:r>
      <w:r w:rsidR="0017607C">
        <w:rPr>
          <w:rFonts w:ascii="Times New Roman" w:hAnsi="Times New Roman" w:cs="Times New Roman"/>
          <w:sz w:val="28"/>
          <w:szCs w:val="28"/>
        </w:rPr>
        <w:t>.202</w:t>
      </w:r>
      <w:r w:rsidR="003D30A9">
        <w:rPr>
          <w:rFonts w:ascii="Times New Roman" w:hAnsi="Times New Roman" w:cs="Times New Roman"/>
          <w:sz w:val="28"/>
          <w:szCs w:val="28"/>
        </w:rPr>
        <w:t>4</w:t>
      </w:r>
      <w:r w:rsidR="003673C6">
        <w:rPr>
          <w:rFonts w:ascii="Times New Roman" w:hAnsi="Times New Roman" w:cs="Times New Roman"/>
          <w:sz w:val="28"/>
          <w:szCs w:val="28"/>
        </w:rPr>
        <w:t xml:space="preserve"> года № </w:t>
      </w:r>
      <w:r w:rsidR="003D30A9">
        <w:rPr>
          <w:rFonts w:ascii="Times New Roman" w:hAnsi="Times New Roman" w:cs="Times New Roman"/>
          <w:sz w:val="28"/>
          <w:szCs w:val="28"/>
        </w:rPr>
        <w:t>26</w:t>
      </w:r>
      <w:r w:rsidR="003673C6">
        <w:rPr>
          <w:rFonts w:ascii="Times New Roman" w:hAnsi="Times New Roman" w:cs="Times New Roman"/>
          <w:sz w:val="28"/>
          <w:szCs w:val="28"/>
        </w:rPr>
        <w:t xml:space="preserve"> «</w:t>
      </w:r>
      <w:r w:rsidR="003D30A9" w:rsidRPr="003D30A9">
        <w:rPr>
          <w:rFonts w:ascii="Times New Roman" w:eastAsia="Times New Roman" w:hAnsi="Times New Roman" w:cs="Times New Roman"/>
          <w:sz w:val="28"/>
          <w:szCs w:val="28"/>
          <w:lang w:eastAsia="ru-RU"/>
        </w:rPr>
        <w:t xml:space="preserve">Об утверждении административного регламента по предоставлению на территории Кисельнинского СП Волховского муниципального района Ленинградской области муниципальной услуги  </w:t>
      </w:r>
      <w:r w:rsidR="003D30A9" w:rsidRPr="003D30A9">
        <w:rPr>
          <w:rFonts w:ascii="Times New Roman" w:eastAsia="Times New Roman" w:hAnsi="Times New Roman" w:cs="Times New Roman"/>
          <w:bCs/>
          <w:sz w:val="28"/>
          <w:szCs w:val="28"/>
          <w:lang w:eastAsia="ru-RU"/>
        </w:rPr>
        <w:t>«Выдача справок об отказе от преимущественного права покупки доли в праве общей долевой собственности на жилые помещения</w:t>
      </w:r>
      <w:r w:rsidR="003D30A9" w:rsidRPr="003D30A9">
        <w:rPr>
          <w:rFonts w:ascii="Times New Roman" w:eastAsia="Times New Roman" w:hAnsi="Times New Roman" w:cs="Times New Roman"/>
          <w:sz w:val="28"/>
          <w:szCs w:val="28"/>
          <w:lang w:eastAsia="ru-RU"/>
        </w:rPr>
        <w:t>»</w:t>
      </w:r>
      <w:r w:rsidR="0017607C" w:rsidRPr="003D30A9">
        <w:rPr>
          <w:rFonts w:ascii="Times New Roman" w:hAnsi="Times New Roman" w:cs="Times New Roman"/>
          <w:bCs/>
          <w:sz w:val="28"/>
          <w:szCs w:val="28"/>
          <w:lang w:eastAsia="ru-RU"/>
        </w:rPr>
        <w:t>.</w:t>
      </w:r>
    </w:p>
    <w:p w:rsidR="003673C6" w:rsidRPr="00D410E6" w:rsidRDefault="00D357CC" w:rsidP="003673C6">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3673C6" w:rsidRPr="00D410E6">
        <w:rPr>
          <w:rFonts w:ascii="Times New Roman" w:hAnsi="Times New Roman" w:cs="Times New Roman"/>
          <w:sz w:val="28"/>
          <w:szCs w:val="28"/>
          <w:lang w:eastAsia="ar-SA"/>
        </w:rPr>
        <w:t>3. Настоящий административный регламент подлежит официальному опубликованию в газете «</w:t>
      </w:r>
      <w:r w:rsidR="003673C6">
        <w:rPr>
          <w:rFonts w:ascii="Times New Roman" w:hAnsi="Times New Roman" w:cs="Times New Roman"/>
          <w:sz w:val="28"/>
          <w:szCs w:val="28"/>
          <w:lang w:eastAsia="ar-SA"/>
        </w:rPr>
        <w:t>Волховские огни</w:t>
      </w:r>
      <w:r w:rsidR="003673C6" w:rsidRPr="00D410E6">
        <w:rPr>
          <w:rFonts w:ascii="Times New Roman" w:hAnsi="Times New Roman" w:cs="Times New Roman"/>
          <w:sz w:val="28"/>
          <w:szCs w:val="28"/>
          <w:lang w:eastAsia="ar-SA"/>
        </w:rPr>
        <w:t xml:space="preserve">» и размещению на официальном сайте </w:t>
      </w:r>
      <w:r w:rsidR="003673C6" w:rsidRPr="00D410E6">
        <w:rPr>
          <w:rFonts w:ascii="Times New Roman" w:hAnsi="Times New Roman" w:cs="Times New Roman"/>
          <w:sz w:val="28"/>
          <w:szCs w:val="28"/>
          <w:lang w:eastAsia="ar-SA"/>
        </w:rPr>
        <w:lastRenderedPageBreak/>
        <w:t>Кисельнинско</w:t>
      </w:r>
      <w:r>
        <w:rPr>
          <w:rFonts w:ascii="Times New Roman" w:hAnsi="Times New Roman" w:cs="Times New Roman"/>
          <w:sz w:val="28"/>
          <w:szCs w:val="28"/>
          <w:lang w:eastAsia="ar-SA"/>
        </w:rPr>
        <w:t>го</w:t>
      </w:r>
      <w:r w:rsidR="003673C6" w:rsidRPr="00D410E6">
        <w:rPr>
          <w:rFonts w:ascii="Times New Roman" w:hAnsi="Times New Roman" w:cs="Times New Roman"/>
          <w:sz w:val="28"/>
          <w:szCs w:val="28"/>
          <w:lang w:eastAsia="ar-SA"/>
        </w:rPr>
        <w:t xml:space="preserve"> сельско</w:t>
      </w:r>
      <w:r>
        <w:rPr>
          <w:rFonts w:ascii="Times New Roman" w:hAnsi="Times New Roman" w:cs="Times New Roman"/>
          <w:sz w:val="28"/>
          <w:szCs w:val="28"/>
          <w:lang w:eastAsia="ar-SA"/>
        </w:rPr>
        <w:t>го поселения</w:t>
      </w:r>
      <w:r w:rsidR="003673C6" w:rsidRPr="00D410E6">
        <w:rPr>
          <w:rFonts w:ascii="Times New Roman" w:hAnsi="Times New Roman" w:cs="Times New Roman"/>
          <w:sz w:val="28"/>
          <w:szCs w:val="28"/>
          <w:lang w:eastAsia="ar-SA"/>
        </w:rPr>
        <w:t xml:space="preserve"> Волховского муниципального района Ленинградской области  </w:t>
      </w:r>
      <w:r w:rsidR="003673C6" w:rsidRPr="00D410E6">
        <w:rPr>
          <w:rFonts w:ascii="Times New Roman" w:hAnsi="Times New Roman" w:cs="Times New Roman"/>
          <w:sz w:val="28"/>
          <w:szCs w:val="28"/>
          <w:lang w:val="en-US" w:eastAsia="ar-SA"/>
        </w:rPr>
        <w:t>www</w:t>
      </w:r>
      <w:r w:rsidR="003673C6" w:rsidRPr="00D410E6">
        <w:rPr>
          <w:rFonts w:ascii="Times New Roman" w:hAnsi="Times New Roman" w:cs="Times New Roman"/>
          <w:sz w:val="28"/>
          <w:szCs w:val="28"/>
          <w:lang w:eastAsia="ar-SA"/>
        </w:rPr>
        <w:t xml:space="preserve">.кисельня.рф. </w:t>
      </w:r>
    </w:p>
    <w:p w:rsidR="003673C6" w:rsidRPr="00D410E6" w:rsidRDefault="00D357CC" w:rsidP="003673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73C6">
        <w:rPr>
          <w:rFonts w:ascii="Times New Roman" w:hAnsi="Times New Roman" w:cs="Times New Roman"/>
          <w:sz w:val="28"/>
          <w:szCs w:val="28"/>
        </w:rPr>
        <w:t>4</w:t>
      </w:r>
      <w:r w:rsidR="003673C6" w:rsidRPr="00D410E6">
        <w:rPr>
          <w:rFonts w:ascii="Times New Roman" w:hAnsi="Times New Roman" w:cs="Times New Roman"/>
          <w:sz w:val="28"/>
          <w:szCs w:val="28"/>
        </w:rPr>
        <w:t>. Постановление вступает в силу с момента официального опубликования.</w:t>
      </w:r>
    </w:p>
    <w:p w:rsidR="003673C6" w:rsidRPr="00D410E6" w:rsidRDefault="00D357CC" w:rsidP="003673C6">
      <w:p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73C6">
        <w:rPr>
          <w:rFonts w:ascii="Times New Roman" w:hAnsi="Times New Roman" w:cs="Times New Roman"/>
          <w:sz w:val="28"/>
          <w:szCs w:val="28"/>
        </w:rPr>
        <w:t>5</w:t>
      </w:r>
      <w:r w:rsidR="003673C6" w:rsidRPr="00D410E6">
        <w:rPr>
          <w:rFonts w:ascii="Times New Roman" w:hAnsi="Times New Roman" w:cs="Times New Roman"/>
          <w:sz w:val="28"/>
          <w:szCs w:val="28"/>
        </w:rPr>
        <w:t xml:space="preserve">. Контроль за исполнением настоящего постановления оставляю за собой.           </w:t>
      </w:r>
    </w:p>
    <w:p w:rsidR="00A4091A" w:rsidRDefault="00A4091A" w:rsidP="00A4091A">
      <w:pPr>
        <w:spacing w:after="120" w:line="240" w:lineRule="auto"/>
        <w:ind w:firstLine="340"/>
        <w:jc w:val="both"/>
        <w:rPr>
          <w:rFonts w:ascii="Times New Roman" w:eastAsia="Times New Roman" w:hAnsi="Times New Roman" w:cs="Times New Roman"/>
          <w:sz w:val="28"/>
          <w:szCs w:val="28"/>
          <w:lang w:eastAsia="ru-RU"/>
        </w:rPr>
      </w:pPr>
    </w:p>
    <w:p w:rsidR="003673C6" w:rsidRDefault="003673C6" w:rsidP="00A4091A">
      <w:pPr>
        <w:spacing w:after="120" w:line="240" w:lineRule="auto"/>
        <w:ind w:firstLine="340"/>
        <w:jc w:val="both"/>
        <w:rPr>
          <w:rFonts w:ascii="Times New Roman" w:eastAsia="Times New Roman" w:hAnsi="Times New Roman" w:cs="Times New Roman"/>
          <w:sz w:val="28"/>
          <w:szCs w:val="28"/>
          <w:lang w:eastAsia="ru-RU"/>
        </w:rPr>
      </w:pPr>
    </w:p>
    <w:p w:rsidR="003673C6" w:rsidRDefault="003673C6" w:rsidP="00A4091A">
      <w:pPr>
        <w:spacing w:after="120" w:line="240" w:lineRule="auto"/>
        <w:ind w:firstLine="340"/>
        <w:jc w:val="both"/>
        <w:rPr>
          <w:rFonts w:ascii="Times New Roman" w:eastAsia="Times New Roman" w:hAnsi="Times New Roman" w:cs="Times New Roman"/>
          <w:sz w:val="28"/>
          <w:szCs w:val="28"/>
          <w:lang w:eastAsia="ru-RU"/>
        </w:rPr>
      </w:pPr>
    </w:p>
    <w:p w:rsidR="003673C6" w:rsidRPr="00FC39B1" w:rsidRDefault="003673C6" w:rsidP="00A4091A">
      <w:pPr>
        <w:spacing w:after="120" w:line="240" w:lineRule="auto"/>
        <w:ind w:firstLine="340"/>
        <w:jc w:val="both"/>
        <w:rPr>
          <w:rFonts w:ascii="Times New Roman" w:eastAsia="Times New Roman" w:hAnsi="Times New Roman" w:cs="Times New Roman"/>
          <w:sz w:val="28"/>
          <w:szCs w:val="28"/>
          <w:lang w:eastAsia="ru-RU"/>
        </w:rPr>
      </w:pPr>
    </w:p>
    <w:p w:rsidR="00A4091A" w:rsidRPr="00FC39B1" w:rsidRDefault="00A4091A" w:rsidP="00A4091A">
      <w:pPr>
        <w:tabs>
          <w:tab w:val="left" w:pos="4214"/>
          <w:tab w:val="right" w:pos="9922"/>
        </w:tabs>
        <w:spacing w:after="0" w:line="240" w:lineRule="auto"/>
        <w:rPr>
          <w:rFonts w:ascii="Times New Roman" w:eastAsia="Times New Roman" w:hAnsi="Times New Roman" w:cs="Times New Roman"/>
          <w:bCs/>
          <w:sz w:val="24"/>
          <w:szCs w:val="24"/>
          <w:lang w:eastAsia="ru-RU"/>
        </w:rPr>
      </w:pPr>
      <w:r w:rsidRPr="00FC39B1">
        <w:rPr>
          <w:rFonts w:ascii="Times New Roman" w:eastAsia="Times New Roman" w:hAnsi="Times New Roman" w:cs="Times New Roman"/>
          <w:sz w:val="28"/>
          <w:szCs w:val="28"/>
          <w:lang w:eastAsia="ru-RU"/>
        </w:rPr>
        <w:t xml:space="preserve">Глава администрации                                                                  </w:t>
      </w:r>
    </w:p>
    <w:p w:rsidR="00A4091A" w:rsidRPr="00FC39B1" w:rsidRDefault="003673C6" w:rsidP="00A4091A">
      <w:pPr>
        <w:spacing w:after="0" w:line="240" w:lineRule="auto"/>
        <w:jc w:val="both"/>
        <w:rPr>
          <w:rFonts w:ascii="Calibri" w:eastAsia="Arial Unicode MS" w:hAnsi="Calibri" w:cs="Times New Roman"/>
          <w:sz w:val="28"/>
          <w:szCs w:val="28"/>
          <w:lang w:eastAsia="ru-RU"/>
        </w:rPr>
      </w:pPr>
      <w:r>
        <w:rPr>
          <w:rFonts w:ascii="Times New Roman" w:eastAsia="Times New Roman" w:hAnsi="Times New Roman" w:cs="Times New Roman"/>
          <w:sz w:val="28"/>
          <w:szCs w:val="28"/>
          <w:lang w:eastAsia="ru-RU"/>
        </w:rPr>
        <w:t>Кисельнинско</w:t>
      </w:r>
      <w:r w:rsidR="00D357CC">
        <w:rPr>
          <w:rFonts w:ascii="Times New Roman" w:eastAsia="Times New Roman" w:hAnsi="Times New Roman" w:cs="Times New Roman"/>
          <w:sz w:val="28"/>
          <w:szCs w:val="28"/>
          <w:lang w:eastAsia="ru-RU"/>
        </w:rPr>
        <w:t>го</w:t>
      </w:r>
      <w:r>
        <w:rPr>
          <w:rFonts w:ascii="Times New Roman" w:eastAsia="Times New Roman" w:hAnsi="Times New Roman" w:cs="Times New Roman"/>
          <w:sz w:val="28"/>
          <w:szCs w:val="28"/>
          <w:lang w:eastAsia="ru-RU"/>
        </w:rPr>
        <w:t xml:space="preserve"> СП                                                                  С.</w:t>
      </w:r>
      <w:r w:rsidR="0021110D">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w:t>
      </w:r>
      <w:r w:rsidR="0021110D">
        <w:rPr>
          <w:rFonts w:ascii="Times New Roman" w:eastAsia="Times New Roman" w:hAnsi="Times New Roman" w:cs="Times New Roman"/>
          <w:sz w:val="28"/>
          <w:szCs w:val="28"/>
          <w:lang w:eastAsia="ru-RU"/>
        </w:rPr>
        <w:t>Тепнина</w:t>
      </w: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D357CC" w:rsidRDefault="00D357CC"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D357CC" w:rsidRDefault="00D357CC"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D357CC" w:rsidRDefault="00D357CC"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D357CC" w:rsidRDefault="00D357CC"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D357CC" w:rsidRDefault="00D357CC"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D357CC" w:rsidRDefault="00D357CC"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D357CC" w:rsidRDefault="00D357CC"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D357CC" w:rsidRDefault="00D357CC"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D357CC" w:rsidRDefault="00D357CC"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D357CC" w:rsidRDefault="00D357CC"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D357CC" w:rsidRDefault="00D357CC"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3D30A9" w:rsidRDefault="003D30A9" w:rsidP="00A4091A">
      <w:pPr>
        <w:tabs>
          <w:tab w:val="left" w:pos="4214"/>
        </w:tabs>
        <w:spacing w:after="0" w:line="240" w:lineRule="auto"/>
        <w:jc w:val="right"/>
        <w:rPr>
          <w:rFonts w:ascii="Times New Roman" w:eastAsia="Times New Roman" w:hAnsi="Times New Roman" w:cs="Times New Roman"/>
          <w:bCs/>
          <w:sz w:val="24"/>
          <w:szCs w:val="24"/>
          <w:lang w:eastAsia="ru-RU"/>
        </w:rPr>
      </w:pPr>
    </w:p>
    <w:p w:rsidR="00A4091A" w:rsidRPr="00FC39B1"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r w:rsidRPr="00FC39B1">
        <w:rPr>
          <w:rFonts w:ascii="Times New Roman" w:eastAsia="Times New Roman" w:hAnsi="Times New Roman" w:cs="Times New Roman"/>
          <w:bCs/>
          <w:sz w:val="24"/>
          <w:szCs w:val="24"/>
          <w:lang w:eastAsia="ru-RU"/>
        </w:rPr>
        <w:lastRenderedPageBreak/>
        <w:t xml:space="preserve">Приложение </w:t>
      </w:r>
    </w:p>
    <w:p w:rsidR="00A4091A" w:rsidRPr="00FC39B1"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r w:rsidRPr="00FC39B1">
        <w:rPr>
          <w:rFonts w:ascii="Times New Roman" w:eastAsia="Times New Roman" w:hAnsi="Times New Roman" w:cs="Times New Roman"/>
          <w:bCs/>
          <w:sz w:val="24"/>
          <w:szCs w:val="24"/>
          <w:lang w:eastAsia="ru-RU"/>
        </w:rPr>
        <w:t xml:space="preserve">к постановлению администрации </w:t>
      </w:r>
    </w:p>
    <w:p w:rsidR="00A4091A" w:rsidRPr="00FC39B1" w:rsidRDefault="00D357CC" w:rsidP="00A4091A">
      <w:pPr>
        <w:tabs>
          <w:tab w:val="left" w:pos="4214"/>
        </w:tabs>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Кисельнинского</w:t>
      </w:r>
      <w:r w:rsidR="003673C6">
        <w:rPr>
          <w:rFonts w:ascii="Times New Roman" w:eastAsia="Times New Roman" w:hAnsi="Times New Roman" w:cs="Times New Roman"/>
          <w:bCs/>
          <w:sz w:val="24"/>
          <w:szCs w:val="24"/>
          <w:lang w:eastAsia="ru-RU"/>
        </w:rPr>
        <w:t xml:space="preserve"> СП</w:t>
      </w:r>
    </w:p>
    <w:p w:rsidR="00A4091A" w:rsidRPr="00FC39B1" w:rsidRDefault="003673C6" w:rsidP="00A4091A">
      <w:pPr>
        <w:tabs>
          <w:tab w:val="left" w:pos="4214"/>
        </w:tabs>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Волховского</w:t>
      </w:r>
      <w:r w:rsidR="00A4091A" w:rsidRPr="00FC39B1">
        <w:rPr>
          <w:rFonts w:ascii="Times New Roman" w:eastAsia="Times New Roman" w:hAnsi="Times New Roman" w:cs="Times New Roman"/>
          <w:bCs/>
          <w:sz w:val="24"/>
          <w:szCs w:val="24"/>
          <w:lang w:eastAsia="ru-RU"/>
        </w:rPr>
        <w:t xml:space="preserve"> муниципального района </w:t>
      </w:r>
    </w:p>
    <w:p w:rsidR="00A4091A" w:rsidRPr="00FC39B1"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r w:rsidRPr="00FC39B1">
        <w:rPr>
          <w:rFonts w:ascii="Times New Roman" w:eastAsia="Times New Roman" w:hAnsi="Times New Roman" w:cs="Times New Roman"/>
          <w:bCs/>
          <w:sz w:val="24"/>
          <w:szCs w:val="24"/>
          <w:lang w:eastAsia="ru-RU"/>
        </w:rPr>
        <w:t xml:space="preserve">Ленинградской области </w:t>
      </w:r>
    </w:p>
    <w:p w:rsidR="00A4091A" w:rsidRPr="00FC39B1" w:rsidRDefault="00A4091A" w:rsidP="00A4091A">
      <w:pPr>
        <w:tabs>
          <w:tab w:val="left" w:pos="4214"/>
        </w:tabs>
        <w:spacing w:after="0" w:line="240" w:lineRule="auto"/>
        <w:jc w:val="right"/>
        <w:rPr>
          <w:rFonts w:ascii="Times New Roman" w:eastAsia="Times New Roman" w:hAnsi="Times New Roman" w:cs="Times New Roman"/>
          <w:bCs/>
          <w:sz w:val="24"/>
          <w:szCs w:val="24"/>
          <w:lang w:eastAsia="ru-RU"/>
        </w:rPr>
      </w:pPr>
      <w:r w:rsidRPr="00FC39B1">
        <w:rPr>
          <w:rFonts w:ascii="Times New Roman" w:eastAsia="Times New Roman" w:hAnsi="Times New Roman" w:cs="Times New Roman"/>
          <w:bCs/>
          <w:sz w:val="24"/>
          <w:szCs w:val="24"/>
          <w:lang w:eastAsia="ru-RU"/>
        </w:rPr>
        <w:t>от</w:t>
      </w:r>
      <w:r w:rsidR="00DC7D8B">
        <w:rPr>
          <w:rFonts w:ascii="Times New Roman" w:eastAsia="Times New Roman" w:hAnsi="Times New Roman" w:cs="Times New Roman"/>
          <w:bCs/>
          <w:sz w:val="24"/>
          <w:szCs w:val="24"/>
          <w:lang w:eastAsia="ru-RU"/>
        </w:rPr>
        <w:t xml:space="preserve"> </w:t>
      </w:r>
      <w:r w:rsidR="00A94086">
        <w:rPr>
          <w:rFonts w:ascii="Times New Roman" w:eastAsia="Times New Roman" w:hAnsi="Times New Roman" w:cs="Times New Roman"/>
          <w:bCs/>
          <w:sz w:val="24"/>
          <w:szCs w:val="24"/>
          <w:lang w:eastAsia="ru-RU"/>
        </w:rPr>
        <w:t xml:space="preserve"> </w:t>
      </w:r>
      <w:r w:rsidR="0021110D">
        <w:rPr>
          <w:rFonts w:ascii="Times New Roman" w:eastAsia="Times New Roman" w:hAnsi="Times New Roman" w:cs="Times New Roman"/>
          <w:bCs/>
          <w:sz w:val="24"/>
          <w:szCs w:val="24"/>
          <w:lang w:eastAsia="ru-RU"/>
        </w:rPr>
        <w:t xml:space="preserve">20 февраля </w:t>
      </w:r>
      <w:r w:rsidR="00A94086">
        <w:rPr>
          <w:rFonts w:ascii="Times New Roman" w:eastAsia="Times New Roman" w:hAnsi="Times New Roman" w:cs="Times New Roman"/>
          <w:bCs/>
          <w:sz w:val="24"/>
          <w:szCs w:val="24"/>
          <w:lang w:eastAsia="ru-RU"/>
        </w:rPr>
        <w:t>202</w:t>
      </w:r>
      <w:r w:rsidR="003D30A9">
        <w:rPr>
          <w:rFonts w:ascii="Times New Roman" w:eastAsia="Times New Roman" w:hAnsi="Times New Roman" w:cs="Times New Roman"/>
          <w:bCs/>
          <w:sz w:val="24"/>
          <w:szCs w:val="24"/>
          <w:lang w:eastAsia="ru-RU"/>
        </w:rPr>
        <w:t>6</w:t>
      </w:r>
      <w:r w:rsidR="00D01AAD">
        <w:rPr>
          <w:rFonts w:ascii="Times New Roman" w:eastAsia="Times New Roman" w:hAnsi="Times New Roman" w:cs="Times New Roman"/>
          <w:bCs/>
          <w:sz w:val="24"/>
          <w:szCs w:val="24"/>
          <w:lang w:eastAsia="ru-RU"/>
        </w:rPr>
        <w:t xml:space="preserve"> г.</w:t>
      </w:r>
      <w:r w:rsidR="00B77A04" w:rsidRPr="00B77A04">
        <w:rPr>
          <w:rFonts w:ascii="Times New Roman" w:eastAsia="Times New Roman" w:hAnsi="Times New Roman" w:cs="Times New Roman"/>
          <w:bCs/>
          <w:sz w:val="24"/>
          <w:szCs w:val="24"/>
          <w:lang w:eastAsia="ru-RU"/>
        </w:rPr>
        <w:t xml:space="preserve"> </w:t>
      </w:r>
      <w:r w:rsidR="00B77A04" w:rsidRPr="00FC39B1">
        <w:rPr>
          <w:rFonts w:ascii="Times New Roman" w:eastAsia="Times New Roman" w:hAnsi="Times New Roman" w:cs="Times New Roman"/>
          <w:bCs/>
          <w:sz w:val="24"/>
          <w:szCs w:val="24"/>
          <w:lang w:eastAsia="ru-RU"/>
        </w:rPr>
        <w:t>№</w:t>
      </w:r>
      <w:r w:rsidR="0021110D">
        <w:rPr>
          <w:rFonts w:ascii="Times New Roman" w:eastAsia="Times New Roman" w:hAnsi="Times New Roman" w:cs="Times New Roman"/>
          <w:bCs/>
          <w:sz w:val="24"/>
          <w:szCs w:val="24"/>
          <w:lang w:eastAsia="ru-RU"/>
        </w:rPr>
        <w:t>30</w:t>
      </w:r>
      <w:r w:rsidR="00B77A04" w:rsidRPr="00FC39B1">
        <w:rPr>
          <w:rFonts w:ascii="Times New Roman" w:eastAsia="Times New Roman" w:hAnsi="Times New Roman" w:cs="Times New Roman"/>
          <w:bCs/>
          <w:sz w:val="24"/>
          <w:szCs w:val="24"/>
          <w:lang w:eastAsia="ru-RU"/>
        </w:rPr>
        <w:t xml:space="preserve"> </w:t>
      </w:r>
    </w:p>
    <w:p w:rsidR="00A4091A" w:rsidRPr="003D30A9" w:rsidRDefault="00A4091A" w:rsidP="00A4091A">
      <w:pPr>
        <w:spacing w:after="0" w:line="240" w:lineRule="auto"/>
        <w:jc w:val="center"/>
        <w:rPr>
          <w:rFonts w:ascii="Times New Roman" w:eastAsia="Times New Roman" w:hAnsi="Times New Roman" w:cs="Times New Roman"/>
          <w:b/>
          <w:sz w:val="28"/>
          <w:szCs w:val="28"/>
          <w:lang w:eastAsia="ru-RU"/>
        </w:rPr>
      </w:pPr>
    </w:p>
    <w:p w:rsidR="00A4091A" w:rsidRPr="003D30A9" w:rsidRDefault="00A4091A" w:rsidP="00A4091A">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Times New Roman" w:hAnsi="Times New Roman" w:cs="Times New Roman"/>
          <w:b/>
          <w:sz w:val="28"/>
          <w:szCs w:val="28"/>
          <w:lang w:eastAsia="ru-RU"/>
        </w:rPr>
      </w:pPr>
      <w:r w:rsidRPr="003D30A9">
        <w:rPr>
          <w:rFonts w:ascii="Times New Roman" w:eastAsia="Times New Roman" w:hAnsi="Times New Roman" w:cs="Times New Roman"/>
          <w:b/>
          <w:sz w:val="28"/>
          <w:szCs w:val="28"/>
          <w:lang w:eastAsia="ru-RU"/>
        </w:rPr>
        <w:t>АДМИНИСТРАТИВНЫЙ РЕГЛАМЕНТ</w:t>
      </w:r>
    </w:p>
    <w:p w:rsidR="001B37B1" w:rsidRPr="003D30A9" w:rsidRDefault="00A4091A" w:rsidP="00A4091A">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3D30A9">
        <w:rPr>
          <w:rFonts w:ascii="Times New Roman" w:eastAsia="Times New Roman" w:hAnsi="Times New Roman" w:cs="Times New Roman"/>
          <w:b/>
          <w:bCs/>
          <w:sz w:val="28"/>
          <w:szCs w:val="28"/>
          <w:lang w:eastAsia="ru-RU"/>
        </w:rPr>
        <w:t xml:space="preserve">по предоставлению </w:t>
      </w:r>
      <w:r w:rsidR="00B77A04" w:rsidRPr="003D30A9">
        <w:rPr>
          <w:rFonts w:ascii="Times New Roman" w:eastAsia="Times New Roman" w:hAnsi="Times New Roman" w:cs="Times New Roman"/>
          <w:b/>
          <w:sz w:val="28"/>
          <w:szCs w:val="28"/>
          <w:lang w:eastAsia="ru-RU"/>
        </w:rPr>
        <w:t>на территории Кисельнинского СП Волховского муниципального района Ленинградской области</w:t>
      </w:r>
      <w:r w:rsidR="00B77A04" w:rsidRPr="003D30A9">
        <w:rPr>
          <w:rFonts w:ascii="Times New Roman" w:eastAsia="Times New Roman" w:hAnsi="Times New Roman" w:cs="Times New Roman"/>
          <w:b/>
          <w:bCs/>
          <w:sz w:val="28"/>
          <w:szCs w:val="28"/>
          <w:lang w:eastAsia="ru-RU"/>
        </w:rPr>
        <w:t xml:space="preserve"> </w:t>
      </w:r>
      <w:r w:rsidRPr="003D30A9">
        <w:rPr>
          <w:rFonts w:ascii="Times New Roman" w:eastAsia="Times New Roman" w:hAnsi="Times New Roman" w:cs="Times New Roman"/>
          <w:b/>
          <w:bCs/>
          <w:sz w:val="28"/>
          <w:szCs w:val="28"/>
          <w:lang w:eastAsia="ru-RU"/>
        </w:rPr>
        <w:t>муниципальной усл</w:t>
      </w:r>
    </w:p>
    <w:p w:rsidR="00A4091A" w:rsidRPr="003D30A9" w:rsidRDefault="00A4091A" w:rsidP="00A4091A">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3D30A9">
        <w:rPr>
          <w:rFonts w:ascii="Times New Roman" w:eastAsia="Times New Roman" w:hAnsi="Times New Roman" w:cs="Times New Roman"/>
          <w:b/>
          <w:bCs/>
          <w:sz w:val="28"/>
          <w:szCs w:val="28"/>
          <w:lang w:eastAsia="ru-RU"/>
        </w:rPr>
        <w:t>уги «Выдача справок об отказе от преимущественного права покупки д</w:t>
      </w:r>
      <w:bookmarkStart w:id="0" w:name="_GoBack"/>
      <w:bookmarkEnd w:id="0"/>
      <w:r w:rsidRPr="003D30A9">
        <w:rPr>
          <w:rFonts w:ascii="Times New Roman" w:eastAsia="Times New Roman" w:hAnsi="Times New Roman" w:cs="Times New Roman"/>
          <w:b/>
          <w:bCs/>
          <w:sz w:val="28"/>
          <w:szCs w:val="28"/>
          <w:lang w:eastAsia="ru-RU"/>
        </w:rPr>
        <w:t>оли в праве общей долевой собственности на жилые помещения</w:t>
      </w:r>
      <w:r w:rsidRPr="003D30A9">
        <w:rPr>
          <w:rFonts w:ascii="Times New Roman" w:eastAsia="Times New Roman" w:hAnsi="Times New Roman" w:cs="Times New Roman"/>
          <w:b/>
          <w:sz w:val="28"/>
          <w:szCs w:val="28"/>
          <w:lang w:eastAsia="ru-RU"/>
        </w:rPr>
        <w:t>»</w:t>
      </w:r>
    </w:p>
    <w:p w:rsidR="00B77A04" w:rsidRPr="003D30A9" w:rsidRDefault="00B77A04" w:rsidP="00B77A04">
      <w:pPr>
        <w:widowControl w:val="0"/>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bookmarkStart w:id="1" w:name="Par1"/>
      <w:bookmarkEnd w:id="1"/>
      <w:r w:rsidRPr="003D30A9">
        <w:rPr>
          <w:rFonts w:ascii="Times New Roman" w:eastAsia="Times New Roman" w:hAnsi="Times New Roman" w:cs="Times New Roman"/>
          <w:bCs/>
          <w:sz w:val="28"/>
          <w:szCs w:val="28"/>
          <w:lang w:eastAsia="ru-RU"/>
        </w:rPr>
        <w:t xml:space="preserve"> </w:t>
      </w:r>
      <w:r w:rsidRPr="003D30A9">
        <w:rPr>
          <w:rFonts w:ascii="Times New Roman" w:eastAsia="Times New Roman" w:hAnsi="Times New Roman" w:cs="Times New Roman"/>
          <w:bCs/>
          <w:sz w:val="26"/>
          <w:szCs w:val="26"/>
          <w:lang w:eastAsia="ru-RU"/>
        </w:rPr>
        <w:t xml:space="preserve">(Сокращенное наименование: «Выдача справок об отказе </w:t>
      </w:r>
      <w:r w:rsidRPr="003D30A9">
        <w:rPr>
          <w:rFonts w:ascii="Times New Roman" w:eastAsia="Times New Roman" w:hAnsi="Times New Roman" w:cs="Times New Roman"/>
          <w:bCs/>
          <w:sz w:val="26"/>
          <w:szCs w:val="26"/>
          <w:lang w:eastAsia="ru-RU"/>
        </w:rPr>
        <w:br/>
        <w:t xml:space="preserve">от преимущественного права покупки доли в праве общей долевой </w:t>
      </w:r>
    </w:p>
    <w:p w:rsidR="00B77A04" w:rsidRPr="003D30A9" w:rsidRDefault="00B77A04" w:rsidP="00B77A04">
      <w:pPr>
        <w:widowControl w:val="0"/>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r w:rsidRPr="003D30A9">
        <w:rPr>
          <w:rFonts w:ascii="Times New Roman" w:eastAsia="Times New Roman" w:hAnsi="Times New Roman" w:cs="Times New Roman"/>
          <w:bCs/>
          <w:sz w:val="26"/>
          <w:szCs w:val="26"/>
          <w:lang w:eastAsia="ru-RU"/>
        </w:rPr>
        <w:t xml:space="preserve">собственности на жилые помещения») </w:t>
      </w:r>
    </w:p>
    <w:p w:rsidR="00B77A04" w:rsidRPr="003D30A9" w:rsidRDefault="00B77A04" w:rsidP="00B77A04">
      <w:pPr>
        <w:widowControl w:val="0"/>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r w:rsidRPr="003D30A9">
        <w:rPr>
          <w:rFonts w:ascii="Times New Roman" w:eastAsia="Times New Roman" w:hAnsi="Times New Roman" w:cs="Times New Roman"/>
          <w:bCs/>
          <w:sz w:val="26"/>
          <w:szCs w:val="26"/>
          <w:lang w:eastAsia="ru-RU"/>
        </w:rPr>
        <w:t>(далее – муниципальная услуга, административный регламент)</w:t>
      </w:r>
    </w:p>
    <w:p w:rsidR="00B77A04" w:rsidRPr="003D30A9" w:rsidRDefault="00B77A04" w:rsidP="00B77A04">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D30A9" w:rsidRPr="003D30A9" w:rsidRDefault="003D30A9" w:rsidP="003D30A9">
      <w:pPr>
        <w:pStyle w:val="ConsPlusNormal"/>
        <w:jc w:val="center"/>
        <w:outlineLvl w:val="1"/>
        <w:rPr>
          <w:rFonts w:ascii="Times New Roman" w:hAnsi="Times New Roman" w:cs="Times New Roman"/>
          <w:sz w:val="28"/>
          <w:szCs w:val="28"/>
        </w:rPr>
      </w:pPr>
      <w:r w:rsidRPr="003D30A9">
        <w:rPr>
          <w:rFonts w:ascii="Times New Roman" w:hAnsi="Times New Roman" w:cs="Times New Roman"/>
          <w:sz w:val="28"/>
          <w:szCs w:val="28"/>
        </w:rPr>
        <w:t>1. Общие положения</w:t>
      </w:r>
    </w:p>
    <w:p w:rsidR="003D30A9" w:rsidRPr="003D30A9" w:rsidRDefault="003D30A9" w:rsidP="003D30A9">
      <w:pPr>
        <w:pStyle w:val="ConsPlusNormal"/>
        <w:rPr>
          <w:rFonts w:ascii="Times New Roman" w:hAnsi="Times New Roman" w:cs="Times New Roman"/>
          <w:sz w:val="28"/>
          <w:szCs w:val="28"/>
        </w:rPr>
      </w:pPr>
    </w:p>
    <w:p w:rsidR="003D30A9" w:rsidRPr="003D30A9" w:rsidRDefault="003D30A9" w:rsidP="003D30A9">
      <w:pPr>
        <w:ind w:firstLine="567"/>
        <w:rPr>
          <w:rFonts w:ascii="Times New Roman" w:hAnsi="Times New Roman" w:cs="Times New Roman"/>
          <w:color w:val="000000"/>
          <w:sz w:val="28"/>
          <w:szCs w:val="28"/>
        </w:rPr>
      </w:pPr>
      <w:r w:rsidRPr="003D30A9">
        <w:rPr>
          <w:rFonts w:ascii="Times New Roman" w:hAnsi="Times New Roman" w:cs="Times New Roman"/>
          <w:color w:val="000000"/>
          <w:sz w:val="28"/>
          <w:szCs w:val="28"/>
        </w:rPr>
        <w:t>1.1. Предмет регулирования.</w:t>
      </w:r>
    </w:p>
    <w:p w:rsidR="0021110D" w:rsidRDefault="003D30A9" w:rsidP="0021110D">
      <w:pPr>
        <w:ind w:firstLine="567"/>
        <w:rPr>
          <w:rFonts w:ascii="Times New Roman" w:hAnsi="Times New Roman" w:cs="Times New Roman"/>
          <w:color w:val="000000"/>
          <w:sz w:val="28"/>
          <w:szCs w:val="28"/>
        </w:rPr>
      </w:pPr>
      <w:r w:rsidRPr="003D30A9">
        <w:rPr>
          <w:rFonts w:ascii="Times New Roman" w:hAnsi="Times New Roman" w:cs="Times New Roman"/>
          <w:color w:val="000000"/>
          <w:sz w:val="28"/>
          <w:szCs w:val="28"/>
        </w:rPr>
        <w:t>Регламент устанавливает порядок и стандарт предоставления муниципальной услуги.</w:t>
      </w:r>
    </w:p>
    <w:p w:rsidR="003D30A9" w:rsidRPr="003D30A9" w:rsidRDefault="003D30A9" w:rsidP="0021110D">
      <w:pPr>
        <w:ind w:firstLine="567"/>
        <w:rPr>
          <w:rFonts w:ascii="Times New Roman" w:hAnsi="Times New Roman" w:cs="Times New Roman"/>
          <w:color w:val="000000"/>
          <w:sz w:val="28"/>
          <w:szCs w:val="28"/>
        </w:rPr>
      </w:pPr>
      <w:r w:rsidRPr="003D30A9">
        <w:rPr>
          <w:rFonts w:ascii="Times New Roman" w:hAnsi="Times New Roman" w:cs="Times New Roman"/>
          <w:color w:val="000000"/>
          <w:sz w:val="28"/>
          <w:szCs w:val="28"/>
        </w:rPr>
        <w:t>1.2. Круг заявителей.</w:t>
      </w:r>
    </w:p>
    <w:p w:rsidR="003D30A9" w:rsidRPr="003D30A9" w:rsidRDefault="003D30A9" w:rsidP="003D30A9">
      <w:pPr>
        <w:ind w:firstLine="567"/>
        <w:jc w:val="both"/>
        <w:rPr>
          <w:rFonts w:ascii="Times New Roman" w:hAnsi="Times New Roman" w:cs="Times New Roman"/>
          <w:color w:val="000000"/>
          <w:sz w:val="28"/>
          <w:szCs w:val="28"/>
        </w:rPr>
      </w:pPr>
      <w:r w:rsidRPr="003D30A9">
        <w:rPr>
          <w:rFonts w:ascii="Times New Roman" w:hAnsi="Times New Roman" w:cs="Times New Roman"/>
          <w:color w:val="000000"/>
          <w:sz w:val="28"/>
          <w:szCs w:val="28"/>
        </w:rPr>
        <w:t>Муниципальная услуга предоставляется:</w:t>
      </w:r>
    </w:p>
    <w:p w:rsidR="003D30A9" w:rsidRPr="003D30A9" w:rsidRDefault="003D30A9" w:rsidP="003D30A9">
      <w:pPr>
        <w:ind w:firstLine="567"/>
        <w:jc w:val="both"/>
        <w:rPr>
          <w:rFonts w:ascii="Times New Roman" w:hAnsi="Times New Roman" w:cs="Times New Roman"/>
          <w:color w:val="000000"/>
          <w:sz w:val="28"/>
          <w:szCs w:val="28"/>
        </w:rPr>
      </w:pPr>
      <w:r w:rsidRPr="003D30A9">
        <w:rPr>
          <w:rFonts w:ascii="Times New Roman" w:hAnsi="Times New Roman" w:cs="Times New Roman"/>
          <w:color w:val="000000"/>
          <w:sz w:val="28"/>
          <w:szCs w:val="28"/>
        </w:rPr>
        <w:t>- 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Представлять интересы заявителя имеют право:</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от имени физических лиц:</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представители, действующие в силу полномочий, основанных на доверенности;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от имени юридических лиц:</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3D30A9" w:rsidRPr="003D30A9" w:rsidRDefault="003D30A9" w:rsidP="003D30A9">
      <w:pPr>
        <w:pStyle w:val="ConsPlusNormal"/>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 Стандарт предоставления муниципальной услуги</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xml:space="preserve">2.1. Наименование муниципальной услуги: </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Выдача справок об отказе от преимущественного права покупки доли в праве общей долевой собственности на жилые помещения (сокращенное наименование:</w:t>
      </w:r>
      <w:r w:rsidR="0021110D">
        <w:rPr>
          <w:rFonts w:ascii="Times New Roman" w:hAnsi="Times New Roman" w:cs="Times New Roman"/>
          <w:sz w:val="28"/>
          <w:szCs w:val="28"/>
        </w:rPr>
        <w:t xml:space="preserve"> </w:t>
      </w:r>
      <w:r w:rsidRPr="003D30A9">
        <w:rPr>
          <w:rFonts w:ascii="Times New Roman" w:hAnsi="Times New Roman" w:cs="Times New Roman"/>
          <w:sz w:val="28"/>
          <w:szCs w:val="28"/>
        </w:rPr>
        <w:t>Выдача справок об отказе от преимущественного права покупки доли в праве общей долевой собственности на жилые помещения).</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2.2. Наименование органа, предоставляющего муниципальную услугу.</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Муниципальную услугу предоставляет:</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xml:space="preserve">Администрация </w:t>
      </w:r>
      <w:r w:rsidR="0021110D">
        <w:rPr>
          <w:rFonts w:ascii="Times New Roman" w:hAnsi="Times New Roman" w:cs="Times New Roman"/>
          <w:sz w:val="28"/>
          <w:szCs w:val="28"/>
        </w:rPr>
        <w:t>Кисельнинского сельского поселения Волховского муниципального района</w:t>
      </w:r>
      <w:r w:rsidRPr="003D30A9">
        <w:rPr>
          <w:rFonts w:ascii="Times New Roman" w:hAnsi="Times New Roman" w:cs="Times New Roman"/>
          <w:sz w:val="28"/>
          <w:szCs w:val="28"/>
        </w:rPr>
        <w:t xml:space="preserve"> Ленинградской области (далее - ОМСУ).</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2.3. Результат предоставления муниципальной услуги.</w:t>
      </w:r>
    </w:p>
    <w:p w:rsidR="003D30A9" w:rsidRPr="003D30A9" w:rsidRDefault="003D30A9" w:rsidP="003D30A9">
      <w:pPr>
        <w:ind w:firstLine="709"/>
        <w:jc w:val="both"/>
        <w:rPr>
          <w:rFonts w:ascii="Times New Roman" w:hAnsi="Times New Roman" w:cs="Times New Roman"/>
          <w:sz w:val="28"/>
          <w:szCs w:val="28"/>
        </w:rPr>
      </w:pPr>
      <w:r w:rsidRPr="003D30A9">
        <w:rPr>
          <w:rFonts w:ascii="Times New Roman" w:hAnsi="Times New Roman" w:cs="Times New Roman"/>
          <w:sz w:val="28"/>
          <w:szCs w:val="28"/>
        </w:rPr>
        <w:t>Результатом предоставления услуги является:</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решение об отказе в предоставлении муниципальной услуги (приложение  к настоящему административному регламенту –образец 4).</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1110D" w:rsidRDefault="003D30A9" w:rsidP="0021110D">
      <w:pPr>
        <w:pStyle w:val="ConsPlusNormal"/>
        <w:numPr>
          <w:ilvl w:val="0"/>
          <w:numId w:val="11"/>
        </w:numPr>
        <w:jc w:val="both"/>
        <w:rPr>
          <w:rFonts w:ascii="Times New Roman" w:hAnsi="Times New Roman" w:cs="Times New Roman"/>
          <w:sz w:val="28"/>
          <w:szCs w:val="28"/>
        </w:rPr>
      </w:pPr>
      <w:r w:rsidRPr="003D30A9">
        <w:rPr>
          <w:rFonts w:ascii="Times New Roman" w:hAnsi="Times New Roman" w:cs="Times New Roman"/>
          <w:sz w:val="28"/>
          <w:szCs w:val="28"/>
        </w:rPr>
        <w:t>при личной явке:</w:t>
      </w:r>
    </w:p>
    <w:p w:rsidR="003D30A9" w:rsidRPr="003D30A9" w:rsidRDefault="003D30A9" w:rsidP="0021110D">
      <w:pPr>
        <w:pStyle w:val="ConsPlusNormal"/>
        <w:numPr>
          <w:ilvl w:val="0"/>
          <w:numId w:val="11"/>
        </w:numPr>
        <w:jc w:val="both"/>
        <w:rPr>
          <w:rFonts w:ascii="Times New Roman" w:hAnsi="Times New Roman" w:cs="Times New Roman"/>
          <w:sz w:val="28"/>
          <w:szCs w:val="28"/>
        </w:rPr>
      </w:pPr>
      <w:r w:rsidRPr="003D30A9">
        <w:rPr>
          <w:rFonts w:ascii="Times New Roman" w:hAnsi="Times New Roman" w:cs="Times New Roman"/>
          <w:sz w:val="28"/>
          <w:szCs w:val="28"/>
        </w:rPr>
        <w:t>в филиалах, отделах, удаленных рабочих местах ГБУ ЛО «МФЦ»;</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 без личной явки: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почтовым отправлением;</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на адрес электронной почты;</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2.4. Срок предоставления муниципальной услуги.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lastRenderedPageBreak/>
        <w:t>2.4.1. Срок принятия решения об отказе, при отсутствии права на получение муниципальной услуги – 10 календарных дней со дня регистрации заявления.</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Муниципальная услуга предоставляется бесплатно.</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2.7. Срок регистрации запроса заявителя о предоставлении муниципальной услуги: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при направлении запроса почтовой связью в ОМСУ - в день поступления запроса;</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2.8. Требования к помещениям, в которых предоставляется муниципальная услуга.</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2.9. Показатели качества и доступности муниципальной услуги.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3D30A9" w:rsidRPr="003D30A9" w:rsidRDefault="003D30A9" w:rsidP="003D30A9">
      <w:pPr>
        <w:pStyle w:val="ConsPlusNormal"/>
        <w:ind w:firstLine="709"/>
        <w:jc w:val="both"/>
        <w:rPr>
          <w:rFonts w:ascii="Times New Roman" w:hAnsi="Times New Roman" w:cs="Times New Roman"/>
          <w:sz w:val="28"/>
          <w:szCs w:val="28"/>
        </w:rPr>
      </w:pPr>
      <w:r w:rsidRPr="003D30A9">
        <w:rPr>
          <w:rFonts w:ascii="Times New Roman" w:hAnsi="Times New Roman" w:cs="Times New Roman"/>
          <w:sz w:val="28"/>
          <w:szCs w:val="28"/>
        </w:rPr>
        <w:t xml:space="preserve">2.10. Иные требования к предоставлению государственной услуги, в том числе учитывающие особенности предоставления государственных и муниципальных </w:t>
      </w:r>
      <w:r w:rsidRPr="003D30A9">
        <w:rPr>
          <w:rFonts w:ascii="Times New Roman" w:hAnsi="Times New Roman" w:cs="Times New Roman"/>
          <w:sz w:val="28"/>
          <w:szCs w:val="28"/>
        </w:rPr>
        <w:lastRenderedPageBreak/>
        <w:t>услуг в многофункциональных центрах и особенности предоставления государственных и муниципальных услуг в электронной форме.</w:t>
      </w:r>
    </w:p>
    <w:p w:rsidR="003D30A9" w:rsidRPr="003D30A9" w:rsidRDefault="003D30A9" w:rsidP="003D30A9">
      <w:pPr>
        <w:pStyle w:val="ConsPlusNormal"/>
        <w:ind w:firstLine="709"/>
        <w:jc w:val="both"/>
        <w:rPr>
          <w:rFonts w:ascii="Times New Roman" w:hAnsi="Times New Roman" w:cs="Times New Roman"/>
          <w:sz w:val="28"/>
          <w:szCs w:val="28"/>
        </w:rPr>
      </w:pPr>
      <w:r w:rsidRPr="003D30A9">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3D30A9" w:rsidRPr="003D30A9" w:rsidRDefault="003D30A9" w:rsidP="003D30A9">
      <w:pPr>
        <w:pStyle w:val="ConsPlusNormal"/>
        <w:ind w:firstLine="709"/>
        <w:jc w:val="both"/>
        <w:rPr>
          <w:rFonts w:ascii="Times New Roman" w:hAnsi="Times New Roman" w:cs="Times New Roman"/>
          <w:sz w:val="28"/>
          <w:szCs w:val="28"/>
        </w:rPr>
      </w:pPr>
      <w:r w:rsidRPr="003D30A9">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D30A9" w:rsidRPr="003D30A9" w:rsidRDefault="003D30A9" w:rsidP="003D30A9">
      <w:pPr>
        <w:pStyle w:val="ConsPlusNormal"/>
        <w:ind w:firstLine="709"/>
        <w:jc w:val="both"/>
        <w:rPr>
          <w:rFonts w:ascii="Times New Roman" w:hAnsi="Times New Roman" w:cs="Times New Roman"/>
          <w:sz w:val="28"/>
          <w:szCs w:val="28"/>
        </w:rPr>
      </w:pPr>
      <w:r w:rsidRPr="003D30A9">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D30A9" w:rsidRPr="003D30A9" w:rsidRDefault="003D30A9" w:rsidP="003D30A9">
      <w:pPr>
        <w:pStyle w:val="ConsPlusNormal"/>
        <w:ind w:firstLine="709"/>
        <w:jc w:val="both"/>
        <w:rPr>
          <w:rFonts w:ascii="Times New Roman" w:hAnsi="Times New Roman" w:cs="Times New Roman"/>
          <w:sz w:val="28"/>
          <w:szCs w:val="28"/>
        </w:rPr>
      </w:pPr>
      <w:r w:rsidRPr="003D30A9">
        <w:rPr>
          <w:rFonts w:ascii="Times New Roman" w:hAnsi="Times New Roman" w:cs="Times New Roman"/>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xml:space="preserve">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3D30A9">
        <w:rPr>
          <w:rFonts w:ascii="Times New Roman" w:hAnsi="Times New Roman" w:cs="Times New Roman"/>
          <w:sz w:val="28"/>
          <w:szCs w:val="28"/>
        </w:rPr>
        <w:lastRenderedPageBreak/>
        <w:t>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2.11.2. Формы заявления и документов приведены в приложении к настоящему регламенту.</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center"/>
        <w:rPr>
          <w:rFonts w:ascii="Times New Roman" w:hAnsi="Times New Roman" w:cs="Times New Roman"/>
          <w:sz w:val="28"/>
          <w:szCs w:val="28"/>
        </w:rPr>
      </w:pPr>
      <w:r w:rsidRPr="003D30A9">
        <w:rPr>
          <w:rFonts w:ascii="Times New Roman" w:hAnsi="Times New Roman" w:cs="Times New Roman"/>
          <w:sz w:val="28"/>
          <w:szCs w:val="28"/>
        </w:rPr>
        <w:t xml:space="preserve">3. Состав, последовательность и сроки выполнения </w:t>
      </w:r>
    </w:p>
    <w:p w:rsidR="003D30A9" w:rsidRPr="003D30A9" w:rsidRDefault="003D30A9" w:rsidP="003D30A9">
      <w:pPr>
        <w:pStyle w:val="ConsPlusNormal"/>
        <w:ind w:firstLine="567"/>
        <w:jc w:val="center"/>
        <w:rPr>
          <w:rFonts w:ascii="Times New Roman" w:hAnsi="Times New Roman" w:cs="Times New Roman"/>
          <w:sz w:val="28"/>
          <w:szCs w:val="28"/>
        </w:rPr>
      </w:pPr>
      <w:r w:rsidRPr="003D30A9">
        <w:rPr>
          <w:rFonts w:ascii="Times New Roman" w:hAnsi="Times New Roman" w:cs="Times New Roman"/>
          <w:sz w:val="28"/>
          <w:szCs w:val="28"/>
        </w:rPr>
        <w:t>административных процедур</w:t>
      </w:r>
    </w:p>
    <w:p w:rsidR="003D30A9" w:rsidRPr="003D30A9" w:rsidRDefault="003D30A9" w:rsidP="003D30A9">
      <w:pPr>
        <w:pStyle w:val="ConsPlusNormal"/>
        <w:ind w:firstLine="567"/>
        <w:jc w:val="center"/>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xml:space="preserve">а) профилирование заявителя; </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xml:space="preserve">б) прием заявления и документов; </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в) межведомственное информационное взаимодействие;</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д) предоставление результата муниципальной услуги.</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3.2. Профилирование заявителя.</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lastRenderedPageBreak/>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3D30A9" w:rsidRPr="003D30A9" w:rsidRDefault="003D30A9" w:rsidP="003D30A9">
      <w:pPr>
        <w:pStyle w:val="ConsPlusNormal"/>
        <w:ind w:firstLine="567"/>
        <w:jc w:val="both"/>
        <w:rPr>
          <w:rFonts w:ascii="Times New Roman" w:eastAsiaTheme="minorHAnsi" w:hAnsi="Times New Roman" w:cs="Times New Roman"/>
          <w:sz w:val="28"/>
          <w:szCs w:val="28"/>
          <w:lang w:eastAsia="en-US"/>
        </w:rPr>
      </w:pPr>
      <w:r w:rsidRPr="003D30A9">
        <w:rPr>
          <w:rFonts w:ascii="Times New Roman" w:hAnsi="Times New Roman" w:cs="Times New Roman"/>
          <w:sz w:val="28"/>
          <w:szCs w:val="28"/>
        </w:rPr>
        <w:t xml:space="preserve">3.3.1. </w:t>
      </w:r>
      <w:r w:rsidRPr="003D30A9">
        <w:rPr>
          <w:rFonts w:ascii="Times New Roman" w:eastAsiaTheme="minorHAnsi" w:hAnsi="Times New Roman" w:cs="Times New Roman"/>
          <w:sz w:val="28"/>
          <w:szCs w:val="28"/>
          <w:lang w:eastAsia="en-US"/>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9" w:tooltip="https://login.consultant.ru/link/?req=doc&amp;base=SPB&amp;n=316702&amp;dst=101254" w:history="1">
        <w:r w:rsidRPr="003D30A9">
          <w:rPr>
            <w:rFonts w:ascii="Times New Roman" w:eastAsiaTheme="minorHAnsi" w:hAnsi="Times New Roman" w:cs="Times New Roman"/>
            <w:sz w:val="28"/>
            <w:szCs w:val="28"/>
            <w:lang w:eastAsia="en-US"/>
          </w:rPr>
          <w:t>(таблица           № 2)</w:t>
        </w:r>
      </w:hyperlink>
      <w:r w:rsidRPr="003D30A9">
        <w:rPr>
          <w:rFonts w:ascii="Times New Roman" w:eastAsiaTheme="minorHAnsi" w:hAnsi="Times New Roman" w:cs="Times New Roman"/>
          <w:sz w:val="28"/>
          <w:szCs w:val="28"/>
          <w:lang w:eastAsia="en-US"/>
        </w:rPr>
        <w:t>.</w:t>
      </w:r>
    </w:p>
    <w:p w:rsidR="003D30A9" w:rsidRPr="003D30A9" w:rsidRDefault="003D30A9" w:rsidP="003D30A9">
      <w:pPr>
        <w:pStyle w:val="ConsPlusNormal"/>
        <w:ind w:firstLine="567"/>
        <w:jc w:val="both"/>
        <w:rPr>
          <w:rFonts w:ascii="Times New Roman" w:eastAsiaTheme="minorHAnsi" w:hAnsi="Times New Roman" w:cs="Times New Roman"/>
          <w:sz w:val="28"/>
          <w:szCs w:val="28"/>
          <w:lang w:eastAsia="en-US"/>
        </w:rPr>
      </w:pPr>
      <w:r w:rsidRPr="003D30A9">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3D30A9">
          <w:rPr>
            <w:rFonts w:ascii="Times New Roman" w:eastAsiaTheme="minorHAnsi" w:hAnsi="Times New Roman" w:cs="Times New Roman"/>
            <w:sz w:val="28"/>
            <w:szCs w:val="28"/>
            <w:lang w:eastAsia="en-US"/>
          </w:rPr>
          <w:t>статьями 9</w:t>
        </w:r>
      </w:hyperlink>
      <w:r w:rsidRPr="003D30A9">
        <w:rPr>
          <w:rFonts w:ascii="Times New Roman" w:eastAsiaTheme="minorHAnsi" w:hAnsi="Times New Roman" w:cs="Times New Roman"/>
          <w:sz w:val="28"/>
          <w:szCs w:val="28"/>
          <w:lang w:eastAsia="en-US"/>
        </w:rPr>
        <w:t xml:space="preserve">, </w:t>
      </w:r>
      <w:hyperlink r:id="rId11" w:tooltip="https://login.consultant.ru/link/?req=doc&amp;base=LAW&amp;n=494999&amp;dst=100202" w:history="1">
        <w:r w:rsidRPr="003D30A9">
          <w:rPr>
            <w:rFonts w:ascii="Times New Roman" w:eastAsiaTheme="minorHAnsi" w:hAnsi="Times New Roman" w:cs="Times New Roman"/>
            <w:sz w:val="28"/>
            <w:szCs w:val="28"/>
            <w:lang w:eastAsia="en-US"/>
          </w:rPr>
          <w:t>10</w:t>
        </w:r>
      </w:hyperlink>
      <w:r w:rsidRPr="003D30A9">
        <w:rPr>
          <w:rFonts w:ascii="Times New Roman" w:eastAsiaTheme="minorHAnsi" w:hAnsi="Times New Roman" w:cs="Times New Roman"/>
          <w:sz w:val="28"/>
          <w:szCs w:val="28"/>
          <w:lang w:eastAsia="en-US"/>
        </w:rPr>
        <w:t xml:space="preserve"> и </w:t>
      </w:r>
      <w:hyperlink r:id="rId12" w:tooltip="https://login.consultant.ru/link/?req=doc&amp;base=LAW&amp;n=494999&amp;dst=100243" w:history="1">
        <w:r w:rsidRPr="003D30A9">
          <w:rPr>
            <w:rFonts w:ascii="Times New Roman" w:eastAsiaTheme="minorHAnsi" w:hAnsi="Times New Roman" w:cs="Times New Roman"/>
            <w:sz w:val="28"/>
            <w:szCs w:val="28"/>
            <w:lang w:eastAsia="en-US"/>
          </w:rPr>
          <w:t>14</w:t>
        </w:r>
      </w:hyperlink>
      <w:r w:rsidRPr="003D30A9">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3D30A9" w:rsidRPr="003D30A9" w:rsidRDefault="003D30A9" w:rsidP="003D30A9">
      <w:pPr>
        <w:pStyle w:val="ConsPlusNormal"/>
        <w:ind w:firstLine="567"/>
        <w:jc w:val="both"/>
        <w:rPr>
          <w:rFonts w:ascii="Times New Roman" w:eastAsiaTheme="minorHAnsi" w:hAnsi="Times New Roman" w:cs="Times New Roman"/>
          <w:sz w:val="28"/>
          <w:szCs w:val="28"/>
          <w:lang w:eastAsia="en-US"/>
        </w:rPr>
      </w:pPr>
      <w:r w:rsidRPr="003D30A9">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3D30A9" w:rsidRPr="003D30A9" w:rsidRDefault="003D30A9" w:rsidP="003D30A9">
      <w:pPr>
        <w:pStyle w:val="ConsPlusNormal"/>
        <w:ind w:firstLine="567"/>
        <w:jc w:val="both"/>
        <w:rPr>
          <w:rFonts w:ascii="Times New Roman" w:eastAsiaTheme="minorHAnsi" w:hAnsi="Times New Roman" w:cs="Times New Roman"/>
          <w:sz w:val="28"/>
          <w:szCs w:val="28"/>
          <w:lang w:eastAsia="en-US"/>
        </w:rPr>
      </w:pPr>
      <w:r w:rsidRPr="003D30A9">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D30A9" w:rsidRPr="003D30A9" w:rsidRDefault="003D30A9" w:rsidP="003D30A9">
      <w:pPr>
        <w:pStyle w:val="ConsPlusNormal"/>
        <w:ind w:firstLine="567"/>
        <w:jc w:val="both"/>
        <w:rPr>
          <w:rFonts w:ascii="Times New Roman" w:eastAsiaTheme="minorHAnsi" w:hAnsi="Times New Roman" w:cs="Times New Roman"/>
          <w:sz w:val="28"/>
          <w:szCs w:val="28"/>
          <w:lang w:eastAsia="en-US"/>
        </w:rPr>
      </w:pPr>
      <w:r w:rsidRPr="003D30A9">
        <w:rPr>
          <w:rFonts w:ascii="Times New Roman" w:eastAsiaTheme="minorHAnsi" w:hAnsi="Times New Roman" w:cs="Times New Roman"/>
          <w:sz w:val="28"/>
          <w:szCs w:val="28"/>
          <w:lang w:eastAsia="en-US"/>
        </w:rPr>
        <w:t xml:space="preserve">2) информационных технологий, предусмотренных </w:t>
      </w:r>
      <w:hyperlink r:id="rId13" w:tooltip="https://login.consultant.ru/link/?req=doc&amp;base=LAW&amp;n=494999&amp;dst=100189" w:history="1">
        <w:r w:rsidRPr="003D30A9">
          <w:rPr>
            <w:rFonts w:ascii="Times New Roman" w:eastAsiaTheme="minorHAnsi" w:hAnsi="Times New Roman" w:cs="Times New Roman"/>
            <w:sz w:val="28"/>
            <w:szCs w:val="28"/>
            <w:lang w:eastAsia="en-US"/>
          </w:rPr>
          <w:t>статьями 9</w:t>
        </w:r>
      </w:hyperlink>
      <w:r w:rsidRPr="003D30A9">
        <w:rPr>
          <w:rFonts w:ascii="Times New Roman" w:eastAsiaTheme="minorHAnsi" w:hAnsi="Times New Roman" w:cs="Times New Roman"/>
          <w:sz w:val="28"/>
          <w:szCs w:val="28"/>
          <w:lang w:eastAsia="en-US"/>
        </w:rPr>
        <w:t xml:space="preserve">, </w:t>
      </w:r>
      <w:hyperlink r:id="rId14" w:tooltip="https://login.consultant.ru/link/?req=doc&amp;base=LAW&amp;n=494999&amp;dst=100202" w:history="1">
        <w:r w:rsidRPr="003D30A9">
          <w:rPr>
            <w:rFonts w:ascii="Times New Roman" w:eastAsiaTheme="minorHAnsi" w:hAnsi="Times New Roman" w:cs="Times New Roman"/>
            <w:sz w:val="28"/>
            <w:szCs w:val="28"/>
            <w:lang w:eastAsia="en-US"/>
          </w:rPr>
          <w:t>10</w:t>
        </w:r>
      </w:hyperlink>
      <w:r w:rsidRPr="003D30A9">
        <w:rPr>
          <w:rFonts w:ascii="Times New Roman" w:eastAsiaTheme="minorHAnsi" w:hAnsi="Times New Roman" w:cs="Times New Roman"/>
          <w:sz w:val="28"/>
          <w:szCs w:val="28"/>
          <w:lang w:eastAsia="en-US"/>
        </w:rPr>
        <w:t xml:space="preserve"> и </w:t>
      </w:r>
      <w:hyperlink r:id="rId15" w:tooltip="https://login.consultant.ru/link/?req=doc&amp;base=LAW&amp;n=494999&amp;dst=100243" w:history="1">
        <w:r w:rsidRPr="003D30A9">
          <w:rPr>
            <w:rFonts w:ascii="Times New Roman" w:eastAsiaTheme="minorHAnsi" w:hAnsi="Times New Roman" w:cs="Times New Roman"/>
            <w:sz w:val="28"/>
            <w:szCs w:val="28"/>
            <w:lang w:eastAsia="en-US"/>
          </w:rPr>
          <w:t>14</w:t>
        </w:r>
      </w:hyperlink>
      <w:r w:rsidRPr="003D30A9">
        <w:rPr>
          <w:rFonts w:ascii="Times New Roman" w:eastAsiaTheme="minorHAnsi" w:hAnsi="Times New Roman" w:cs="Times New Roman"/>
          <w:sz w:val="28"/>
          <w:szCs w:val="28"/>
          <w:lang w:eastAsia="en-US"/>
        </w:rPr>
        <w:t xml:space="preserve"> Федерального закона № 572-ФЗ</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lastRenderedPageBreak/>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3D30A9" w:rsidRPr="003D30A9" w:rsidRDefault="003D30A9" w:rsidP="003D30A9">
      <w:pPr>
        <w:pStyle w:val="ConsPlusNormal"/>
        <w:tabs>
          <w:tab w:val="left" w:pos="1418"/>
        </w:tabs>
        <w:ind w:firstLine="567"/>
        <w:jc w:val="both"/>
        <w:rPr>
          <w:rFonts w:ascii="Times New Roman" w:hAnsi="Times New Roman" w:cs="Times New Roman"/>
          <w:sz w:val="28"/>
          <w:szCs w:val="28"/>
        </w:rPr>
      </w:pPr>
      <w:r w:rsidRPr="003D30A9">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3D30A9" w:rsidRPr="003D30A9" w:rsidRDefault="003D30A9" w:rsidP="003D30A9">
      <w:pPr>
        <w:pStyle w:val="ConsPlusNormal"/>
        <w:tabs>
          <w:tab w:val="left" w:pos="1418"/>
        </w:tabs>
        <w:ind w:firstLine="567"/>
        <w:jc w:val="both"/>
        <w:rPr>
          <w:rFonts w:ascii="Times New Roman" w:hAnsi="Times New Roman" w:cs="Times New Roman"/>
          <w:sz w:val="28"/>
          <w:szCs w:val="28"/>
        </w:rPr>
      </w:pPr>
      <w:r w:rsidRPr="003D30A9">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3.4. Межведомственное информационное взаимодействие.</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Указанный информационный запрос направляется в Федеральную налоговую службу.</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 правоустанавливающие документы на объекты недвижимости, права на которые зарегистрированы в Едином государственном реестре недвижимости.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Указанный информационный запрос направляется в Росреестр.</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3) документы, подтверждающие регистрацию по месту жительства или месту пребывания.</w:t>
      </w:r>
    </w:p>
    <w:p w:rsidR="003D30A9" w:rsidRPr="003D30A9" w:rsidRDefault="003D30A9" w:rsidP="003D30A9">
      <w:pPr>
        <w:widowControl w:val="0"/>
        <w:ind w:firstLine="709"/>
        <w:jc w:val="both"/>
        <w:rPr>
          <w:rFonts w:ascii="Times New Roman" w:hAnsi="Times New Roman" w:cs="Times New Roman"/>
          <w:sz w:val="28"/>
          <w:szCs w:val="28"/>
        </w:rPr>
      </w:pPr>
      <w:r w:rsidRPr="003D30A9">
        <w:rPr>
          <w:rFonts w:ascii="Times New Roman" w:hAnsi="Times New Roman" w:cs="Times New Roman"/>
          <w:sz w:val="28"/>
          <w:szCs w:val="28"/>
        </w:rPr>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3.5. Принятие решения о предоставлении (отказе в предоставлении) муниципальной услуги.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lastRenderedPageBreak/>
        <w:t>3.5.1. Основания для отказа в предоставлении муниципальной услуги приведены в приложении к настоящему регламенту (таблица № 3).</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3.5.2. Срок принятия решения об отказе, при отсутствии права на получение муниципальной услуги – 10 календарных дней со дня регистрации заявления.</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3.6. Предоставление результата муниципальной услуги.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1) при личной явке:</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в ОМСУ;</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в филиалах, отделах, удаленных рабочих местах ГБУ ЛО «МФЦ»;</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2) без личной явки: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почтовым отправлением;</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на адрес электронной почты;</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3D30A9" w:rsidRPr="003D30A9" w:rsidRDefault="003D30A9" w:rsidP="003D30A9">
      <w:pPr>
        <w:pStyle w:val="ConsPlusNormal"/>
        <w:jc w:val="right"/>
        <w:outlineLvl w:val="1"/>
        <w:rPr>
          <w:rFonts w:ascii="Times New Roman" w:hAnsi="Times New Roman" w:cs="Times New Roman"/>
          <w:sz w:val="24"/>
          <w:szCs w:val="24"/>
        </w:rPr>
      </w:pP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 xml:space="preserve">а) посредством Единого портала; </w:t>
      </w:r>
    </w:p>
    <w:p w:rsidR="003D30A9" w:rsidRPr="003D30A9" w:rsidRDefault="003D30A9" w:rsidP="003D30A9">
      <w:pPr>
        <w:pStyle w:val="ConsPlusNormal"/>
        <w:ind w:firstLine="567"/>
        <w:jc w:val="both"/>
        <w:rPr>
          <w:rFonts w:ascii="Times New Roman" w:hAnsi="Times New Roman" w:cs="Times New Roman"/>
          <w:sz w:val="28"/>
          <w:szCs w:val="28"/>
        </w:rPr>
      </w:pPr>
      <w:r w:rsidRPr="003D30A9">
        <w:rPr>
          <w:rFonts w:ascii="Times New Roman" w:hAnsi="Times New Roman" w:cs="Times New Roman"/>
          <w:sz w:val="28"/>
          <w:szCs w:val="28"/>
        </w:rPr>
        <w:t>б) посредством почтовой связи.</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jc w:val="right"/>
        <w:rPr>
          <w:rFonts w:ascii="Times New Roman" w:hAnsi="Times New Roman" w:cs="Times New Roman"/>
          <w:sz w:val="28"/>
          <w:szCs w:val="28"/>
        </w:rPr>
        <w:sectPr w:rsidR="003D30A9" w:rsidRPr="003D30A9">
          <w:headerReference w:type="default" r:id="rId16"/>
          <w:pgSz w:w="11906" w:h="16838"/>
          <w:pgMar w:top="1134" w:right="567" w:bottom="1134" w:left="1134" w:header="708" w:footer="708" w:gutter="0"/>
          <w:cols w:space="708"/>
          <w:titlePg/>
          <w:docGrid w:linePitch="360"/>
        </w:sectPr>
      </w:pPr>
    </w:p>
    <w:p w:rsidR="003D30A9" w:rsidRPr="003D30A9" w:rsidRDefault="003D30A9" w:rsidP="003D30A9">
      <w:pPr>
        <w:jc w:val="right"/>
        <w:rPr>
          <w:rFonts w:ascii="Times New Roman" w:hAnsi="Times New Roman" w:cs="Times New Roman"/>
          <w:sz w:val="28"/>
          <w:szCs w:val="28"/>
        </w:rPr>
      </w:pPr>
      <w:r w:rsidRPr="003D30A9">
        <w:rPr>
          <w:rFonts w:ascii="Times New Roman" w:hAnsi="Times New Roman" w:cs="Times New Roman"/>
          <w:sz w:val="28"/>
          <w:szCs w:val="28"/>
        </w:rPr>
        <w:lastRenderedPageBreak/>
        <w:t>Приложение</w:t>
      </w:r>
    </w:p>
    <w:p w:rsidR="003D30A9" w:rsidRPr="003D30A9" w:rsidRDefault="003D30A9" w:rsidP="003D30A9">
      <w:pPr>
        <w:ind w:firstLine="709"/>
        <w:jc w:val="right"/>
        <w:outlineLvl w:val="0"/>
        <w:rPr>
          <w:rFonts w:ascii="Times New Roman" w:hAnsi="Times New Roman" w:cs="Times New Roman"/>
          <w:sz w:val="28"/>
          <w:szCs w:val="28"/>
        </w:rPr>
      </w:pPr>
      <w:r w:rsidRPr="003D30A9">
        <w:rPr>
          <w:rFonts w:ascii="Times New Roman" w:hAnsi="Times New Roman" w:cs="Times New Roman"/>
          <w:sz w:val="28"/>
          <w:szCs w:val="28"/>
        </w:rPr>
        <w:t>к Административному регламенту</w:t>
      </w:r>
    </w:p>
    <w:p w:rsidR="003D30A9" w:rsidRPr="003D30A9" w:rsidRDefault="003D30A9" w:rsidP="003D30A9">
      <w:pPr>
        <w:ind w:firstLine="709"/>
        <w:jc w:val="right"/>
        <w:outlineLvl w:val="0"/>
        <w:rPr>
          <w:rFonts w:ascii="Times New Roman" w:hAnsi="Times New Roman" w:cs="Times New Roman"/>
          <w:sz w:val="28"/>
          <w:szCs w:val="28"/>
        </w:rPr>
      </w:pPr>
      <w:r w:rsidRPr="003D30A9">
        <w:rPr>
          <w:rFonts w:ascii="Times New Roman" w:hAnsi="Times New Roman" w:cs="Times New Roman"/>
          <w:sz w:val="28"/>
          <w:szCs w:val="28"/>
        </w:rPr>
        <w:t>по предоставлению</w:t>
      </w:r>
    </w:p>
    <w:p w:rsidR="003D30A9" w:rsidRPr="003D30A9" w:rsidRDefault="003D30A9" w:rsidP="003D30A9">
      <w:pPr>
        <w:ind w:firstLine="709"/>
        <w:jc w:val="right"/>
        <w:outlineLvl w:val="0"/>
        <w:rPr>
          <w:rFonts w:ascii="Times New Roman" w:hAnsi="Times New Roman" w:cs="Times New Roman"/>
          <w:sz w:val="28"/>
          <w:szCs w:val="28"/>
        </w:rPr>
      </w:pPr>
      <w:r w:rsidRPr="003D30A9">
        <w:rPr>
          <w:rFonts w:ascii="Times New Roman" w:hAnsi="Times New Roman" w:cs="Times New Roman"/>
          <w:sz w:val="28"/>
          <w:szCs w:val="28"/>
        </w:rPr>
        <w:t>муниципальной  услуги</w:t>
      </w:r>
    </w:p>
    <w:p w:rsidR="003D30A9" w:rsidRPr="003D30A9" w:rsidRDefault="003D30A9" w:rsidP="003D30A9">
      <w:pPr>
        <w:ind w:firstLine="709"/>
        <w:jc w:val="right"/>
        <w:outlineLvl w:val="0"/>
        <w:rPr>
          <w:rFonts w:ascii="Times New Roman" w:hAnsi="Times New Roman" w:cs="Times New Roman"/>
          <w:sz w:val="28"/>
          <w:szCs w:val="28"/>
        </w:rPr>
      </w:pPr>
      <w:r w:rsidRPr="003D30A9">
        <w:rPr>
          <w:rFonts w:ascii="Times New Roman" w:hAnsi="Times New Roman" w:cs="Times New Roman"/>
          <w:sz w:val="28"/>
          <w:szCs w:val="28"/>
        </w:rPr>
        <w:t>_______________________</w:t>
      </w:r>
    </w:p>
    <w:p w:rsidR="003D30A9" w:rsidRPr="003D30A9" w:rsidRDefault="003D30A9" w:rsidP="003D30A9">
      <w:pPr>
        <w:ind w:firstLine="709"/>
        <w:jc w:val="right"/>
        <w:outlineLvl w:val="0"/>
        <w:rPr>
          <w:rFonts w:ascii="Times New Roman" w:hAnsi="Times New Roman" w:cs="Times New Roman"/>
          <w:sz w:val="28"/>
          <w:szCs w:val="28"/>
        </w:rPr>
      </w:pPr>
      <w:r w:rsidRPr="003D30A9">
        <w:rPr>
          <w:rFonts w:ascii="Times New Roman" w:hAnsi="Times New Roman" w:cs="Times New Roman"/>
          <w:sz w:val="28"/>
          <w:szCs w:val="28"/>
        </w:rPr>
        <w:t>(наименование услуги)</w:t>
      </w:r>
    </w:p>
    <w:p w:rsidR="003D30A9" w:rsidRPr="003D30A9" w:rsidRDefault="003D30A9" w:rsidP="003D30A9">
      <w:pPr>
        <w:ind w:firstLine="709"/>
        <w:jc w:val="both"/>
        <w:outlineLvl w:val="0"/>
        <w:rPr>
          <w:rFonts w:ascii="Times New Roman" w:hAnsi="Times New Roman" w:cs="Times New Roman"/>
          <w:sz w:val="28"/>
          <w:szCs w:val="28"/>
        </w:rPr>
      </w:pPr>
    </w:p>
    <w:p w:rsidR="003D30A9" w:rsidRPr="003D30A9" w:rsidRDefault="003D30A9" w:rsidP="003D30A9">
      <w:pPr>
        <w:ind w:firstLine="709"/>
        <w:jc w:val="center"/>
        <w:outlineLvl w:val="0"/>
        <w:rPr>
          <w:rFonts w:ascii="Times New Roman" w:hAnsi="Times New Roman" w:cs="Times New Roman"/>
          <w:sz w:val="28"/>
          <w:szCs w:val="28"/>
        </w:rPr>
      </w:pPr>
      <w:r w:rsidRPr="003D30A9">
        <w:rPr>
          <w:rFonts w:ascii="Times New Roman" w:hAnsi="Times New Roman" w:cs="Times New Roman"/>
          <w:sz w:val="28"/>
          <w:szCs w:val="28"/>
        </w:rPr>
        <w:t>ПЕРЕЧЕНЬ</w:t>
      </w:r>
    </w:p>
    <w:p w:rsidR="003D30A9" w:rsidRPr="003D30A9" w:rsidRDefault="003D30A9" w:rsidP="003D30A9">
      <w:pPr>
        <w:ind w:firstLine="709"/>
        <w:jc w:val="center"/>
        <w:outlineLvl w:val="0"/>
        <w:rPr>
          <w:rFonts w:ascii="Times New Roman" w:hAnsi="Times New Roman" w:cs="Times New Roman"/>
          <w:sz w:val="28"/>
          <w:szCs w:val="28"/>
        </w:rPr>
      </w:pPr>
      <w:r w:rsidRPr="003D30A9">
        <w:rPr>
          <w:rFonts w:ascii="Times New Roman" w:hAnsi="Times New Roman" w:cs="Times New Roman"/>
          <w:sz w:val="28"/>
          <w:szCs w:val="28"/>
        </w:rPr>
        <w:t>условных обозначений и сокращений,</w:t>
      </w:r>
    </w:p>
    <w:p w:rsidR="003D30A9" w:rsidRPr="003D30A9" w:rsidRDefault="003D30A9" w:rsidP="003D30A9">
      <w:pPr>
        <w:ind w:firstLine="709"/>
        <w:jc w:val="center"/>
        <w:outlineLvl w:val="0"/>
        <w:rPr>
          <w:rFonts w:ascii="Times New Roman" w:hAnsi="Times New Roman" w:cs="Times New Roman"/>
          <w:sz w:val="28"/>
          <w:szCs w:val="28"/>
        </w:rPr>
      </w:pPr>
      <w:r w:rsidRPr="003D30A9">
        <w:rPr>
          <w:rFonts w:ascii="Times New Roman" w:hAnsi="Times New Roman" w:cs="Times New Roman"/>
          <w:sz w:val="28"/>
          <w:szCs w:val="28"/>
        </w:rPr>
        <w:t>Идентификаторы категорий (признаков) заявителей,</w:t>
      </w:r>
    </w:p>
    <w:p w:rsidR="003D30A9" w:rsidRPr="003D30A9" w:rsidRDefault="003D30A9" w:rsidP="003D30A9">
      <w:pPr>
        <w:ind w:firstLine="709"/>
        <w:jc w:val="center"/>
        <w:outlineLvl w:val="0"/>
        <w:rPr>
          <w:rFonts w:ascii="Times New Roman" w:hAnsi="Times New Roman" w:cs="Times New Roman"/>
          <w:sz w:val="28"/>
          <w:szCs w:val="28"/>
        </w:rPr>
      </w:pPr>
      <w:r w:rsidRPr="003D30A9">
        <w:rPr>
          <w:rFonts w:ascii="Times New Roman" w:hAnsi="Times New Roman" w:cs="Times New Roman"/>
          <w:sz w:val="28"/>
          <w:szCs w:val="28"/>
        </w:rPr>
        <w:t>Исчерпывающий перечень документов,</w:t>
      </w:r>
    </w:p>
    <w:p w:rsidR="003D30A9" w:rsidRPr="003D30A9" w:rsidRDefault="003D30A9" w:rsidP="003D30A9">
      <w:pPr>
        <w:ind w:firstLine="709"/>
        <w:jc w:val="center"/>
        <w:outlineLvl w:val="0"/>
        <w:rPr>
          <w:rFonts w:ascii="Times New Roman" w:hAnsi="Times New Roman" w:cs="Times New Roman"/>
          <w:sz w:val="28"/>
          <w:szCs w:val="28"/>
        </w:rPr>
      </w:pPr>
      <w:r w:rsidRPr="003D30A9">
        <w:rPr>
          <w:rFonts w:ascii="Times New Roman" w:hAnsi="Times New Roman" w:cs="Times New Roman"/>
          <w:sz w:val="28"/>
          <w:szCs w:val="28"/>
        </w:rPr>
        <w:t>необходимых для предоставлении муниципальной услуги,</w:t>
      </w:r>
    </w:p>
    <w:p w:rsidR="003D30A9" w:rsidRPr="003D30A9" w:rsidRDefault="003D30A9" w:rsidP="003D30A9">
      <w:pPr>
        <w:ind w:firstLine="709"/>
        <w:jc w:val="center"/>
        <w:outlineLvl w:val="0"/>
        <w:rPr>
          <w:rFonts w:ascii="Times New Roman" w:hAnsi="Times New Roman" w:cs="Times New Roman"/>
          <w:sz w:val="28"/>
          <w:szCs w:val="28"/>
        </w:rPr>
      </w:pPr>
      <w:r w:rsidRPr="003D30A9">
        <w:rPr>
          <w:rFonts w:ascii="Times New Roman" w:hAnsi="Times New Roman" w:cs="Times New Roman"/>
          <w:sz w:val="28"/>
          <w:szCs w:val="28"/>
        </w:rPr>
        <w:t>Исчерпывающий перечень оснований для отказа</w:t>
      </w:r>
    </w:p>
    <w:p w:rsidR="003D30A9" w:rsidRPr="003D30A9" w:rsidRDefault="003D30A9" w:rsidP="003D30A9">
      <w:pPr>
        <w:ind w:firstLine="709"/>
        <w:jc w:val="center"/>
        <w:outlineLvl w:val="0"/>
        <w:rPr>
          <w:rFonts w:ascii="Times New Roman" w:hAnsi="Times New Roman" w:cs="Times New Roman"/>
          <w:sz w:val="28"/>
          <w:szCs w:val="28"/>
        </w:rPr>
      </w:pPr>
      <w:r w:rsidRPr="003D30A9">
        <w:rPr>
          <w:rFonts w:ascii="Times New Roman" w:hAnsi="Times New Roman" w:cs="Times New Roman"/>
          <w:sz w:val="28"/>
          <w:szCs w:val="28"/>
        </w:rPr>
        <w:t>в приеме запроса о предоставлении муниципальной услуги и документов,</w:t>
      </w:r>
    </w:p>
    <w:p w:rsidR="003D30A9" w:rsidRPr="003D30A9" w:rsidRDefault="003D30A9" w:rsidP="003D30A9">
      <w:pPr>
        <w:ind w:firstLine="709"/>
        <w:jc w:val="center"/>
        <w:outlineLvl w:val="0"/>
        <w:rPr>
          <w:rFonts w:ascii="Times New Roman" w:hAnsi="Times New Roman" w:cs="Times New Roman"/>
          <w:sz w:val="28"/>
          <w:szCs w:val="28"/>
        </w:rPr>
      </w:pPr>
      <w:r w:rsidRPr="003D30A9">
        <w:rPr>
          <w:rFonts w:ascii="Times New Roman" w:hAnsi="Times New Roman" w:cs="Times New Roman"/>
          <w:sz w:val="28"/>
          <w:szCs w:val="28"/>
        </w:rPr>
        <w:t>необходимых для предоставления услуги,</w:t>
      </w:r>
    </w:p>
    <w:p w:rsidR="003D30A9" w:rsidRPr="003D30A9" w:rsidRDefault="003D30A9" w:rsidP="003D30A9">
      <w:pPr>
        <w:ind w:firstLine="709"/>
        <w:jc w:val="center"/>
        <w:outlineLvl w:val="0"/>
        <w:rPr>
          <w:rFonts w:ascii="Times New Roman" w:hAnsi="Times New Roman" w:cs="Times New Roman"/>
          <w:sz w:val="28"/>
          <w:szCs w:val="28"/>
        </w:rPr>
      </w:pPr>
      <w:r w:rsidRPr="003D30A9">
        <w:rPr>
          <w:rFonts w:ascii="Times New Roman" w:hAnsi="Times New Roman" w:cs="Times New Roman"/>
          <w:sz w:val="28"/>
          <w:szCs w:val="28"/>
        </w:rPr>
        <w:t>оснований для приостановления предоставления муниципальной услуги</w:t>
      </w:r>
    </w:p>
    <w:p w:rsidR="003D30A9" w:rsidRPr="003D30A9" w:rsidRDefault="003D30A9" w:rsidP="003D30A9">
      <w:pPr>
        <w:ind w:firstLine="709"/>
        <w:jc w:val="center"/>
        <w:outlineLvl w:val="0"/>
        <w:rPr>
          <w:rFonts w:ascii="Times New Roman" w:hAnsi="Times New Roman" w:cs="Times New Roman"/>
          <w:sz w:val="28"/>
          <w:szCs w:val="28"/>
        </w:rPr>
      </w:pPr>
      <w:r w:rsidRPr="003D30A9">
        <w:rPr>
          <w:rFonts w:ascii="Times New Roman" w:hAnsi="Times New Roman" w:cs="Times New Roman"/>
          <w:sz w:val="28"/>
          <w:szCs w:val="28"/>
        </w:rPr>
        <w:t>или отказа в предоставлении муниципальной услуги,</w:t>
      </w:r>
    </w:p>
    <w:p w:rsidR="003D30A9" w:rsidRPr="003D30A9" w:rsidRDefault="003D30A9" w:rsidP="003D30A9">
      <w:pPr>
        <w:ind w:firstLine="709"/>
        <w:jc w:val="center"/>
        <w:outlineLvl w:val="0"/>
        <w:rPr>
          <w:rFonts w:ascii="Times New Roman" w:hAnsi="Times New Roman" w:cs="Times New Roman"/>
          <w:sz w:val="28"/>
          <w:szCs w:val="28"/>
        </w:rPr>
      </w:pPr>
      <w:r w:rsidRPr="003D30A9">
        <w:rPr>
          <w:rFonts w:ascii="Times New Roman" w:hAnsi="Times New Roman" w:cs="Times New Roman"/>
          <w:sz w:val="28"/>
          <w:szCs w:val="28"/>
        </w:rPr>
        <w:t>Формы запроса о предоставлении муниципальной услуги</w:t>
      </w:r>
    </w:p>
    <w:p w:rsidR="003D30A9" w:rsidRPr="003D30A9" w:rsidRDefault="003D30A9" w:rsidP="003D30A9">
      <w:pPr>
        <w:ind w:firstLine="709"/>
        <w:jc w:val="center"/>
        <w:outlineLvl w:val="0"/>
        <w:rPr>
          <w:rFonts w:ascii="Times New Roman" w:hAnsi="Times New Roman" w:cs="Times New Roman"/>
          <w:sz w:val="28"/>
          <w:szCs w:val="28"/>
        </w:rPr>
      </w:pPr>
      <w:r w:rsidRPr="003D30A9">
        <w:rPr>
          <w:rFonts w:ascii="Times New Roman" w:hAnsi="Times New Roman" w:cs="Times New Roman"/>
          <w:sz w:val="28"/>
          <w:szCs w:val="28"/>
        </w:rPr>
        <w:lastRenderedPageBreak/>
        <w:t>и документов, необходимых для предоставления муниципальной услуги</w:t>
      </w:r>
    </w:p>
    <w:p w:rsidR="003D30A9" w:rsidRPr="003D30A9" w:rsidRDefault="003D30A9" w:rsidP="003D30A9">
      <w:pPr>
        <w:ind w:firstLine="709"/>
        <w:jc w:val="center"/>
        <w:outlineLvl w:val="0"/>
        <w:rPr>
          <w:rFonts w:ascii="Times New Roman" w:hAnsi="Times New Roman" w:cs="Times New Roman"/>
          <w:sz w:val="28"/>
          <w:szCs w:val="28"/>
        </w:rPr>
      </w:pPr>
    </w:p>
    <w:p w:rsidR="003D30A9" w:rsidRPr="003D30A9" w:rsidRDefault="003D30A9" w:rsidP="003D30A9">
      <w:pPr>
        <w:ind w:firstLine="709"/>
        <w:jc w:val="center"/>
        <w:outlineLvl w:val="0"/>
        <w:rPr>
          <w:rFonts w:ascii="Times New Roman" w:hAnsi="Times New Roman" w:cs="Times New Roman"/>
          <w:sz w:val="28"/>
          <w:szCs w:val="28"/>
        </w:rPr>
      </w:pPr>
    </w:p>
    <w:p w:rsidR="003D30A9" w:rsidRPr="003D30A9" w:rsidRDefault="003D30A9" w:rsidP="003D30A9">
      <w:pPr>
        <w:numPr>
          <w:ilvl w:val="0"/>
          <w:numId w:val="10"/>
        </w:numPr>
        <w:jc w:val="center"/>
        <w:outlineLvl w:val="0"/>
        <w:rPr>
          <w:rFonts w:ascii="Times New Roman" w:hAnsi="Times New Roman" w:cs="Times New Roman"/>
          <w:b/>
          <w:sz w:val="28"/>
          <w:szCs w:val="28"/>
        </w:rPr>
      </w:pPr>
      <w:r w:rsidRPr="003D30A9">
        <w:rPr>
          <w:rFonts w:ascii="Times New Roman" w:hAnsi="Times New Roman" w:cs="Times New Roman"/>
          <w:b/>
          <w:sz w:val="28"/>
          <w:szCs w:val="28"/>
        </w:rPr>
        <w:t>Перечень условных обозначений и сокращений</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1. Условные сокращения:</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а) ОМСУ – органы местного самоуправления</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б) ЕП, ЕПГУ – федеральная государственная информационная система "Единый портал государственных и муниципальных услуг (функций)";</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в) ПГУ ЛО – портал государственных и муниципальных услуг Ленинградской области;</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D30A9" w:rsidRPr="003D30A9" w:rsidRDefault="003D30A9" w:rsidP="003D30A9">
      <w:pPr>
        <w:jc w:val="both"/>
        <w:outlineLvl w:val="0"/>
        <w:rPr>
          <w:rFonts w:ascii="Times New Roman" w:hAnsi="Times New Roman" w:cs="Times New Roman"/>
          <w:sz w:val="28"/>
          <w:szCs w:val="28"/>
        </w:rPr>
      </w:pP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2. Условные обозначения:</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б) ИП – заявителем является Индивидуальный предприниматель;</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в) ЮЛ – заявителем является юридическое лицо;</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г) П(з) – представитель заявителя;</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д) ЕП – Единый портал;</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lastRenderedPageBreak/>
        <w:t>е) ЕПГУ, ПГУ ЛО – документы подаются посредством портала;</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ж) ПС – документы подаются посредством почтовой связи;</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з) Л - документы подаются при личном посещении ОМСУ, МФЦ;</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и) О – представляется оригинал документа;</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к) О(э) – представляется оригинал документа в электронной форме;</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л) К – представляется копия документа;</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м) К(э) – представляется копия документа в электронной форме;</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н) Д(1) – документы представляются в одном экземпляре;</w:t>
      </w:r>
    </w:p>
    <w:p w:rsidR="003D30A9" w:rsidRPr="003D30A9" w:rsidRDefault="003D30A9" w:rsidP="003D30A9">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о) Д(2) – документы представляются в двух экземплярах.</w:t>
      </w:r>
    </w:p>
    <w:p w:rsidR="003D30A9" w:rsidRPr="003D30A9" w:rsidRDefault="003D30A9" w:rsidP="003D30A9">
      <w:pPr>
        <w:ind w:firstLine="709"/>
        <w:jc w:val="both"/>
        <w:outlineLvl w:val="0"/>
        <w:rPr>
          <w:rFonts w:ascii="Times New Roman" w:hAnsi="Times New Roman" w:cs="Times New Roman"/>
          <w:sz w:val="28"/>
          <w:szCs w:val="28"/>
        </w:rPr>
      </w:pPr>
    </w:p>
    <w:p w:rsidR="003D30A9" w:rsidRPr="003D30A9" w:rsidRDefault="003D30A9" w:rsidP="003D30A9">
      <w:pPr>
        <w:ind w:firstLine="709"/>
        <w:jc w:val="both"/>
        <w:outlineLvl w:val="0"/>
        <w:rPr>
          <w:rFonts w:ascii="Times New Roman" w:hAnsi="Times New Roman" w:cs="Times New Roman"/>
          <w:b/>
          <w:sz w:val="28"/>
          <w:szCs w:val="28"/>
        </w:rPr>
      </w:pPr>
    </w:p>
    <w:p w:rsidR="003D30A9" w:rsidRPr="003D30A9" w:rsidRDefault="003D30A9" w:rsidP="003D30A9">
      <w:pPr>
        <w:numPr>
          <w:ilvl w:val="0"/>
          <w:numId w:val="10"/>
        </w:numPr>
        <w:jc w:val="center"/>
        <w:outlineLvl w:val="0"/>
        <w:rPr>
          <w:rFonts w:ascii="Times New Roman" w:hAnsi="Times New Roman" w:cs="Times New Roman"/>
          <w:b/>
          <w:sz w:val="28"/>
          <w:szCs w:val="28"/>
        </w:rPr>
      </w:pPr>
      <w:r w:rsidRPr="003D30A9">
        <w:rPr>
          <w:rFonts w:ascii="Times New Roman" w:hAnsi="Times New Roman" w:cs="Times New Roman"/>
          <w:b/>
          <w:sz w:val="28"/>
          <w:szCs w:val="28"/>
        </w:rPr>
        <w:t>Идентификаторы категорий (признаков) заявителей</w:t>
      </w:r>
    </w:p>
    <w:p w:rsidR="003D30A9" w:rsidRPr="003D30A9" w:rsidRDefault="003D30A9" w:rsidP="003D30A9">
      <w:pPr>
        <w:ind w:firstLine="709"/>
        <w:jc w:val="both"/>
        <w:outlineLvl w:val="0"/>
        <w:rPr>
          <w:rFonts w:ascii="Times New Roman" w:hAnsi="Times New Roman" w:cs="Times New Roman"/>
          <w:sz w:val="28"/>
          <w:szCs w:val="28"/>
        </w:rPr>
      </w:pPr>
    </w:p>
    <w:p w:rsidR="003D30A9" w:rsidRPr="003D30A9" w:rsidRDefault="003D30A9" w:rsidP="003D30A9">
      <w:pPr>
        <w:ind w:firstLine="709"/>
        <w:jc w:val="right"/>
        <w:outlineLvl w:val="0"/>
        <w:rPr>
          <w:rFonts w:ascii="Times New Roman" w:hAnsi="Times New Roman" w:cs="Times New Roman"/>
          <w:sz w:val="28"/>
          <w:szCs w:val="28"/>
        </w:rPr>
      </w:pPr>
      <w:r w:rsidRPr="003D30A9">
        <w:rPr>
          <w:rFonts w:ascii="Times New Roman" w:hAnsi="Times New Roman" w:cs="Times New Roman"/>
          <w:sz w:val="28"/>
          <w:szCs w:val="28"/>
        </w:rPr>
        <w:t>Таблица №1</w:t>
      </w:r>
    </w:p>
    <w:tbl>
      <w:tblPr>
        <w:tblW w:w="0" w:type="auto"/>
        <w:tblLayout w:type="fixed"/>
        <w:tblCellMar>
          <w:top w:w="102" w:type="dxa"/>
          <w:left w:w="62" w:type="dxa"/>
          <w:bottom w:w="102" w:type="dxa"/>
          <w:right w:w="62" w:type="dxa"/>
        </w:tblCellMar>
        <w:tblLook w:val="0000"/>
      </w:tblPr>
      <w:tblGrid>
        <w:gridCol w:w="5165"/>
        <w:gridCol w:w="9356"/>
      </w:tblGrid>
      <w:tr w:rsidR="003D30A9" w:rsidRPr="003D30A9" w:rsidTr="00823E00">
        <w:tc>
          <w:tcPr>
            <w:tcW w:w="5165" w:type="dxa"/>
            <w:vMerge w:val="restart"/>
            <w:tcBorders>
              <w:top w:val="single" w:sz="4" w:space="0" w:color="auto"/>
              <w:left w:val="single" w:sz="4" w:space="0" w:color="auto"/>
              <w:bottom w:val="single" w:sz="4" w:space="0" w:color="auto"/>
              <w:right w:val="single" w:sz="4" w:space="0" w:color="auto"/>
            </w:tcBorders>
            <w:noWrap/>
            <w:vAlign w:val="center"/>
          </w:tcPr>
          <w:p w:rsidR="003D30A9" w:rsidRPr="003D30A9" w:rsidRDefault="003D30A9" w:rsidP="00823E00">
            <w:pPr>
              <w:jc w:val="center"/>
              <w:rPr>
                <w:rFonts w:ascii="Times New Roman" w:hAnsi="Times New Roman" w:cs="Times New Roman"/>
                <w:b/>
                <w:sz w:val="28"/>
                <w:szCs w:val="28"/>
              </w:rPr>
            </w:pPr>
            <w:r w:rsidRPr="003D30A9">
              <w:rPr>
                <w:rFonts w:ascii="Times New Roman" w:hAnsi="Times New Roman" w:cs="Times New Roman"/>
                <w:sz w:val="28"/>
                <w:szCs w:val="28"/>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noWrap/>
          </w:tcPr>
          <w:p w:rsidR="003D30A9" w:rsidRPr="003D30A9" w:rsidRDefault="003D30A9" w:rsidP="00823E00">
            <w:pPr>
              <w:jc w:val="center"/>
              <w:rPr>
                <w:rFonts w:ascii="Times New Roman" w:hAnsi="Times New Roman" w:cs="Times New Roman"/>
                <w:b/>
                <w:sz w:val="28"/>
                <w:szCs w:val="28"/>
              </w:rPr>
            </w:pPr>
            <w:r w:rsidRPr="003D30A9">
              <w:rPr>
                <w:rFonts w:ascii="Times New Roman" w:hAnsi="Times New Roman" w:cs="Times New Roman"/>
                <w:b/>
                <w:sz w:val="28"/>
                <w:szCs w:val="28"/>
              </w:rPr>
              <w:t>Результат предоставления муниципальной услуги</w:t>
            </w:r>
          </w:p>
        </w:tc>
      </w:tr>
      <w:tr w:rsidR="003D30A9" w:rsidRPr="003D30A9" w:rsidTr="00823E00">
        <w:trPr>
          <w:trHeight w:val="812"/>
        </w:trPr>
        <w:tc>
          <w:tcPr>
            <w:tcW w:w="5165" w:type="dxa"/>
            <w:vMerge/>
            <w:tcBorders>
              <w:top w:val="single" w:sz="4" w:space="0" w:color="auto"/>
              <w:left w:val="single" w:sz="4" w:space="0" w:color="auto"/>
              <w:bottom w:val="single" w:sz="4" w:space="0" w:color="auto"/>
              <w:right w:val="single" w:sz="4" w:space="0" w:color="auto"/>
            </w:tcBorders>
            <w:noWrap/>
          </w:tcPr>
          <w:p w:rsidR="003D30A9" w:rsidRPr="003D30A9" w:rsidRDefault="003D30A9" w:rsidP="00823E00">
            <w:pPr>
              <w:jc w:val="center"/>
              <w:rPr>
                <w:rFonts w:ascii="Times New Roman" w:hAnsi="Times New Roman" w:cs="Times New Roman"/>
                <w:b/>
                <w:sz w:val="28"/>
                <w:szCs w:val="28"/>
              </w:rPr>
            </w:pPr>
          </w:p>
        </w:tc>
        <w:tc>
          <w:tcPr>
            <w:tcW w:w="9356" w:type="dxa"/>
            <w:tcBorders>
              <w:top w:val="single" w:sz="4" w:space="0" w:color="auto"/>
              <w:left w:val="single" w:sz="4" w:space="0" w:color="auto"/>
              <w:right w:val="single" w:sz="4" w:space="0" w:color="auto"/>
            </w:tcBorders>
            <w:noWrap/>
          </w:tcPr>
          <w:p w:rsidR="003D30A9" w:rsidRPr="003D30A9" w:rsidRDefault="003D30A9" w:rsidP="00823E00">
            <w:pPr>
              <w:jc w:val="center"/>
              <w:rPr>
                <w:rFonts w:ascii="Times New Roman" w:hAnsi="Times New Roman" w:cs="Times New Roman"/>
                <w:bCs/>
                <w:sz w:val="28"/>
                <w:szCs w:val="28"/>
              </w:rPr>
            </w:pPr>
            <w:r w:rsidRPr="003D30A9">
              <w:rPr>
                <w:rFonts w:ascii="Times New Roman" w:hAnsi="Times New Roman" w:cs="Times New Roman"/>
                <w:bCs/>
                <w:sz w:val="28"/>
                <w:szCs w:val="28"/>
              </w:rPr>
              <w:t>Выдача справок об отказе от преимущественного</w:t>
            </w:r>
          </w:p>
          <w:p w:rsidR="003D30A9" w:rsidRPr="003D30A9" w:rsidRDefault="003D30A9" w:rsidP="00823E00">
            <w:pPr>
              <w:jc w:val="center"/>
              <w:rPr>
                <w:rFonts w:ascii="Times New Roman" w:hAnsi="Times New Roman" w:cs="Times New Roman"/>
                <w:b/>
                <w:sz w:val="28"/>
                <w:szCs w:val="28"/>
              </w:rPr>
            </w:pPr>
            <w:r w:rsidRPr="003D30A9">
              <w:rPr>
                <w:rFonts w:ascii="Times New Roman" w:hAnsi="Times New Roman" w:cs="Times New Roman"/>
                <w:bCs/>
                <w:sz w:val="28"/>
                <w:szCs w:val="28"/>
              </w:rPr>
              <w:t xml:space="preserve">права покупки доли в праве общей долевой собственности на жилые </w:t>
            </w:r>
            <w:r w:rsidRPr="003D30A9">
              <w:rPr>
                <w:rFonts w:ascii="Times New Roman" w:hAnsi="Times New Roman" w:cs="Times New Roman"/>
                <w:bCs/>
                <w:sz w:val="28"/>
                <w:szCs w:val="28"/>
              </w:rPr>
              <w:lastRenderedPageBreak/>
              <w:t>помещения</w:t>
            </w:r>
          </w:p>
        </w:tc>
      </w:tr>
      <w:tr w:rsidR="003D30A9" w:rsidRPr="003D30A9" w:rsidTr="00823E00">
        <w:tc>
          <w:tcPr>
            <w:tcW w:w="5165" w:type="dxa"/>
            <w:tcBorders>
              <w:top w:val="single" w:sz="4" w:space="0" w:color="auto"/>
              <w:left w:val="single" w:sz="4" w:space="0" w:color="auto"/>
              <w:bottom w:val="single" w:sz="4" w:space="0" w:color="auto"/>
              <w:right w:val="single" w:sz="4" w:space="0" w:color="auto"/>
            </w:tcBorders>
            <w:noWrap/>
          </w:tcPr>
          <w:p w:rsidR="003D30A9" w:rsidRPr="003D30A9" w:rsidRDefault="003D30A9" w:rsidP="00823E00">
            <w:pPr>
              <w:rPr>
                <w:rFonts w:ascii="Times New Roman" w:hAnsi="Times New Roman" w:cs="Times New Roman"/>
              </w:rPr>
            </w:pPr>
            <w:r w:rsidRPr="003D30A9">
              <w:rPr>
                <w:rFonts w:ascii="Times New Roman" w:hAnsi="Times New Roman" w:cs="Times New Roman"/>
                <w:sz w:val="28"/>
                <w:szCs w:val="28"/>
              </w:rPr>
              <w:lastRenderedPageBreak/>
              <w:t>Юридическое лицо</w:t>
            </w:r>
          </w:p>
        </w:tc>
        <w:tc>
          <w:tcPr>
            <w:tcW w:w="9356" w:type="dxa"/>
            <w:tcBorders>
              <w:top w:val="single" w:sz="4" w:space="0" w:color="auto"/>
              <w:left w:val="single" w:sz="4" w:space="0" w:color="auto"/>
              <w:bottom w:val="single" w:sz="4" w:space="0" w:color="auto"/>
              <w:right w:val="single" w:sz="4" w:space="0" w:color="auto"/>
            </w:tcBorders>
            <w:noWrap/>
          </w:tcPr>
          <w:p w:rsidR="003D30A9" w:rsidRPr="003D30A9" w:rsidRDefault="003D30A9" w:rsidP="00823E00">
            <w:pPr>
              <w:jc w:val="center"/>
              <w:rPr>
                <w:rFonts w:ascii="Times New Roman" w:hAnsi="Times New Roman" w:cs="Times New Roman"/>
                <w:sz w:val="28"/>
                <w:szCs w:val="28"/>
              </w:rPr>
            </w:pPr>
            <w:r w:rsidRPr="003D30A9">
              <w:rPr>
                <w:rFonts w:ascii="Times New Roman" w:hAnsi="Times New Roman" w:cs="Times New Roman"/>
                <w:sz w:val="28"/>
                <w:szCs w:val="28"/>
              </w:rPr>
              <w:t>ЮЛ</w:t>
            </w:r>
          </w:p>
        </w:tc>
      </w:tr>
      <w:tr w:rsidR="003D30A9" w:rsidRPr="003D30A9" w:rsidTr="00823E00">
        <w:trPr>
          <w:trHeight w:val="199"/>
        </w:trPr>
        <w:tc>
          <w:tcPr>
            <w:tcW w:w="5165" w:type="dxa"/>
            <w:tcBorders>
              <w:top w:val="single" w:sz="4" w:space="0" w:color="auto"/>
              <w:left w:val="single" w:sz="4" w:space="0" w:color="auto"/>
              <w:bottom w:val="single" w:sz="4" w:space="0" w:color="auto"/>
              <w:right w:val="single" w:sz="4" w:space="0" w:color="auto"/>
            </w:tcBorders>
            <w:noWrap/>
          </w:tcPr>
          <w:p w:rsidR="003D30A9" w:rsidRPr="003D30A9" w:rsidRDefault="003D30A9" w:rsidP="00823E00">
            <w:pPr>
              <w:rPr>
                <w:rFonts w:ascii="Times New Roman" w:hAnsi="Times New Roman" w:cs="Times New Roman"/>
              </w:rPr>
            </w:pPr>
            <w:r w:rsidRPr="003D30A9">
              <w:rPr>
                <w:rFonts w:ascii="Times New Roman" w:hAnsi="Times New Roman" w:cs="Times New Roman"/>
                <w:sz w:val="28"/>
                <w:szCs w:val="28"/>
              </w:rPr>
              <w:t>Физическое лицо</w:t>
            </w:r>
          </w:p>
        </w:tc>
        <w:tc>
          <w:tcPr>
            <w:tcW w:w="9356" w:type="dxa"/>
            <w:tcBorders>
              <w:top w:val="single" w:sz="4" w:space="0" w:color="auto"/>
              <w:left w:val="single" w:sz="4" w:space="0" w:color="auto"/>
              <w:bottom w:val="single" w:sz="4" w:space="0" w:color="auto"/>
              <w:right w:val="single" w:sz="4" w:space="0" w:color="auto"/>
            </w:tcBorders>
            <w:noWrap/>
          </w:tcPr>
          <w:p w:rsidR="003D30A9" w:rsidRPr="003D30A9" w:rsidRDefault="003D30A9" w:rsidP="00823E00">
            <w:pPr>
              <w:jc w:val="center"/>
              <w:rPr>
                <w:rFonts w:ascii="Times New Roman" w:hAnsi="Times New Roman" w:cs="Times New Roman"/>
                <w:sz w:val="28"/>
                <w:szCs w:val="28"/>
              </w:rPr>
            </w:pPr>
            <w:r w:rsidRPr="003D30A9">
              <w:rPr>
                <w:rFonts w:ascii="Times New Roman" w:hAnsi="Times New Roman" w:cs="Times New Roman"/>
                <w:sz w:val="28"/>
                <w:szCs w:val="28"/>
              </w:rPr>
              <w:t>ФЛ</w:t>
            </w:r>
          </w:p>
        </w:tc>
      </w:tr>
    </w:tbl>
    <w:p w:rsidR="003D30A9" w:rsidRPr="003D30A9" w:rsidRDefault="003D30A9" w:rsidP="003D30A9">
      <w:pPr>
        <w:ind w:firstLine="709"/>
        <w:jc w:val="both"/>
        <w:outlineLvl w:val="0"/>
        <w:rPr>
          <w:rFonts w:ascii="Times New Roman" w:hAnsi="Times New Roman" w:cs="Times New Roman"/>
          <w:sz w:val="28"/>
          <w:szCs w:val="28"/>
        </w:rPr>
      </w:pPr>
    </w:p>
    <w:p w:rsidR="003D30A9" w:rsidRPr="003D30A9" w:rsidRDefault="003D30A9" w:rsidP="003D30A9">
      <w:pPr>
        <w:ind w:firstLine="709"/>
        <w:jc w:val="both"/>
        <w:outlineLvl w:val="0"/>
        <w:rPr>
          <w:rFonts w:ascii="Times New Roman" w:hAnsi="Times New Roman" w:cs="Times New Roman"/>
          <w:sz w:val="28"/>
          <w:szCs w:val="28"/>
          <w:lang w:val="en-US"/>
        </w:rPr>
      </w:pPr>
      <w:bookmarkStart w:id="2" w:name="Par441"/>
      <w:bookmarkEnd w:id="2"/>
    </w:p>
    <w:p w:rsidR="003D30A9" w:rsidRPr="003D30A9" w:rsidRDefault="003D30A9" w:rsidP="003D30A9">
      <w:pPr>
        <w:ind w:firstLine="709"/>
        <w:jc w:val="both"/>
        <w:outlineLvl w:val="0"/>
        <w:rPr>
          <w:rFonts w:ascii="Times New Roman" w:hAnsi="Times New Roman" w:cs="Times New Roman"/>
          <w:sz w:val="28"/>
          <w:szCs w:val="28"/>
          <w:lang w:val="en-US"/>
        </w:rPr>
      </w:pPr>
    </w:p>
    <w:p w:rsidR="003D30A9" w:rsidRPr="003D30A9" w:rsidRDefault="003D30A9" w:rsidP="003D30A9">
      <w:pPr>
        <w:numPr>
          <w:ilvl w:val="0"/>
          <w:numId w:val="10"/>
        </w:numPr>
        <w:jc w:val="both"/>
        <w:outlineLvl w:val="0"/>
        <w:rPr>
          <w:rFonts w:ascii="Times New Roman" w:hAnsi="Times New Roman" w:cs="Times New Roman"/>
          <w:sz w:val="28"/>
          <w:szCs w:val="28"/>
        </w:rPr>
      </w:pPr>
      <w:r w:rsidRPr="003D30A9">
        <w:rPr>
          <w:rFonts w:ascii="Times New Roman" w:hAnsi="Times New Roman" w:cs="Times New Roman"/>
          <w:b/>
          <w:sz w:val="28"/>
          <w:szCs w:val="28"/>
        </w:rPr>
        <w:t xml:space="preserve">Исчерпывающий перечень документов, необходимых для предоставления </w:t>
      </w:r>
      <w:r w:rsidRPr="003D30A9">
        <w:rPr>
          <w:rFonts w:ascii="Times New Roman" w:hAnsi="Times New Roman" w:cs="Times New Roman"/>
          <w:sz w:val="28"/>
          <w:szCs w:val="28"/>
        </w:rPr>
        <w:t>муниципальной</w:t>
      </w:r>
      <w:r w:rsidRPr="003D30A9">
        <w:rPr>
          <w:rFonts w:ascii="Times New Roman" w:hAnsi="Times New Roman" w:cs="Times New Roman"/>
          <w:b/>
          <w:sz w:val="28"/>
          <w:szCs w:val="28"/>
        </w:rPr>
        <w:t xml:space="preserve"> услуги</w:t>
      </w:r>
    </w:p>
    <w:p w:rsidR="003D30A9" w:rsidRPr="003D30A9" w:rsidRDefault="003D30A9" w:rsidP="003D30A9">
      <w:pPr>
        <w:ind w:firstLine="709"/>
        <w:jc w:val="right"/>
        <w:outlineLvl w:val="0"/>
        <w:rPr>
          <w:rFonts w:ascii="Times New Roman" w:hAnsi="Times New Roman" w:cs="Times New Roman"/>
          <w:sz w:val="28"/>
          <w:szCs w:val="28"/>
        </w:rPr>
      </w:pPr>
      <w:r w:rsidRPr="003D30A9">
        <w:rPr>
          <w:rFonts w:ascii="Times New Roman" w:hAnsi="Times New Roman" w:cs="Times New Roman"/>
          <w:sz w:val="28"/>
          <w:szCs w:val="28"/>
        </w:rPr>
        <w:t>Таблица №2</w:t>
      </w:r>
    </w:p>
    <w:p w:rsidR="003D30A9" w:rsidRPr="003D30A9" w:rsidRDefault="003D30A9" w:rsidP="003D30A9">
      <w:pPr>
        <w:ind w:firstLine="709"/>
        <w:jc w:val="both"/>
        <w:outlineLvl w:val="0"/>
        <w:rPr>
          <w:rFonts w:ascii="Times New Roman" w:hAnsi="Times New Roman" w:cs="Times New Roman"/>
          <w:sz w:val="28"/>
          <w:szCs w:val="28"/>
        </w:rPr>
      </w:pPr>
    </w:p>
    <w:tbl>
      <w:tblPr>
        <w:tblStyle w:val="af1"/>
        <w:tblW w:w="14567" w:type="dxa"/>
        <w:tblLook w:val="04A0"/>
      </w:tblPr>
      <w:tblGrid>
        <w:gridCol w:w="636"/>
        <w:gridCol w:w="2741"/>
        <w:gridCol w:w="5520"/>
        <w:gridCol w:w="3544"/>
        <w:gridCol w:w="2126"/>
      </w:tblGrid>
      <w:tr w:rsidR="003D30A9" w:rsidRPr="003D30A9" w:rsidTr="00823E00">
        <w:tc>
          <w:tcPr>
            <w:tcW w:w="636" w:type="dxa"/>
            <w:noWrap/>
            <w:vAlign w:val="center"/>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w:t>
            </w:r>
          </w:p>
        </w:tc>
        <w:tc>
          <w:tcPr>
            <w:tcW w:w="2741" w:type="dxa"/>
            <w:noWrap/>
            <w:vAlign w:val="center"/>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Идентификаторы категорий (признаков) заявителей</w:t>
            </w:r>
          </w:p>
        </w:tc>
        <w:tc>
          <w:tcPr>
            <w:tcW w:w="5520" w:type="dxa"/>
            <w:noWrap/>
            <w:vAlign w:val="center"/>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Перечень необходимых для предоставления муниципальной услуги документов</w:t>
            </w:r>
          </w:p>
        </w:tc>
        <w:tc>
          <w:tcPr>
            <w:tcW w:w="3544" w:type="dxa"/>
            <w:noWrap/>
            <w:vAlign w:val="center"/>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Способы подачи документов,</w:t>
            </w:r>
          </w:p>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требования к представлению</w:t>
            </w:r>
          </w:p>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документов</w:t>
            </w:r>
          </w:p>
        </w:tc>
        <w:tc>
          <w:tcPr>
            <w:tcW w:w="2126"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Иные требования</w:t>
            </w:r>
          </w:p>
        </w:tc>
      </w:tr>
      <w:tr w:rsidR="003D30A9" w:rsidRPr="003D30A9" w:rsidTr="00823E00">
        <w:tc>
          <w:tcPr>
            <w:tcW w:w="14567" w:type="dxa"/>
            <w:gridSpan w:val="5"/>
            <w:noWrap/>
            <w:vAlign w:val="center"/>
          </w:tcPr>
          <w:p w:rsidR="003D30A9" w:rsidRPr="003D30A9" w:rsidRDefault="003D30A9" w:rsidP="00823E00">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D30A9" w:rsidRPr="003D30A9" w:rsidTr="00823E00">
        <w:trPr>
          <w:trHeight w:val="663"/>
        </w:trPr>
        <w:tc>
          <w:tcPr>
            <w:tcW w:w="636"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1</w:t>
            </w:r>
          </w:p>
        </w:tc>
        <w:tc>
          <w:tcPr>
            <w:tcW w:w="2741" w:type="dxa"/>
            <w:noWrap/>
          </w:tcPr>
          <w:p w:rsidR="003D30A9" w:rsidRPr="003D30A9" w:rsidRDefault="003D30A9" w:rsidP="00823E00">
            <w:pPr>
              <w:jc w:val="both"/>
              <w:outlineLvl w:val="0"/>
              <w:rPr>
                <w:rFonts w:ascii="Times New Roman" w:hAnsi="Times New Roman" w:cs="Times New Roman"/>
                <w:sz w:val="28"/>
                <w:szCs w:val="28"/>
                <w:lang w:val="en-US"/>
              </w:rPr>
            </w:pPr>
            <w:r w:rsidRPr="003D30A9">
              <w:rPr>
                <w:rFonts w:ascii="Times New Roman" w:hAnsi="Times New Roman" w:cs="Times New Roman"/>
                <w:sz w:val="28"/>
                <w:szCs w:val="28"/>
              </w:rPr>
              <w:t xml:space="preserve">ФЛ, ЮЛ </w:t>
            </w:r>
          </w:p>
        </w:tc>
        <w:tc>
          <w:tcPr>
            <w:tcW w:w="5520"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Заявление о предоставлении муниципальной услуги (приложение к настоящему административному регламенту – образец 1).</w:t>
            </w:r>
          </w:p>
          <w:p w:rsidR="003D30A9" w:rsidRPr="003D30A9" w:rsidRDefault="003D30A9" w:rsidP="00823E00">
            <w:pPr>
              <w:jc w:val="both"/>
              <w:outlineLvl w:val="0"/>
              <w:rPr>
                <w:rFonts w:ascii="Times New Roman" w:hAnsi="Times New Roman" w:cs="Times New Roman"/>
                <w:sz w:val="28"/>
                <w:szCs w:val="28"/>
              </w:rPr>
            </w:pPr>
          </w:p>
        </w:tc>
        <w:tc>
          <w:tcPr>
            <w:tcW w:w="3544"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lastRenderedPageBreak/>
              <w:t>ЕПГУ, ПГУ ЛО, ПС, Л</w:t>
            </w:r>
          </w:p>
        </w:tc>
        <w:tc>
          <w:tcPr>
            <w:tcW w:w="2126"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[Все], Д(1)</w:t>
            </w:r>
          </w:p>
        </w:tc>
      </w:tr>
      <w:tr w:rsidR="003D30A9" w:rsidRPr="003D30A9" w:rsidTr="00823E00">
        <w:tc>
          <w:tcPr>
            <w:tcW w:w="636" w:type="dxa"/>
            <w:noWrap/>
          </w:tcPr>
          <w:p w:rsidR="003D30A9" w:rsidRPr="003D30A9" w:rsidRDefault="003D30A9" w:rsidP="00823E00">
            <w:pPr>
              <w:ind w:firstLine="709"/>
              <w:jc w:val="both"/>
              <w:outlineLvl w:val="0"/>
              <w:rPr>
                <w:rFonts w:ascii="Times New Roman" w:hAnsi="Times New Roman" w:cs="Times New Roman"/>
                <w:sz w:val="28"/>
                <w:szCs w:val="28"/>
              </w:rPr>
            </w:pPr>
          </w:p>
          <w:p w:rsidR="003D30A9" w:rsidRPr="003D30A9" w:rsidRDefault="003D30A9" w:rsidP="00823E00">
            <w:pPr>
              <w:rPr>
                <w:rFonts w:ascii="Times New Roman" w:hAnsi="Times New Roman" w:cs="Times New Roman"/>
                <w:sz w:val="28"/>
                <w:szCs w:val="28"/>
              </w:rPr>
            </w:pPr>
          </w:p>
          <w:p w:rsidR="003D30A9" w:rsidRPr="003D30A9" w:rsidRDefault="003D30A9" w:rsidP="00823E00">
            <w:pPr>
              <w:rPr>
                <w:rFonts w:ascii="Times New Roman" w:hAnsi="Times New Roman" w:cs="Times New Roman"/>
                <w:sz w:val="28"/>
                <w:szCs w:val="28"/>
              </w:rPr>
            </w:pPr>
            <w:r w:rsidRPr="003D30A9">
              <w:rPr>
                <w:rFonts w:ascii="Times New Roman" w:hAnsi="Times New Roman" w:cs="Times New Roman"/>
                <w:sz w:val="28"/>
                <w:szCs w:val="28"/>
              </w:rPr>
              <w:t>2</w:t>
            </w:r>
          </w:p>
        </w:tc>
        <w:tc>
          <w:tcPr>
            <w:tcW w:w="2741"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ФЛ</w:t>
            </w:r>
          </w:p>
        </w:tc>
        <w:tc>
          <w:tcPr>
            <w:tcW w:w="5520"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3D30A9" w:rsidRPr="003D30A9" w:rsidRDefault="003D30A9" w:rsidP="00823E00">
            <w:pPr>
              <w:jc w:val="both"/>
              <w:outlineLvl w:val="0"/>
              <w:rPr>
                <w:rFonts w:ascii="Times New Roman" w:hAnsi="Times New Roman" w:cs="Times New Roman"/>
                <w:sz w:val="28"/>
                <w:szCs w:val="28"/>
              </w:rPr>
            </w:pPr>
          </w:p>
        </w:tc>
        <w:tc>
          <w:tcPr>
            <w:tcW w:w="3544"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ЕПГУ, ПГУ ЛО, ПС, Л</w:t>
            </w:r>
          </w:p>
        </w:tc>
        <w:tc>
          <w:tcPr>
            <w:tcW w:w="2126" w:type="dxa"/>
            <w:noWrap/>
          </w:tcPr>
          <w:p w:rsidR="003D30A9" w:rsidRPr="003D30A9" w:rsidRDefault="003D30A9" w:rsidP="00823E00">
            <w:pPr>
              <w:rPr>
                <w:rFonts w:ascii="Times New Roman" w:hAnsi="Times New Roman" w:cs="Times New Roman"/>
              </w:rPr>
            </w:pPr>
            <w:r w:rsidRPr="003D30A9">
              <w:rPr>
                <w:rFonts w:ascii="Times New Roman" w:hAnsi="Times New Roman" w:cs="Times New Roman"/>
              </w:rPr>
              <w:t>[Все], Д(1)</w:t>
            </w:r>
          </w:p>
        </w:tc>
      </w:tr>
      <w:tr w:rsidR="003D30A9" w:rsidRPr="003D30A9" w:rsidTr="00823E00">
        <w:tc>
          <w:tcPr>
            <w:tcW w:w="636" w:type="dxa"/>
            <w:noWrap/>
          </w:tcPr>
          <w:p w:rsidR="003D30A9" w:rsidRPr="003D30A9" w:rsidRDefault="003D30A9" w:rsidP="00823E00">
            <w:pPr>
              <w:ind w:firstLine="709"/>
              <w:jc w:val="both"/>
              <w:outlineLvl w:val="0"/>
              <w:rPr>
                <w:rFonts w:ascii="Times New Roman" w:hAnsi="Times New Roman" w:cs="Times New Roman"/>
                <w:sz w:val="28"/>
                <w:szCs w:val="28"/>
              </w:rPr>
            </w:pPr>
          </w:p>
          <w:p w:rsidR="003D30A9" w:rsidRPr="003D30A9" w:rsidRDefault="003D30A9" w:rsidP="00823E00">
            <w:pPr>
              <w:rPr>
                <w:rFonts w:ascii="Times New Roman" w:hAnsi="Times New Roman" w:cs="Times New Roman"/>
                <w:sz w:val="28"/>
                <w:szCs w:val="28"/>
              </w:rPr>
            </w:pPr>
          </w:p>
          <w:p w:rsidR="003D30A9" w:rsidRPr="003D30A9" w:rsidRDefault="003D30A9" w:rsidP="00823E00">
            <w:pPr>
              <w:rPr>
                <w:rFonts w:ascii="Times New Roman" w:hAnsi="Times New Roman" w:cs="Times New Roman"/>
                <w:sz w:val="28"/>
                <w:szCs w:val="28"/>
              </w:rPr>
            </w:pPr>
          </w:p>
          <w:p w:rsidR="003D30A9" w:rsidRPr="003D30A9" w:rsidRDefault="003D30A9" w:rsidP="00823E00">
            <w:pPr>
              <w:rPr>
                <w:rFonts w:ascii="Times New Roman" w:hAnsi="Times New Roman" w:cs="Times New Roman"/>
                <w:sz w:val="28"/>
                <w:szCs w:val="28"/>
              </w:rPr>
            </w:pPr>
            <w:r w:rsidRPr="003D30A9">
              <w:rPr>
                <w:rFonts w:ascii="Times New Roman" w:hAnsi="Times New Roman" w:cs="Times New Roman"/>
                <w:sz w:val="28"/>
                <w:szCs w:val="28"/>
              </w:rPr>
              <w:t>3</w:t>
            </w:r>
          </w:p>
        </w:tc>
        <w:tc>
          <w:tcPr>
            <w:tcW w:w="2741"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ЮЛ</w:t>
            </w:r>
          </w:p>
        </w:tc>
        <w:tc>
          <w:tcPr>
            <w:tcW w:w="5520"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Учредительные документы (при обращении юридического лица)</w:t>
            </w:r>
          </w:p>
          <w:p w:rsidR="003D30A9" w:rsidRPr="003D30A9" w:rsidRDefault="003D30A9" w:rsidP="00823E00">
            <w:pPr>
              <w:jc w:val="both"/>
              <w:outlineLvl w:val="0"/>
              <w:rPr>
                <w:rFonts w:ascii="Times New Roman" w:hAnsi="Times New Roman" w:cs="Times New Roman"/>
                <w:sz w:val="28"/>
                <w:szCs w:val="28"/>
              </w:rPr>
            </w:pPr>
          </w:p>
          <w:p w:rsidR="003D30A9" w:rsidRPr="003D30A9" w:rsidRDefault="003D30A9" w:rsidP="00823E00">
            <w:pPr>
              <w:jc w:val="both"/>
              <w:outlineLvl w:val="0"/>
              <w:rPr>
                <w:rFonts w:ascii="Times New Roman" w:hAnsi="Times New Roman" w:cs="Times New Roman"/>
                <w:sz w:val="28"/>
                <w:szCs w:val="28"/>
              </w:rPr>
            </w:pPr>
          </w:p>
        </w:tc>
        <w:tc>
          <w:tcPr>
            <w:tcW w:w="3544"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ЕПГУ, ПГУ ЛО, ПС, Л</w:t>
            </w:r>
          </w:p>
        </w:tc>
        <w:tc>
          <w:tcPr>
            <w:tcW w:w="2126" w:type="dxa"/>
            <w:noWrap/>
          </w:tcPr>
          <w:p w:rsidR="003D30A9" w:rsidRPr="003D30A9" w:rsidRDefault="003D30A9" w:rsidP="00823E00">
            <w:pPr>
              <w:rPr>
                <w:rFonts w:ascii="Times New Roman" w:hAnsi="Times New Roman" w:cs="Times New Roman"/>
              </w:rPr>
            </w:pPr>
            <w:r w:rsidRPr="003D30A9">
              <w:rPr>
                <w:rFonts w:ascii="Times New Roman" w:hAnsi="Times New Roman" w:cs="Times New Roman"/>
              </w:rPr>
              <w:t>[Все], Д(1)</w:t>
            </w:r>
          </w:p>
        </w:tc>
      </w:tr>
      <w:tr w:rsidR="003D30A9" w:rsidRPr="003D30A9" w:rsidTr="00823E00">
        <w:tc>
          <w:tcPr>
            <w:tcW w:w="636" w:type="dxa"/>
            <w:noWrap/>
          </w:tcPr>
          <w:p w:rsidR="003D30A9" w:rsidRPr="003D30A9" w:rsidRDefault="003D30A9" w:rsidP="00823E00">
            <w:pPr>
              <w:ind w:firstLine="709"/>
              <w:jc w:val="both"/>
              <w:outlineLvl w:val="0"/>
              <w:rPr>
                <w:rFonts w:ascii="Times New Roman" w:hAnsi="Times New Roman" w:cs="Times New Roman"/>
                <w:sz w:val="28"/>
                <w:szCs w:val="28"/>
              </w:rPr>
            </w:pPr>
          </w:p>
          <w:p w:rsidR="003D30A9" w:rsidRPr="003D30A9" w:rsidRDefault="003D30A9" w:rsidP="00823E00">
            <w:pPr>
              <w:rPr>
                <w:rFonts w:ascii="Times New Roman" w:hAnsi="Times New Roman" w:cs="Times New Roman"/>
                <w:sz w:val="28"/>
                <w:szCs w:val="28"/>
              </w:rPr>
            </w:pPr>
            <w:r w:rsidRPr="003D30A9">
              <w:rPr>
                <w:rFonts w:ascii="Times New Roman" w:hAnsi="Times New Roman" w:cs="Times New Roman"/>
                <w:sz w:val="28"/>
                <w:szCs w:val="28"/>
              </w:rPr>
              <w:t>4</w:t>
            </w:r>
          </w:p>
        </w:tc>
        <w:tc>
          <w:tcPr>
            <w:tcW w:w="2741"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ЮЛ, ФЛ</w:t>
            </w:r>
          </w:p>
        </w:tc>
        <w:tc>
          <w:tcPr>
            <w:tcW w:w="5520"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w:t>
            </w:r>
            <w:r w:rsidRPr="003D30A9">
              <w:rPr>
                <w:rFonts w:ascii="Times New Roman" w:hAnsi="Times New Roman" w:cs="Times New Roman"/>
                <w:sz w:val="28"/>
                <w:szCs w:val="28"/>
              </w:rPr>
              <w:lastRenderedPageBreak/>
              <w:t xml:space="preserve">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lastRenderedPageBreak/>
              <w:t>ЕПГУ, ПГУ ЛО, ПС, Л</w:t>
            </w:r>
          </w:p>
        </w:tc>
        <w:tc>
          <w:tcPr>
            <w:tcW w:w="2126" w:type="dxa"/>
            <w:noWrap/>
          </w:tcPr>
          <w:p w:rsidR="003D30A9" w:rsidRPr="003D30A9" w:rsidRDefault="003D30A9" w:rsidP="00823E00">
            <w:pPr>
              <w:rPr>
                <w:rFonts w:ascii="Times New Roman" w:hAnsi="Times New Roman" w:cs="Times New Roman"/>
              </w:rPr>
            </w:pPr>
            <w:r w:rsidRPr="003D30A9">
              <w:rPr>
                <w:rFonts w:ascii="Times New Roman" w:hAnsi="Times New Roman" w:cs="Times New Roman"/>
              </w:rPr>
              <w:t>[Все], Д(1)</w:t>
            </w:r>
          </w:p>
        </w:tc>
      </w:tr>
      <w:tr w:rsidR="003D30A9" w:rsidRPr="003D30A9" w:rsidTr="00823E00">
        <w:tc>
          <w:tcPr>
            <w:tcW w:w="636"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lastRenderedPageBreak/>
              <w:t>5</w:t>
            </w:r>
          </w:p>
        </w:tc>
        <w:tc>
          <w:tcPr>
            <w:tcW w:w="2741"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ФЛ, ЮЛ</w:t>
            </w:r>
          </w:p>
        </w:tc>
        <w:tc>
          <w:tcPr>
            <w:tcW w:w="5520"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 xml:space="preserve">правоустанавливающие документы на объекты недвижимости, права </w:t>
            </w:r>
            <w:r w:rsidRPr="003D30A9">
              <w:rPr>
                <w:rFonts w:ascii="Times New Roman" w:hAnsi="Times New Roman" w:cs="Times New Roman"/>
                <w:sz w:val="28"/>
                <w:szCs w:val="28"/>
              </w:rPr>
              <w:br/>
              <w:t>на которые не зарегистрированы в Едином государственном реестре недвижимости</w:t>
            </w:r>
          </w:p>
        </w:tc>
        <w:tc>
          <w:tcPr>
            <w:tcW w:w="3544" w:type="dxa"/>
            <w:noWrap/>
          </w:tcPr>
          <w:p w:rsidR="003D30A9" w:rsidRPr="003D30A9" w:rsidRDefault="003D30A9" w:rsidP="00823E00">
            <w:pPr>
              <w:jc w:val="both"/>
              <w:outlineLvl w:val="0"/>
              <w:rPr>
                <w:rFonts w:ascii="Times New Roman" w:hAnsi="Times New Roman" w:cs="Times New Roman"/>
                <w:sz w:val="28"/>
                <w:szCs w:val="28"/>
              </w:rPr>
            </w:pPr>
          </w:p>
        </w:tc>
        <w:tc>
          <w:tcPr>
            <w:tcW w:w="2126" w:type="dxa"/>
            <w:noWrap/>
          </w:tcPr>
          <w:p w:rsidR="003D30A9" w:rsidRPr="003D30A9" w:rsidRDefault="003D30A9" w:rsidP="00823E00">
            <w:pPr>
              <w:rPr>
                <w:rFonts w:ascii="Times New Roman" w:hAnsi="Times New Roman" w:cs="Times New Roman"/>
              </w:rPr>
            </w:pPr>
          </w:p>
        </w:tc>
      </w:tr>
      <w:tr w:rsidR="003D30A9" w:rsidRPr="003D30A9" w:rsidTr="00823E00">
        <w:tc>
          <w:tcPr>
            <w:tcW w:w="14567" w:type="dxa"/>
            <w:gridSpan w:val="5"/>
            <w:noWrap/>
          </w:tcPr>
          <w:p w:rsidR="003D30A9" w:rsidRPr="003D30A9" w:rsidRDefault="003D30A9" w:rsidP="00823E00">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D30A9" w:rsidRPr="003D30A9" w:rsidTr="00823E00">
        <w:tc>
          <w:tcPr>
            <w:tcW w:w="636"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1</w:t>
            </w:r>
          </w:p>
        </w:tc>
        <w:tc>
          <w:tcPr>
            <w:tcW w:w="2741"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ИП, ЮЛ</w:t>
            </w:r>
          </w:p>
        </w:tc>
        <w:tc>
          <w:tcPr>
            <w:tcW w:w="5520"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tc>
        <w:tc>
          <w:tcPr>
            <w:tcW w:w="3544" w:type="dxa"/>
            <w:noWrap/>
          </w:tcPr>
          <w:p w:rsidR="003D30A9" w:rsidRPr="003D30A9" w:rsidRDefault="003D30A9" w:rsidP="00823E00">
            <w:pPr>
              <w:rPr>
                <w:rFonts w:ascii="Times New Roman" w:hAnsi="Times New Roman" w:cs="Times New Roman"/>
              </w:rPr>
            </w:pPr>
            <w:r w:rsidRPr="003D30A9">
              <w:rPr>
                <w:rFonts w:ascii="Times New Roman" w:hAnsi="Times New Roman" w:cs="Times New Roman"/>
              </w:rPr>
              <w:t>ЕПГУ, ПГУ ЛО, ПС, Л</w:t>
            </w:r>
          </w:p>
        </w:tc>
        <w:tc>
          <w:tcPr>
            <w:tcW w:w="2126"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[Все], Д(1)</w:t>
            </w:r>
          </w:p>
        </w:tc>
      </w:tr>
      <w:tr w:rsidR="003D30A9" w:rsidRPr="003D30A9" w:rsidTr="00823E00">
        <w:tc>
          <w:tcPr>
            <w:tcW w:w="636"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lastRenderedPageBreak/>
              <w:t>2</w:t>
            </w:r>
          </w:p>
        </w:tc>
        <w:tc>
          <w:tcPr>
            <w:tcW w:w="2741"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ИП, ЮЛ</w:t>
            </w:r>
          </w:p>
        </w:tc>
        <w:tc>
          <w:tcPr>
            <w:tcW w:w="5520" w:type="dxa"/>
            <w:noWrap/>
          </w:tcPr>
          <w:p w:rsidR="003D30A9" w:rsidRPr="003D30A9" w:rsidRDefault="003D30A9" w:rsidP="00823E00">
            <w:pPr>
              <w:rPr>
                <w:rFonts w:ascii="Times New Roman" w:hAnsi="Times New Roman" w:cs="Times New Roman"/>
              </w:rPr>
            </w:pPr>
            <w:r w:rsidRPr="003D30A9">
              <w:rPr>
                <w:rFonts w:ascii="Times New Roman" w:hAnsi="Times New Roman" w:cs="Times New Roman"/>
                <w:sz w:val="28"/>
                <w:szCs w:val="28"/>
              </w:rPr>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544" w:type="dxa"/>
            <w:noWrap/>
          </w:tcPr>
          <w:p w:rsidR="003D30A9" w:rsidRPr="003D30A9" w:rsidRDefault="003D30A9" w:rsidP="00823E00">
            <w:pPr>
              <w:rPr>
                <w:rFonts w:ascii="Times New Roman" w:hAnsi="Times New Roman" w:cs="Times New Roman"/>
              </w:rPr>
            </w:pPr>
            <w:r w:rsidRPr="003D30A9">
              <w:rPr>
                <w:rFonts w:ascii="Times New Roman" w:hAnsi="Times New Roman" w:cs="Times New Roman"/>
              </w:rPr>
              <w:t>ЕПГУ, ПГУ ЛО, ПС, Л</w:t>
            </w:r>
          </w:p>
        </w:tc>
        <w:tc>
          <w:tcPr>
            <w:tcW w:w="2126" w:type="dxa"/>
            <w:noWrap/>
          </w:tcPr>
          <w:p w:rsidR="003D30A9" w:rsidRPr="003D30A9" w:rsidRDefault="003D30A9" w:rsidP="00823E00">
            <w:pPr>
              <w:rPr>
                <w:rFonts w:ascii="Times New Roman" w:hAnsi="Times New Roman" w:cs="Times New Roman"/>
              </w:rPr>
            </w:pPr>
            <w:r w:rsidRPr="003D30A9">
              <w:rPr>
                <w:rFonts w:ascii="Times New Roman" w:hAnsi="Times New Roman" w:cs="Times New Roman"/>
              </w:rPr>
              <w:t>[Все], Д(1)</w:t>
            </w:r>
          </w:p>
        </w:tc>
      </w:tr>
      <w:tr w:rsidR="003D30A9" w:rsidRPr="003D30A9" w:rsidTr="00823E00">
        <w:tc>
          <w:tcPr>
            <w:tcW w:w="636"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3</w:t>
            </w:r>
          </w:p>
        </w:tc>
        <w:tc>
          <w:tcPr>
            <w:tcW w:w="2741"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ИП, ЮЛ</w:t>
            </w:r>
          </w:p>
        </w:tc>
        <w:tc>
          <w:tcPr>
            <w:tcW w:w="5520" w:type="dxa"/>
            <w:noWrap/>
          </w:tcPr>
          <w:p w:rsidR="003D30A9" w:rsidRPr="003D30A9" w:rsidRDefault="003D30A9" w:rsidP="00823E00">
            <w:pPr>
              <w:rPr>
                <w:rFonts w:ascii="Times New Roman" w:hAnsi="Times New Roman" w:cs="Times New Roman"/>
              </w:rPr>
            </w:pPr>
            <w:r w:rsidRPr="003D30A9">
              <w:rPr>
                <w:rFonts w:ascii="Times New Roman" w:hAnsi="Times New Roman" w:cs="Times New Roman"/>
                <w:sz w:val="28"/>
                <w:szCs w:val="28"/>
              </w:rPr>
              <w:t>документы, подтверждающие регистрацию по месту жительства или месту пребывания</w:t>
            </w:r>
          </w:p>
        </w:tc>
        <w:tc>
          <w:tcPr>
            <w:tcW w:w="3544" w:type="dxa"/>
            <w:noWrap/>
          </w:tcPr>
          <w:p w:rsidR="003D30A9" w:rsidRPr="003D30A9" w:rsidRDefault="003D30A9" w:rsidP="00823E00">
            <w:pPr>
              <w:rPr>
                <w:rFonts w:ascii="Times New Roman" w:hAnsi="Times New Roman" w:cs="Times New Roman"/>
              </w:rPr>
            </w:pPr>
            <w:r w:rsidRPr="003D30A9">
              <w:rPr>
                <w:rFonts w:ascii="Times New Roman" w:hAnsi="Times New Roman" w:cs="Times New Roman"/>
              </w:rPr>
              <w:t>ЕПГУ, ПГУ ЛО, ПС, Л</w:t>
            </w:r>
          </w:p>
        </w:tc>
        <w:tc>
          <w:tcPr>
            <w:tcW w:w="2126" w:type="dxa"/>
            <w:noWrap/>
          </w:tcPr>
          <w:p w:rsidR="003D30A9" w:rsidRPr="003D30A9" w:rsidRDefault="003D30A9" w:rsidP="00823E00">
            <w:pPr>
              <w:rPr>
                <w:rFonts w:ascii="Times New Roman" w:hAnsi="Times New Roman" w:cs="Times New Roman"/>
              </w:rPr>
            </w:pPr>
            <w:r w:rsidRPr="003D30A9">
              <w:rPr>
                <w:rFonts w:ascii="Times New Roman" w:hAnsi="Times New Roman" w:cs="Times New Roman"/>
              </w:rPr>
              <w:t>[Все], Д(1)</w:t>
            </w:r>
          </w:p>
        </w:tc>
      </w:tr>
    </w:tbl>
    <w:p w:rsidR="003D30A9" w:rsidRPr="003D30A9" w:rsidRDefault="003D30A9" w:rsidP="003D30A9">
      <w:pPr>
        <w:jc w:val="both"/>
        <w:outlineLvl w:val="0"/>
        <w:rPr>
          <w:rFonts w:ascii="Times New Roman" w:hAnsi="Times New Roman" w:cs="Times New Roman"/>
          <w:sz w:val="28"/>
          <w:szCs w:val="28"/>
        </w:rPr>
      </w:pPr>
    </w:p>
    <w:p w:rsidR="003D30A9" w:rsidRPr="003D30A9" w:rsidRDefault="003D30A9" w:rsidP="003D30A9">
      <w:pPr>
        <w:ind w:firstLine="709"/>
        <w:jc w:val="both"/>
        <w:outlineLvl w:val="0"/>
        <w:rPr>
          <w:rFonts w:ascii="Times New Roman" w:hAnsi="Times New Roman" w:cs="Times New Roman"/>
          <w:sz w:val="28"/>
          <w:szCs w:val="28"/>
        </w:rPr>
      </w:pPr>
    </w:p>
    <w:p w:rsidR="003D30A9" w:rsidRPr="003D30A9" w:rsidRDefault="003D30A9" w:rsidP="003D30A9">
      <w:pPr>
        <w:numPr>
          <w:ilvl w:val="0"/>
          <w:numId w:val="10"/>
        </w:numPr>
        <w:jc w:val="center"/>
        <w:outlineLvl w:val="0"/>
        <w:rPr>
          <w:rFonts w:ascii="Times New Roman" w:hAnsi="Times New Roman" w:cs="Times New Roman"/>
          <w:b/>
          <w:sz w:val="28"/>
          <w:szCs w:val="28"/>
        </w:rPr>
      </w:pPr>
      <w:r w:rsidRPr="003D30A9">
        <w:rPr>
          <w:rFonts w:ascii="Times New Roman" w:hAnsi="Times New Roman" w:cs="Times New Roman"/>
          <w:b/>
          <w:sz w:val="28"/>
          <w:szCs w:val="28"/>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D30A9" w:rsidRPr="003D30A9" w:rsidRDefault="003D30A9" w:rsidP="003D30A9">
      <w:pPr>
        <w:jc w:val="both"/>
        <w:outlineLvl w:val="0"/>
        <w:rPr>
          <w:rFonts w:ascii="Times New Roman" w:hAnsi="Times New Roman" w:cs="Times New Roman"/>
          <w:sz w:val="28"/>
          <w:szCs w:val="28"/>
        </w:rPr>
      </w:pPr>
    </w:p>
    <w:p w:rsidR="003D30A9" w:rsidRPr="003D30A9" w:rsidRDefault="003D30A9" w:rsidP="003D30A9">
      <w:pPr>
        <w:ind w:firstLine="709"/>
        <w:jc w:val="right"/>
        <w:outlineLvl w:val="0"/>
        <w:rPr>
          <w:rFonts w:ascii="Times New Roman" w:hAnsi="Times New Roman" w:cs="Times New Roman"/>
          <w:sz w:val="28"/>
          <w:szCs w:val="28"/>
        </w:rPr>
      </w:pPr>
      <w:r w:rsidRPr="003D30A9">
        <w:rPr>
          <w:rFonts w:ascii="Times New Roman" w:hAnsi="Times New Roman" w:cs="Times New Roman"/>
          <w:sz w:val="28"/>
          <w:szCs w:val="28"/>
        </w:rPr>
        <w:t>Таблица № 3</w:t>
      </w:r>
    </w:p>
    <w:p w:rsidR="003D30A9" w:rsidRPr="003D30A9" w:rsidRDefault="003D30A9" w:rsidP="003D30A9">
      <w:pPr>
        <w:ind w:firstLine="709"/>
        <w:jc w:val="both"/>
        <w:outlineLvl w:val="0"/>
        <w:rPr>
          <w:rFonts w:ascii="Times New Roman" w:hAnsi="Times New Roman" w:cs="Times New Roman"/>
          <w:sz w:val="28"/>
          <w:szCs w:val="28"/>
        </w:rPr>
      </w:pPr>
    </w:p>
    <w:tbl>
      <w:tblPr>
        <w:tblStyle w:val="af1"/>
        <w:tblW w:w="0" w:type="auto"/>
        <w:tblLook w:val="04A0"/>
      </w:tblPr>
      <w:tblGrid>
        <w:gridCol w:w="1113"/>
        <w:gridCol w:w="9347"/>
        <w:gridCol w:w="4326"/>
      </w:tblGrid>
      <w:tr w:rsidR="003D30A9" w:rsidRPr="003D30A9" w:rsidTr="00823E00">
        <w:tc>
          <w:tcPr>
            <w:tcW w:w="675" w:type="dxa"/>
            <w:noWrap/>
          </w:tcPr>
          <w:p w:rsidR="003D30A9" w:rsidRPr="003D30A9" w:rsidRDefault="003D30A9" w:rsidP="00823E00">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№№п/п</w:t>
            </w:r>
          </w:p>
        </w:tc>
        <w:tc>
          <w:tcPr>
            <w:tcW w:w="9498"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Перечень оснований</w:t>
            </w:r>
          </w:p>
        </w:tc>
        <w:tc>
          <w:tcPr>
            <w:tcW w:w="4394"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Идентификатор категорий (признаков) заявителей</w:t>
            </w:r>
          </w:p>
        </w:tc>
      </w:tr>
      <w:tr w:rsidR="003D30A9" w:rsidRPr="003D30A9" w:rsidTr="00823E00">
        <w:tc>
          <w:tcPr>
            <w:tcW w:w="14567" w:type="dxa"/>
            <w:gridSpan w:val="3"/>
            <w:noWrap/>
          </w:tcPr>
          <w:p w:rsidR="003D30A9" w:rsidRPr="003D30A9" w:rsidRDefault="003D30A9" w:rsidP="00823E00">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w:t>
            </w:r>
          </w:p>
        </w:tc>
      </w:tr>
      <w:tr w:rsidR="003D30A9" w:rsidRPr="003D30A9" w:rsidTr="00823E00">
        <w:tc>
          <w:tcPr>
            <w:tcW w:w="675"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1</w:t>
            </w:r>
          </w:p>
        </w:tc>
        <w:tc>
          <w:tcPr>
            <w:tcW w:w="9498" w:type="dxa"/>
            <w:noWrap/>
          </w:tcPr>
          <w:p w:rsidR="003D30A9" w:rsidRPr="003D30A9" w:rsidRDefault="003D30A9" w:rsidP="00823E00">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Заявление подано лицом, не уполномоченным на осуществление таких действий.</w:t>
            </w:r>
          </w:p>
        </w:tc>
        <w:tc>
          <w:tcPr>
            <w:tcW w:w="4394"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ЮЛ, ФЛ</w:t>
            </w:r>
          </w:p>
        </w:tc>
      </w:tr>
      <w:tr w:rsidR="003D30A9" w:rsidRPr="003D30A9" w:rsidTr="00823E00">
        <w:tc>
          <w:tcPr>
            <w:tcW w:w="675"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2</w:t>
            </w:r>
          </w:p>
        </w:tc>
        <w:tc>
          <w:tcPr>
            <w:tcW w:w="9498" w:type="dxa"/>
            <w:noWrap/>
          </w:tcPr>
          <w:p w:rsidR="003D30A9" w:rsidRPr="003D30A9" w:rsidRDefault="003D30A9" w:rsidP="00823E00">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noWrap/>
          </w:tcPr>
          <w:p w:rsidR="003D30A9" w:rsidRPr="003D30A9" w:rsidRDefault="003D30A9" w:rsidP="00823E00">
            <w:pPr>
              <w:rPr>
                <w:rFonts w:ascii="Times New Roman" w:hAnsi="Times New Roman" w:cs="Times New Roman"/>
              </w:rPr>
            </w:pPr>
            <w:r w:rsidRPr="003D30A9">
              <w:rPr>
                <w:rFonts w:ascii="Times New Roman" w:hAnsi="Times New Roman" w:cs="Times New Roman"/>
                <w:sz w:val="28"/>
                <w:szCs w:val="28"/>
              </w:rPr>
              <w:t>ЮЛ, ФЛ</w:t>
            </w:r>
          </w:p>
        </w:tc>
      </w:tr>
      <w:tr w:rsidR="003D30A9" w:rsidRPr="003D30A9" w:rsidTr="00823E00">
        <w:tc>
          <w:tcPr>
            <w:tcW w:w="675"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3</w:t>
            </w:r>
          </w:p>
        </w:tc>
        <w:tc>
          <w:tcPr>
            <w:tcW w:w="9498" w:type="dxa"/>
            <w:noWrap/>
          </w:tcPr>
          <w:p w:rsidR="003D30A9" w:rsidRPr="003D30A9" w:rsidRDefault="003D30A9" w:rsidP="00823E00">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Заявление на получение услуги оформлено не в соответствии с административным регламентом;</w:t>
            </w:r>
          </w:p>
        </w:tc>
        <w:tc>
          <w:tcPr>
            <w:tcW w:w="4394" w:type="dxa"/>
            <w:noWrap/>
          </w:tcPr>
          <w:p w:rsidR="003D30A9" w:rsidRPr="003D30A9" w:rsidRDefault="003D30A9" w:rsidP="00823E00">
            <w:pPr>
              <w:rPr>
                <w:rFonts w:ascii="Times New Roman" w:hAnsi="Times New Roman" w:cs="Times New Roman"/>
              </w:rPr>
            </w:pPr>
            <w:r w:rsidRPr="003D30A9">
              <w:rPr>
                <w:rFonts w:ascii="Times New Roman" w:hAnsi="Times New Roman" w:cs="Times New Roman"/>
                <w:sz w:val="28"/>
                <w:szCs w:val="28"/>
              </w:rPr>
              <w:t>ЮЛ, ФЛ</w:t>
            </w:r>
          </w:p>
        </w:tc>
      </w:tr>
      <w:tr w:rsidR="003D30A9" w:rsidRPr="003D30A9" w:rsidTr="00823E00">
        <w:tc>
          <w:tcPr>
            <w:tcW w:w="14567" w:type="dxa"/>
            <w:gridSpan w:val="3"/>
            <w:noWrap/>
          </w:tcPr>
          <w:p w:rsidR="003D30A9" w:rsidRPr="003D30A9" w:rsidRDefault="003D30A9" w:rsidP="00823E00">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Исчерпывающий перечень оснований для приостановления предоставления муниципальной услуги</w:t>
            </w:r>
          </w:p>
        </w:tc>
      </w:tr>
      <w:tr w:rsidR="003D30A9" w:rsidRPr="003D30A9" w:rsidTr="00823E00">
        <w:tc>
          <w:tcPr>
            <w:tcW w:w="675"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lastRenderedPageBreak/>
              <w:t>1</w:t>
            </w:r>
          </w:p>
        </w:tc>
        <w:tc>
          <w:tcPr>
            <w:tcW w:w="9498" w:type="dxa"/>
            <w:noWrap/>
          </w:tcPr>
          <w:p w:rsidR="003D30A9" w:rsidRPr="003D30A9" w:rsidRDefault="003D30A9" w:rsidP="00823E00">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ЮЛ, ФЛ</w:t>
            </w:r>
          </w:p>
        </w:tc>
      </w:tr>
      <w:tr w:rsidR="003D30A9" w:rsidRPr="003D30A9" w:rsidTr="00823E00">
        <w:tc>
          <w:tcPr>
            <w:tcW w:w="14567" w:type="dxa"/>
            <w:gridSpan w:val="3"/>
            <w:noWrap/>
          </w:tcPr>
          <w:p w:rsidR="003D30A9" w:rsidRPr="003D30A9" w:rsidRDefault="003D30A9" w:rsidP="00823E00">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Исчерпывающий перечень оснований для отказа в предоставлении муниципальной услуги</w:t>
            </w:r>
          </w:p>
        </w:tc>
      </w:tr>
      <w:tr w:rsidR="003D30A9" w:rsidRPr="003D30A9" w:rsidTr="00823E00">
        <w:trPr>
          <w:trHeight w:val="717"/>
        </w:trPr>
        <w:tc>
          <w:tcPr>
            <w:tcW w:w="675"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1</w:t>
            </w:r>
          </w:p>
        </w:tc>
        <w:tc>
          <w:tcPr>
            <w:tcW w:w="9498" w:type="dxa"/>
            <w:noWrap/>
          </w:tcPr>
          <w:p w:rsidR="003D30A9" w:rsidRPr="003D30A9" w:rsidRDefault="003D30A9" w:rsidP="00823E00">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tc>
        <w:tc>
          <w:tcPr>
            <w:tcW w:w="4394" w:type="dxa"/>
            <w:noWrap/>
          </w:tcPr>
          <w:p w:rsidR="003D30A9" w:rsidRPr="003D30A9" w:rsidRDefault="003D30A9" w:rsidP="00823E00">
            <w:pPr>
              <w:rPr>
                <w:rFonts w:ascii="Times New Roman" w:hAnsi="Times New Roman" w:cs="Times New Roman"/>
              </w:rPr>
            </w:pPr>
            <w:r w:rsidRPr="003D30A9">
              <w:rPr>
                <w:rFonts w:ascii="Times New Roman" w:hAnsi="Times New Roman" w:cs="Times New Roman"/>
                <w:sz w:val="28"/>
                <w:szCs w:val="28"/>
              </w:rPr>
              <w:t>ЮЛ, ФЛ</w:t>
            </w:r>
          </w:p>
        </w:tc>
      </w:tr>
      <w:tr w:rsidR="003D30A9" w:rsidRPr="003D30A9" w:rsidTr="00823E00">
        <w:tc>
          <w:tcPr>
            <w:tcW w:w="675"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2</w:t>
            </w:r>
          </w:p>
        </w:tc>
        <w:tc>
          <w:tcPr>
            <w:tcW w:w="9498" w:type="dxa"/>
            <w:noWrap/>
          </w:tcPr>
          <w:p w:rsidR="003D30A9" w:rsidRPr="003D30A9" w:rsidRDefault="003D30A9" w:rsidP="00823E00">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p>
        </w:tc>
        <w:tc>
          <w:tcPr>
            <w:tcW w:w="4394" w:type="dxa"/>
            <w:noWrap/>
          </w:tcPr>
          <w:p w:rsidR="003D30A9" w:rsidRPr="003D30A9" w:rsidRDefault="003D30A9" w:rsidP="00823E00">
            <w:pPr>
              <w:rPr>
                <w:rFonts w:ascii="Times New Roman" w:hAnsi="Times New Roman" w:cs="Times New Roman"/>
              </w:rPr>
            </w:pPr>
            <w:r w:rsidRPr="003D30A9">
              <w:rPr>
                <w:rFonts w:ascii="Times New Roman" w:hAnsi="Times New Roman" w:cs="Times New Roman"/>
                <w:sz w:val="28"/>
                <w:szCs w:val="28"/>
              </w:rPr>
              <w:t>ЮЛ, ФЛ</w:t>
            </w:r>
          </w:p>
        </w:tc>
      </w:tr>
      <w:tr w:rsidR="003D30A9" w:rsidRPr="003D30A9" w:rsidTr="00823E00">
        <w:tc>
          <w:tcPr>
            <w:tcW w:w="675"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3</w:t>
            </w:r>
          </w:p>
        </w:tc>
        <w:tc>
          <w:tcPr>
            <w:tcW w:w="9498" w:type="dxa"/>
            <w:noWrap/>
          </w:tcPr>
          <w:p w:rsidR="003D30A9" w:rsidRPr="003D30A9" w:rsidRDefault="003D30A9" w:rsidP="00823E00">
            <w:pPr>
              <w:ind w:firstLine="709"/>
              <w:jc w:val="both"/>
              <w:outlineLvl w:val="0"/>
              <w:rPr>
                <w:rFonts w:ascii="Times New Roman" w:hAnsi="Times New Roman" w:cs="Times New Roman"/>
                <w:sz w:val="28"/>
                <w:szCs w:val="28"/>
              </w:rPr>
            </w:pPr>
            <w:r w:rsidRPr="003D30A9">
              <w:rPr>
                <w:rFonts w:ascii="Times New Roman" w:hAnsi="Times New Roman" w:cs="Times New Roman"/>
                <w:sz w:val="28"/>
                <w:szCs w:val="28"/>
              </w:rPr>
              <w:t>Поступление от заявителя письменного заявления о прекращении рассмотрения заявления</w:t>
            </w:r>
          </w:p>
        </w:tc>
        <w:tc>
          <w:tcPr>
            <w:tcW w:w="4394" w:type="dxa"/>
            <w:noWrap/>
          </w:tcPr>
          <w:p w:rsidR="003D30A9" w:rsidRPr="003D30A9" w:rsidRDefault="003D30A9" w:rsidP="00823E00">
            <w:pPr>
              <w:jc w:val="both"/>
              <w:outlineLvl w:val="0"/>
              <w:rPr>
                <w:rFonts w:ascii="Times New Roman" w:hAnsi="Times New Roman" w:cs="Times New Roman"/>
                <w:sz w:val="28"/>
                <w:szCs w:val="28"/>
              </w:rPr>
            </w:pPr>
            <w:r w:rsidRPr="003D30A9">
              <w:rPr>
                <w:rFonts w:ascii="Times New Roman" w:hAnsi="Times New Roman" w:cs="Times New Roman"/>
                <w:sz w:val="28"/>
                <w:szCs w:val="28"/>
              </w:rPr>
              <w:t>ИП, ЮЛ</w:t>
            </w:r>
          </w:p>
        </w:tc>
      </w:tr>
    </w:tbl>
    <w:p w:rsidR="003D30A9" w:rsidRPr="003D30A9" w:rsidRDefault="003D30A9" w:rsidP="003D30A9">
      <w:pPr>
        <w:ind w:firstLine="709"/>
        <w:jc w:val="both"/>
        <w:outlineLvl w:val="0"/>
        <w:rPr>
          <w:rFonts w:ascii="Times New Roman" w:hAnsi="Times New Roman" w:cs="Times New Roman"/>
          <w:sz w:val="28"/>
          <w:szCs w:val="28"/>
        </w:rPr>
      </w:pPr>
    </w:p>
    <w:p w:rsidR="003D30A9" w:rsidRPr="003D30A9" w:rsidRDefault="003D30A9" w:rsidP="003D30A9">
      <w:pPr>
        <w:ind w:firstLine="709"/>
        <w:jc w:val="both"/>
        <w:outlineLvl w:val="0"/>
        <w:rPr>
          <w:rFonts w:ascii="Times New Roman" w:hAnsi="Times New Roman" w:cs="Times New Roman"/>
          <w:sz w:val="28"/>
          <w:szCs w:val="28"/>
        </w:rPr>
        <w:sectPr w:rsidR="003D30A9" w:rsidRPr="003D30A9">
          <w:pgSz w:w="16838" w:h="11906" w:orient="landscape"/>
          <w:pgMar w:top="1134" w:right="1134" w:bottom="567" w:left="1134" w:header="709" w:footer="709" w:gutter="0"/>
          <w:cols w:space="708"/>
          <w:titlePg/>
          <w:docGrid w:linePitch="360"/>
        </w:sectPr>
      </w:pPr>
    </w:p>
    <w:p w:rsidR="003D30A9" w:rsidRPr="003D30A9" w:rsidRDefault="003D30A9" w:rsidP="003D30A9">
      <w:pPr>
        <w:numPr>
          <w:ilvl w:val="0"/>
          <w:numId w:val="10"/>
        </w:numPr>
        <w:jc w:val="center"/>
        <w:outlineLvl w:val="0"/>
        <w:rPr>
          <w:rFonts w:ascii="Times New Roman" w:hAnsi="Times New Roman" w:cs="Times New Roman"/>
          <w:b/>
          <w:sz w:val="28"/>
          <w:szCs w:val="28"/>
        </w:rPr>
      </w:pPr>
      <w:r w:rsidRPr="003D30A9">
        <w:rPr>
          <w:rFonts w:ascii="Times New Roman" w:hAnsi="Times New Roman" w:cs="Times New Roman"/>
          <w:b/>
          <w:sz w:val="28"/>
          <w:szCs w:val="28"/>
        </w:rPr>
        <w:lastRenderedPageBreak/>
        <w:t xml:space="preserve">Формы заявления и документов, необходимых для предоставления </w:t>
      </w:r>
      <w:r w:rsidRPr="003D30A9">
        <w:rPr>
          <w:rFonts w:ascii="Times New Roman" w:hAnsi="Times New Roman" w:cs="Times New Roman"/>
          <w:sz w:val="28"/>
          <w:szCs w:val="28"/>
        </w:rPr>
        <w:t>муниципальной</w:t>
      </w:r>
      <w:r w:rsidRPr="003D30A9">
        <w:rPr>
          <w:rFonts w:ascii="Times New Roman" w:hAnsi="Times New Roman" w:cs="Times New Roman"/>
          <w:b/>
          <w:sz w:val="28"/>
          <w:szCs w:val="28"/>
        </w:rPr>
        <w:t xml:space="preserve"> услуги</w:t>
      </w:r>
    </w:p>
    <w:p w:rsidR="003D30A9" w:rsidRPr="003D30A9" w:rsidRDefault="003D30A9" w:rsidP="003D30A9">
      <w:pPr>
        <w:pStyle w:val="ConsPlusNormal"/>
        <w:ind w:firstLine="567"/>
        <w:jc w:val="both"/>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4"/>
          <w:szCs w:val="24"/>
        </w:rPr>
      </w:pPr>
      <w:r w:rsidRPr="003D30A9">
        <w:rPr>
          <w:rFonts w:ascii="Times New Roman" w:hAnsi="Times New Roman" w:cs="Times New Roman"/>
          <w:sz w:val="24"/>
          <w:szCs w:val="24"/>
        </w:rPr>
        <w:t>Образец № 1</w:t>
      </w:r>
    </w:p>
    <w:p w:rsidR="003D30A9" w:rsidRPr="003D30A9" w:rsidRDefault="003D30A9" w:rsidP="003D30A9">
      <w:pPr>
        <w:pStyle w:val="ConsPlusNormal"/>
        <w:jc w:val="right"/>
        <w:rPr>
          <w:rFonts w:ascii="Times New Roman" w:hAnsi="Times New Roman" w:cs="Times New Roman"/>
          <w:sz w:val="24"/>
          <w:szCs w:val="24"/>
        </w:rPr>
      </w:pPr>
    </w:p>
    <w:p w:rsidR="003D30A9" w:rsidRPr="003D30A9" w:rsidRDefault="003D30A9" w:rsidP="003D30A9">
      <w:pPr>
        <w:pStyle w:val="ConsPlusNonformat"/>
        <w:ind w:firstLine="709"/>
        <w:jc w:val="right"/>
        <w:rPr>
          <w:rFonts w:ascii="Times New Roman" w:hAnsi="Times New Roman" w:cs="Times New Roman"/>
        </w:rPr>
      </w:pPr>
      <w:bookmarkStart w:id="3" w:name="P612"/>
      <w:bookmarkEnd w:id="3"/>
      <w:r w:rsidRPr="003D30A9">
        <w:rPr>
          <w:rFonts w:ascii="Times New Roman" w:hAnsi="Times New Roman" w:cs="Times New Roman"/>
        </w:rPr>
        <w:t xml:space="preserve">                              _____________________________________________</w:t>
      </w:r>
    </w:p>
    <w:p w:rsidR="003D30A9" w:rsidRPr="003D30A9" w:rsidRDefault="003D30A9" w:rsidP="003D30A9">
      <w:pPr>
        <w:pStyle w:val="ConsPlusNonformat"/>
        <w:ind w:firstLine="709"/>
        <w:jc w:val="right"/>
        <w:rPr>
          <w:rFonts w:ascii="Times New Roman" w:hAnsi="Times New Roman" w:cs="Times New Roman"/>
        </w:rPr>
      </w:pPr>
      <w:r w:rsidRPr="003D30A9">
        <w:rPr>
          <w:rFonts w:ascii="Times New Roman" w:hAnsi="Times New Roman" w:cs="Times New Roman"/>
        </w:rPr>
        <w:t xml:space="preserve">                              (в Администрацию______________)</w:t>
      </w:r>
    </w:p>
    <w:p w:rsidR="003D30A9" w:rsidRPr="003D30A9" w:rsidRDefault="003D30A9" w:rsidP="003D30A9">
      <w:pPr>
        <w:pStyle w:val="ConsPlusNonformat"/>
        <w:ind w:firstLine="709"/>
        <w:jc w:val="right"/>
        <w:rPr>
          <w:rFonts w:ascii="Times New Roman" w:hAnsi="Times New Roman" w:cs="Times New Roman"/>
        </w:rPr>
      </w:pPr>
      <w:r w:rsidRPr="003D30A9">
        <w:rPr>
          <w:rFonts w:ascii="Times New Roman" w:hAnsi="Times New Roman" w:cs="Times New Roman"/>
        </w:rPr>
        <w:t xml:space="preserve">                              ____________________________________________,</w:t>
      </w:r>
    </w:p>
    <w:p w:rsidR="003D30A9" w:rsidRPr="003D30A9" w:rsidRDefault="003D30A9" w:rsidP="003D30A9">
      <w:pPr>
        <w:pStyle w:val="ConsPlusNonformat"/>
        <w:ind w:firstLine="709"/>
        <w:jc w:val="right"/>
        <w:rPr>
          <w:rFonts w:ascii="Times New Roman" w:hAnsi="Times New Roman" w:cs="Times New Roman"/>
        </w:rPr>
      </w:pPr>
      <w:r w:rsidRPr="003D30A9">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rsidR="003D30A9" w:rsidRPr="003D30A9" w:rsidRDefault="003D30A9" w:rsidP="003D30A9">
      <w:pPr>
        <w:pStyle w:val="ConsPlusNonformat"/>
        <w:ind w:firstLine="709"/>
        <w:jc w:val="right"/>
        <w:rPr>
          <w:rFonts w:ascii="Times New Roman" w:hAnsi="Times New Roman" w:cs="Times New Roman"/>
        </w:rPr>
      </w:pPr>
      <w:r w:rsidRPr="003D30A9">
        <w:rPr>
          <w:rFonts w:ascii="Times New Roman" w:hAnsi="Times New Roman" w:cs="Times New Roman"/>
        </w:rPr>
        <w:t xml:space="preserve">                              _____________________________________________</w:t>
      </w:r>
    </w:p>
    <w:p w:rsidR="003D30A9" w:rsidRPr="003D30A9" w:rsidRDefault="003D30A9" w:rsidP="003D30A9">
      <w:pPr>
        <w:pStyle w:val="ConsPlusNonformat"/>
        <w:ind w:firstLine="709"/>
        <w:jc w:val="right"/>
        <w:rPr>
          <w:rFonts w:ascii="Times New Roman" w:hAnsi="Times New Roman" w:cs="Times New Roman"/>
        </w:rPr>
      </w:pPr>
    </w:p>
    <w:p w:rsidR="003D30A9" w:rsidRPr="003D30A9" w:rsidRDefault="003D30A9" w:rsidP="003D30A9">
      <w:pPr>
        <w:pStyle w:val="ConsPlusNonformat"/>
        <w:ind w:firstLine="709"/>
        <w:jc w:val="right"/>
        <w:rPr>
          <w:rFonts w:ascii="Times New Roman" w:hAnsi="Times New Roman" w:cs="Times New Roman"/>
        </w:rPr>
      </w:pPr>
      <w:r w:rsidRPr="003D30A9">
        <w:rPr>
          <w:rFonts w:ascii="Times New Roman" w:hAnsi="Times New Roman" w:cs="Times New Roman"/>
        </w:rPr>
        <w:t xml:space="preserve">                              контактный телефон __________________________</w:t>
      </w:r>
    </w:p>
    <w:p w:rsidR="003D30A9" w:rsidRPr="003D30A9" w:rsidRDefault="003D30A9" w:rsidP="003D30A9">
      <w:pPr>
        <w:pStyle w:val="ConsPlusNonformat"/>
        <w:ind w:firstLine="709"/>
        <w:jc w:val="right"/>
        <w:rPr>
          <w:rFonts w:ascii="Times New Roman" w:hAnsi="Times New Roman" w:cs="Times New Roman"/>
        </w:rPr>
      </w:pPr>
    </w:p>
    <w:p w:rsidR="003D30A9" w:rsidRPr="003D30A9" w:rsidRDefault="003D30A9" w:rsidP="003D30A9">
      <w:pPr>
        <w:pStyle w:val="ConsPlusNonformat"/>
        <w:ind w:firstLine="709"/>
        <w:jc w:val="right"/>
        <w:rPr>
          <w:rFonts w:ascii="Times New Roman" w:hAnsi="Times New Roman" w:cs="Times New Roman"/>
        </w:rPr>
      </w:pPr>
    </w:p>
    <w:p w:rsidR="003D30A9" w:rsidRPr="003D30A9" w:rsidRDefault="003D30A9" w:rsidP="003D30A9">
      <w:pPr>
        <w:pStyle w:val="ConsPlusNonformat"/>
        <w:ind w:firstLine="709"/>
        <w:jc w:val="right"/>
        <w:rPr>
          <w:rFonts w:ascii="Times New Roman" w:hAnsi="Times New Roman" w:cs="Times New Roman"/>
        </w:rPr>
      </w:pPr>
    </w:p>
    <w:p w:rsidR="003D30A9" w:rsidRPr="003D30A9" w:rsidRDefault="003D30A9" w:rsidP="003D30A9">
      <w:pPr>
        <w:pStyle w:val="ConsPlusNonformat"/>
        <w:ind w:firstLine="709"/>
        <w:jc w:val="right"/>
        <w:rPr>
          <w:rFonts w:ascii="Times New Roman" w:hAnsi="Times New Roman" w:cs="Times New Roman"/>
        </w:rPr>
      </w:pPr>
    </w:p>
    <w:p w:rsidR="003D30A9" w:rsidRPr="003D30A9" w:rsidRDefault="003D30A9" w:rsidP="003D30A9">
      <w:pPr>
        <w:pStyle w:val="ConsPlusNonformat"/>
        <w:ind w:firstLine="709"/>
        <w:jc w:val="right"/>
        <w:rPr>
          <w:rFonts w:ascii="Times New Roman" w:hAnsi="Times New Roman" w:cs="Times New Roman"/>
        </w:rPr>
      </w:pPr>
    </w:p>
    <w:p w:rsidR="003D30A9" w:rsidRPr="003D30A9" w:rsidRDefault="003D30A9" w:rsidP="003D30A9">
      <w:pPr>
        <w:pStyle w:val="ConsPlusNonformat"/>
        <w:ind w:firstLine="709"/>
        <w:jc w:val="right"/>
        <w:rPr>
          <w:rFonts w:ascii="Times New Roman" w:hAnsi="Times New Roman" w:cs="Times New Roman"/>
        </w:rPr>
      </w:pPr>
    </w:p>
    <w:p w:rsidR="003D30A9" w:rsidRPr="003D30A9" w:rsidRDefault="003D30A9" w:rsidP="003D30A9">
      <w:pPr>
        <w:pStyle w:val="ConsPlusNonformat"/>
        <w:ind w:firstLine="709"/>
        <w:jc w:val="right"/>
        <w:rPr>
          <w:rFonts w:ascii="Times New Roman" w:hAnsi="Times New Roman" w:cs="Times New Roman"/>
        </w:rPr>
      </w:pPr>
    </w:p>
    <w:p w:rsidR="003D30A9" w:rsidRPr="003D30A9" w:rsidRDefault="003D30A9" w:rsidP="003D30A9">
      <w:pPr>
        <w:pStyle w:val="ConsPlusNonformat"/>
        <w:ind w:firstLine="709"/>
        <w:jc w:val="center"/>
        <w:rPr>
          <w:rFonts w:ascii="Times New Roman" w:hAnsi="Times New Roman" w:cs="Times New Roman"/>
        </w:rPr>
      </w:pPr>
      <w:bookmarkStart w:id="4" w:name="Par452"/>
      <w:bookmarkEnd w:id="4"/>
      <w:r w:rsidRPr="003D30A9">
        <w:rPr>
          <w:rFonts w:ascii="Times New Roman" w:hAnsi="Times New Roman" w:cs="Times New Roman"/>
        </w:rPr>
        <w:t>ФОРМА ЗАЯВЛЕНИЯ</w:t>
      </w:r>
    </w:p>
    <w:p w:rsidR="003D30A9" w:rsidRPr="003D30A9" w:rsidRDefault="003D30A9" w:rsidP="003D30A9">
      <w:pPr>
        <w:pStyle w:val="ConsPlusNonformat"/>
        <w:ind w:firstLine="709"/>
        <w:jc w:val="center"/>
        <w:rPr>
          <w:rFonts w:ascii="Times New Roman" w:hAnsi="Times New Roman" w:cs="Times New Roman"/>
        </w:rPr>
      </w:pPr>
    </w:p>
    <w:p w:rsidR="003D30A9" w:rsidRPr="003D30A9" w:rsidRDefault="003D30A9" w:rsidP="003D30A9">
      <w:pPr>
        <w:pStyle w:val="ConsPlusNonformat"/>
        <w:ind w:firstLine="709"/>
        <w:jc w:val="both"/>
        <w:rPr>
          <w:rFonts w:ascii="Times New Roman" w:hAnsi="Times New Roman" w:cs="Times New Roman"/>
        </w:rPr>
      </w:pPr>
      <w:r w:rsidRPr="003D30A9">
        <w:rPr>
          <w:rFonts w:ascii="Times New Roman" w:hAnsi="Times New Roman" w:cs="Times New Roman"/>
        </w:rPr>
        <w:t>В связи с продажей комнаты площадью ___________ кв. м, расположенной по</w:t>
      </w:r>
    </w:p>
    <w:p w:rsidR="003D30A9" w:rsidRPr="003D30A9" w:rsidRDefault="003D30A9" w:rsidP="003D30A9">
      <w:pPr>
        <w:pStyle w:val="ConsPlusNonformat"/>
        <w:ind w:firstLine="709"/>
        <w:jc w:val="both"/>
        <w:rPr>
          <w:rFonts w:ascii="Times New Roman" w:hAnsi="Times New Roman" w:cs="Times New Roman"/>
        </w:rPr>
      </w:pPr>
      <w:r w:rsidRPr="003D30A9">
        <w:rPr>
          <w:rFonts w:ascii="Times New Roman" w:hAnsi="Times New Roman" w:cs="Times New Roman"/>
        </w:rPr>
        <w:t>адресу: __________________________________________________________________,</w:t>
      </w:r>
    </w:p>
    <w:p w:rsidR="003D30A9" w:rsidRPr="003D30A9" w:rsidRDefault="003D30A9" w:rsidP="003D30A9">
      <w:pPr>
        <w:pStyle w:val="ConsPlusNonformat"/>
        <w:ind w:firstLine="709"/>
        <w:jc w:val="both"/>
        <w:rPr>
          <w:rFonts w:ascii="Times New Roman" w:hAnsi="Times New Roman" w:cs="Times New Roman"/>
        </w:rPr>
      </w:pPr>
      <w:r w:rsidRPr="003D30A9">
        <w:rPr>
          <w:rFonts w:ascii="Times New Roman" w:hAnsi="Times New Roman" w:cs="Times New Roman"/>
        </w:rPr>
        <w:t>принадлежащей на праве собственности ______________________________________</w:t>
      </w:r>
    </w:p>
    <w:p w:rsidR="003D30A9" w:rsidRPr="003D30A9" w:rsidRDefault="003D30A9" w:rsidP="003D30A9">
      <w:pPr>
        <w:pStyle w:val="ConsPlusNonformat"/>
        <w:ind w:firstLine="709"/>
        <w:jc w:val="both"/>
        <w:rPr>
          <w:rFonts w:ascii="Times New Roman" w:hAnsi="Times New Roman" w:cs="Times New Roman"/>
        </w:rPr>
      </w:pPr>
      <w:r w:rsidRPr="003D30A9">
        <w:rPr>
          <w:rFonts w:ascii="Times New Roman" w:hAnsi="Times New Roman" w:cs="Times New Roman"/>
        </w:rPr>
        <w:t>__________________________________________________________________________,</w:t>
      </w:r>
    </w:p>
    <w:p w:rsidR="003D30A9" w:rsidRPr="003D30A9" w:rsidRDefault="003D30A9" w:rsidP="003D30A9">
      <w:pPr>
        <w:pStyle w:val="ConsPlusNonformat"/>
        <w:ind w:firstLine="709"/>
        <w:jc w:val="both"/>
        <w:rPr>
          <w:rFonts w:ascii="Times New Roman" w:hAnsi="Times New Roman" w:cs="Times New Roman"/>
        </w:rPr>
      </w:pPr>
      <w:r w:rsidRPr="003D30A9">
        <w:rPr>
          <w:rFonts w:ascii="Times New Roman" w:hAnsi="Times New Roman" w:cs="Times New Roman"/>
        </w:rPr>
        <w:t>(ФИО.физического лица/полное наименование юридического лица)</w:t>
      </w:r>
    </w:p>
    <w:p w:rsidR="003D30A9" w:rsidRPr="003D30A9" w:rsidRDefault="003D30A9" w:rsidP="003D30A9">
      <w:pPr>
        <w:pStyle w:val="ConsPlusNonformat"/>
        <w:ind w:firstLine="709"/>
        <w:jc w:val="both"/>
        <w:rPr>
          <w:rFonts w:ascii="Times New Roman" w:hAnsi="Times New Roman" w:cs="Times New Roman"/>
        </w:rPr>
      </w:pPr>
      <w:r w:rsidRPr="003D30A9">
        <w:rPr>
          <w:rFonts w:ascii="Times New Roman" w:hAnsi="Times New Roman" w:cs="Times New Roman"/>
        </w:rPr>
        <w:t>прошу выдать справку об отказе от преимущественного права покупки доли в</w:t>
      </w:r>
    </w:p>
    <w:p w:rsidR="003D30A9" w:rsidRPr="003D30A9" w:rsidRDefault="003D30A9" w:rsidP="003D30A9">
      <w:pPr>
        <w:pStyle w:val="ConsPlusNonformat"/>
        <w:ind w:firstLine="709"/>
        <w:jc w:val="both"/>
        <w:rPr>
          <w:rFonts w:ascii="Times New Roman" w:hAnsi="Times New Roman" w:cs="Times New Roman"/>
        </w:rPr>
      </w:pPr>
      <w:r w:rsidRPr="003D30A9">
        <w:rPr>
          <w:rFonts w:ascii="Times New Roman" w:hAnsi="Times New Roman" w:cs="Times New Roman"/>
        </w:rPr>
        <w:t>праве общей долевой собственности на жилые помещения.</w:t>
      </w:r>
    </w:p>
    <w:p w:rsidR="003D30A9" w:rsidRPr="003D30A9" w:rsidRDefault="003D30A9" w:rsidP="003D30A9">
      <w:pPr>
        <w:pStyle w:val="ConsPlusNonformat"/>
        <w:ind w:firstLine="709"/>
        <w:jc w:val="both"/>
        <w:rPr>
          <w:rFonts w:ascii="Times New Roman" w:hAnsi="Times New Roman" w:cs="Times New Roman"/>
        </w:rPr>
      </w:pPr>
      <w:r w:rsidRPr="003D30A9">
        <w:rPr>
          <w:rFonts w:ascii="Times New Roman" w:hAnsi="Times New Roman" w:cs="Times New Roman"/>
        </w:rPr>
        <w:t>Стоимость комнаты ____________________________________________________.</w:t>
      </w:r>
    </w:p>
    <w:p w:rsidR="003D30A9" w:rsidRPr="003D30A9" w:rsidRDefault="003D30A9" w:rsidP="003D30A9">
      <w:pPr>
        <w:pStyle w:val="ConsPlusNonformat"/>
        <w:ind w:firstLine="709"/>
        <w:jc w:val="both"/>
        <w:rPr>
          <w:rFonts w:ascii="Times New Roman" w:hAnsi="Times New Roman" w:cs="Times New Roman"/>
        </w:rPr>
      </w:pPr>
      <w:r w:rsidRPr="003D30A9">
        <w:rPr>
          <w:rFonts w:ascii="Times New Roman" w:hAnsi="Times New Roman" w:cs="Times New Roman"/>
        </w:rPr>
        <w:t>(сумму указывать цифрами и прописью)</w:t>
      </w:r>
    </w:p>
    <w:p w:rsidR="003D30A9" w:rsidRPr="003D30A9" w:rsidRDefault="003D30A9" w:rsidP="003D30A9">
      <w:pPr>
        <w:pStyle w:val="ConsPlusNonformat"/>
        <w:ind w:firstLine="709"/>
        <w:jc w:val="both"/>
        <w:rPr>
          <w:rFonts w:ascii="Times New Roman" w:hAnsi="Times New Roman" w:cs="Times New Roman"/>
          <w:strike/>
        </w:rPr>
      </w:pPr>
    </w:p>
    <w:p w:rsidR="003D30A9" w:rsidRPr="003D30A9" w:rsidRDefault="003D30A9" w:rsidP="003D30A9">
      <w:pPr>
        <w:pStyle w:val="ConsPlusNonformat"/>
        <w:ind w:firstLine="709"/>
        <w:jc w:val="both"/>
        <w:rPr>
          <w:rFonts w:ascii="Times New Roman" w:hAnsi="Times New Roman" w:cs="Times New Roman"/>
          <w:strike/>
        </w:rPr>
      </w:pPr>
    </w:p>
    <w:p w:rsidR="003D30A9" w:rsidRPr="003D30A9" w:rsidRDefault="003D30A9" w:rsidP="003D30A9">
      <w:pPr>
        <w:pStyle w:val="ConsPlusNonformat"/>
        <w:ind w:firstLine="709"/>
        <w:jc w:val="both"/>
        <w:rPr>
          <w:rFonts w:ascii="Times New Roman" w:hAnsi="Times New Roman" w:cs="Times New Roman"/>
        </w:rPr>
      </w:pPr>
      <w:r w:rsidRPr="003D30A9">
        <w:rPr>
          <w:rFonts w:ascii="Times New Roman" w:hAnsi="Times New Roman" w:cs="Times New Roman"/>
        </w:rPr>
        <w:t>Приложение:</w:t>
      </w:r>
    </w:p>
    <w:p w:rsidR="003D30A9" w:rsidRPr="003D30A9" w:rsidRDefault="003D30A9" w:rsidP="003D30A9">
      <w:pPr>
        <w:pStyle w:val="ConsPlusNonformat"/>
        <w:ind w:firstLine="709"/>
        <w:jc w:val="both"/>
        <w:rPr>
          <w:rFonts w:ascii="Times New Roman" w:hAnsi="Times New Roman" w:cs="Times New Roman"/>
        </w:rPr>
      </w:pPr>
    </w:p>
    <w:p w:rsidR="003D30A9" w:rsidRPr="003D30A9" w:rsidRDefault="003D30A9" w:rsidP="003D30A9">
      <w:pPr>
        <w:pStyle w:val="ConsPlusNonformat"/>
        <w:ind w:firstLine="709"/>
        <w:jc w:val="both"/>
        <w:rPr>
          <w:rFonts w:ascii="Times New Roman" w:hAnsi="Times New Roman" w:cs="Times New Roman"/>
        </w:rPr>
      </w:pPr>
      <w:r w:rsidRPr="003D30A9">
        <w:rPr>
          <w:rFonts w:ascii="Times New Roman" w:hAnsi="Times New Roman" w:cs="Times New Roman"/>
        </w:rPr>
        <w:t>«____» _____________ 20__ г.                 ______________________________</w:t>
      </w:r>
    </w:p>
    <w:p w:rsidR="003D30A9" w:rsidRPr="003D30A9" w:rsidRDefault="003D30A9" w:rsidP="003D30A9">
      <w:pPr>
        <w:pStyle w:val="ConsPlusNonformat"/>
        <w:ind w:firstLine="709"/>
        <w:jc w:val="both"/>
        <w:rPr>
          <w:rFonts w:ascii="Times New Roman" w:hAnsi="Times New Roman" w:cs="Times New Roman"/>
        </w:rPr>
      </w:pPr>
      <w:r w:rsidRPr="003D30A9">
        <w:rPr>
          <w:rFonts w:ascii="Times New Roman" w:hAnsi="Times New Roman" w:cs="Times New Roman"/>
        </w:rPr>
        <w:t xml:space="preserve">                                                 (подпись заявителя)</w:t>
      </w:r>
    </w:p>
    <w:p w:rsidR="003D30A9" w:rsidRPr="003D30A9" w:rsidRDefault="003D30A9" w:rsidP="003D30A9">
      <w:pPr>
        <w:widowControl w:val="0"/>
        <w:ind w:firstLine="709"/>
        <w:jc w:val="right"/>
        <w:rPr>
          <w:rFonts w:ascii="Times New Roman" w:hAnsi="Times New Roman" w:cs="Times New Roman"/>
        </w:rPr>
      </w:pPr>
    </w:p>
    <w:p w:rsidR="003D30A9" w:rsidRPr="003D30A9" w:rsidRDefault="003D30A9" w:rsidP="003D30A9">
      <w:pPr>
        <w:widowControl w:val="0"/>
        <w:ind w:firstLine="709"/>
        <w:rPr>
          <w:rFonts w:ascii="Times New Roman" w:hAnsi="Times New Roman" w:cs="Times New Roman"/>
        </w:rPr>
      </w:pPr>
    </w:p>
    <w:p w:rsidR="003D30A9" w:rsidRPr="003D30A9" w:rsidRDefault="003D30A9" w:rsidP="003D30A9">
      <w:pPr>
        <w:widowControl w:val="0"/>
        <w:ind w:firstLine="709"/>
        <w:rPr>
          <w:rFonts w:ascii="Times New Roman" w:hAnsi="Times New Roman" w:cs="Times New Roman"/>
          <w:sz w:val="20"/>
          <w:szCs w:val="20"/>
        </w:rPr>
      </w:pPr>
      <w:r w:rsidRPr="003D30A9">
        <w:rPr>
          <w:rFonts w:ascii="Times New Roman" w:hAnsi="Times New Roman" w:cs="Times New Roman"/>
          <w:sz w:val="20"/>
          <w:szCs w:val="20"/>
        </w:rPr>
        <w:t>Результат рассмотрения заявления прошу:</w:t>
      </w:r>
    </w:p>
    <w:p w:rsidR="003D30A9" w:rsidRPr="003D30A9" w:rsidRDefault="003D30A9" w:rsidP="003D30A9">
      <w:pPr>
        <w:pStyle w:val="ConsPlusNonformat"/>
        <w:jc w:val="both"/>
        <w:rPr>
          <w:rFonts w:ascii="Times New Roman" w:hAnsi="Times New Roman" w:cs="Times New Roman"/>
          <w:sz w:val="24"/>
          <w:szCs w:val="24"/>
        </w:rPr>
      </w:pPr>
    </w:p>
    <w:p w:rsidR="003D30A9" w:rsidRPr="003D30A9" w:rsidRDefault="003D30A9" w:rsidP="003D30A9">
      <w:pPr>
        <w:pStyle w:val="ConsPlusNonformat"/>
        <w:jc w:val="both"/>
        <w:rPr>
          <w:rFonts w:ascii="Times New Roman" w:hAnsi="Times New Roman" w:cs="Times New Roman"/>
          <w:sz w:val="24"/>
          <w:szCs w:val="24"/>
        </w:rPr>
      </w:pPr>
      <w:r w:rsidRPr="003D30A9">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3D30A9" w:rsidRPr="003D30A9" w:rsidTr="00823E00">
        <w:tc>
          <w:tcPr>
            <w:tcW w:w="534" w:type="dxa"/>
            <w:tcBorders>
              <w:top w:val="single" w:sz="4" w:space="0" w:color="auto"/>
              <w:left w:val="single" w:sz="4" w:space="0" w:color="auto"/>
              <w:bottom w:val="single" w:sz="4" w:space="0" w:color="auto"/>
              <w:right w:val="single" w:sz="4" w:space="0" w:color="auto"/>
            </w:tcBorders>
            <w:noWrap/>
          </w:tcPr>
          <w:p w:rsidR="003D30A9" w:rsidRPr="003D30A9" w:rsidRDefault="003D30A9" w:rsidP="00823E00">
            <w:pPr>
              <w:pStyle w:val="ConsPlusNonformat"/>
              <w:jc w:val="both"/>
              <w:rPr>
                <w:rFonts w:ascii="Times New Roman" w:hAnsi="Times New Roman" w:cs="Times New Roman"/>
                <w:sz w:val="24"/>
                <w:szCs w:val="24"/>
              </w:rPr>
            </w:pPr>
          </w:p>
          <w:p w:rsidR="003D30A9" w:rsidRPr="003D30A9" w:rsidRDefault="003D30A9" w:rsidP="00823E00">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3D30A9" w:rsidRPr="003D30A9" w:rsidRDefault="003D30A9" w:rsidP="00823E00">
            <w:pPr>
              <w:pStyle w:val="ConsPlusNonformat"/>
              <w:jc w:val="both"/>
              <w:rPr>
                <w:rFonts w:ascii="Times New Roman" w:hAnsi="Times New Roman" w:cs="Times New Roman"/>
                <w:sz w:val="24"/>
                <w:szCs w:val="24"/>
              </w:rPr>
            </w:pPr>
            <w:r w:rsidRPr="003D30A9">
              <w:rPr>
                <w:rFonts w:ascii="Times New Roman" w:hAnsi="Times New Roman" w:cs="Times New Roman"/>
                <w:sz w:val="24"/>
                <w:szCs w:val="24"/>
              </w:rPr>
              <w:t>выдать на руки в администрации__________________________________________</w:t>
            </w:r>
          </w:p>
        </w:tc>
      </w:tr>
      <w:tr w:rsidR="003D30A9" w:rsidRPr="003D30A9" w:rsidTr="00823E00">
        <w:tc>
          <w:tcPr>
            <w:tcW w:w="534" w:type="dxa"/>
            <w:vMerge w:val="restart"/>
            <w:tcBorders>
              <w:top w:val="single" w:sz="4" w:space="0" w:color="auto"/>
              <w:left w:val="single" w:sz="4" w:space="0" w:color="auto"/>
              <w:right w:val="single" w:sz="4" w:space="0" w:color="auto"/>
            </w:tcBorders>
            <w:noWrap/>
          </w:tcPr>
          <w:p w:rsidR="003D30A9" w:rsidRPr="003D30A9" w:rsidRDefault="003D30A9" w:rsidP="00823E00">
            <w:pPr>
              <w:pStyle w:val="ConsPlusNonformat"/>
              <w:jc w:val="both"/>
              <w:rPr>
                <w:rFonts w:ascii="Times New Roman" w:hAnsi="Times New Roman" w:cs="Times New Roman"/>
                <w:sz w:val="24"/>
                <w:szCs w:val="24"/>
              </w:rPr>
            </w:pPr>
          </w:p>
          <w:p w:rsidR="003D30A9" w:rsidRPr="003D30A9" w:rsidRDefault="003D30A9" w:rsidP="00823E00">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3D30A9" w:rsidRPr="003D30A9" w:rsidRDefault="003D30A9" w:rsidP="00823E00">
            <w:pPr>
              <w:pStyle w:val="ConsPlusNonformat"/>
              <w:jc w:val="both"/>
              <w:rPr>
                <w:rFonts w:ascii="Times New Roman" w:hAnsi="Times New Roman" w:cs="Times New Roman"/>
                <w:sz w:val="24"/>
                <w:szCs w:val="24"/>
              </w:rPr>
            </w:pPr>
            <w:r w:rsidRPr="003D30A9">
              <w:rPr>
                <w:rFonts w:ascii="Times New Roman" w:hAnsi="Times New Roman" w:cs="Times New Roman"/>
                <w:sz w:val="24"/>
                <w:szCs w:val="24"/>
              </w:rPr>
              <w:t>выдать на руки в МФЦ (указать адрес)_____________________________________</w:t>
            </w:r>
          </w:p>
        </w:tc>
      </w:tr>
      <w:tr w:rsidR="003D30A9" w:rsidRPr="003D30A9" w:rsidTr="00823E00">
        <w:trPr>
          <w:trHeight w:val="286"/>
        </w:trPr>
        <w:tc>
          <w:tcPr>
            <w:tcW w:w="534" w:type="dxa"/>
            <w:vMerge/>
            <w:tcBorders>
              <w:left w:val="single" w:sz="4" w:space="0" w:color="auto"/>
              <w:bottom w:val="single" w:sz="4" w:space="0" w:color="auto"/>
              <w:right w:val="single" w:sz="4" w:space="0" w:color="auto"/>
            </w:tcBorders>
            <w:noWrap/>
          </w:tcPr>
          <w:p w:rsidR="003D30A9" w:rsidRPr="003D30A9" w:rsidRDefault="003D30A9" w:rsidP="00823E00">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3D30A9" w:rsidRPr="003D30A9" w:rsidRDefault="003D30A9" w:rsidP="00823E00">
            <w:pPr>
              <w:pStyle w:val="ConsPlusNonformat"/>
              <w:rPr>
                <w:rFonts w:ascii="Times New Roman" w:hAnsi="Times New Roman" w:cs="Times New Roman"/>
                <w:sz w:val="24"/>
                <w:szCs w:val="24"/>
              </w:rPr>
            </w:pPr>
          </w:p>
        </w:tc>
      </w:tr>
      <w:tr w:rsidR="003D30A9" w:rsidRPr="003D30A9" w:rsidTr="00823E00">
        <w:trPr>
          <w:trHeight w:val="461"/>
        </w:trPr>
        <w:tc>
          <w:tcPr>
            <w:tcW w:w="534" w:type="dxa"/>
            <w:tcBorders>
              <w:top w:val="single" w:sz="4" w:space="0" w:color="auto"/>
              <w:left w:val="single" w:sz="4" w:space="0" w:color="auto"/>
              <w:bottom w:val="single" w:sz="4" w:space="0" w:color="auto"/>
              <w:right w:val="single" w:sz="4" w:space="0" w:color="auto"/>
            </w:tcBorders>
            <w:noWrap/>
          </w:tcPr>
          <w:p w:rsidR="003D30A9" w:rsidRPr="003D30A9" w:rsidRDefault="003D30A9" w:rsidP="00823E00">
            <w:pPr>
              <w:pStyle w:val="ConsPlusNonformat"/>
              <w:jc w:val="both"/>
              <w:rPr>
                <w:rFonts w:ascii="Times New Roman" w:hAnsi="Times New Roman" w:cs="Times New Roman"/>
                <w:b/>
                <w:sz w:val="24"/>
                <w:szCs w:val="24"/>
              </w:rPr>
            </w:pPr>
          </w:p>
          <w:p w:rsidR="003D30A9" w:rsidRPr="003D30A9" w:rsidRDefault="003D30A9" w:rsidP="00823E00">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3D30A9" w:rsidRPr="003D30A9" w:rsidRDefault="003D30A9" w:rsidP="00823E00">
            <w:pPr>
              <w:pStyle w:val="ConsPlusNonformat"/>
              <w:jc w:val="both"/>
              <w:rPr>
                <w:rFonts w:ascii="Times New Roman" w:hAnsi="Times New Roman" w:cs="Times New Roman"/>
                <w:sz w:val="24"/>
                <w:szCs w:val="24"/>
              </w:rPr>
            </w:pPr>
            <w:r w:rsidRPr="003D30A9">
              <w:rPr>
                <w:rFonts w:ascii="Times New Roman" w:hAnsi="Times New Roman" w:cs="Times New Roman"/>
                <w:sz w:val="24"/>
                <w:szCs w:val="24"/>
              </w:rPr>
              <w:t>направить в электронной форме в личный кабинет на ПГУ ЛО/ЕПГУ</w:t>
            </w:r>
          </w:p>
          <w:p w:rsidR="003D30A9" w:rsidRPr="003D30A9" w:rsidRDefault="003D30A9" w:rsidP="00823E00">
            <w:pPr>
              <w:pStyle w:val="ConsPlusNonformat"/>
              <w:jc w:val="both"/>
              <w:rPr>
                <w:rFonts w:ascii="Times New Roman" w:hAnsi="Times New Roman" w:cs="Times New Roman"/>
                <w:sz w:val="24"/>
                <w:szCs w:val="24"/>
              </w:rPr>
            </w:pPr>
            <w:r w:rsidRPr="003D30A9">
              <w:rPr>
                <w:rFonts w:ascii="Times New Roman" w:hAnsi="Times New Roman" w:cs="Times New Roman"/>
                <w:sz w:val="24"/>
                <w:szCs w:val="24"/>
              </w:rPr>
              <w:t>(при технической реализации)</w:t>
            </w:r>
          </w:p>
        </w:tc>
      </w:tr>
      <w:tr w:rsidR="003D30A9" w:rsidRPr="003D30A9" w:rsidTr="00823E00">
        <w:trPr>
          <w:trHeight w:val="461"/>
        </w:trPr>
        <w:tc>
          <w:tcPr>
            <w:tcW w:w="534" w:type="dxa"/>
            <w:tcBorders>
              <w:top w:val="single" w:sz="4" w:space="0" w:color="auto"/>
              <w:left w:val="single" w:sz="4" w:space="0" w:color="auto"/>
              <w:bottom w:val="single" w:sz="4" w:space="0" w:color="auto"/>
              <w:right w:val="single" w:sz="4" w:space="0" w:color="auto"/>
            </w:tcBorders>
            <w:noWrap/>
          </w:tcPr>
          <w:p w:rsidR="003D30A9" w:rsidRPr="003D30A9" w:rsidRDefault="003D30A9" w:rsidP="00823E00">
            <w:pPr>
              <w:pStyle w:val="ConsPlusNonformat"/>
              <w:jc w:val="both"/>
              <w:rPr>
                <w:rFonts w:ascii="Times New Roman" w:hAnsi="Times New Roman" w:cs="Times New Roman"/>
                <w:b/>
                <w:sz w:val="24"/>
                <w:szCs w:val="24"/>
              </w:rPr>
            </w:pPr>
          </w:p>
          <w:p w:rsidR="003D30A9" w:rsidRPr="003D30A9" w:rsidRDefault="003D30A9" w:rsidP="00823E00">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3D30A9" w:rsidRPr="003D30A9" w:rsidRDefault="003D30A9" w:rsidP="00823E00">
            <w:pPr>
              <w:pStyle w:val="ConsPlusNonformat"/>
              <w:jc w:val="both"/>
              <w:rPr>
                <w:rFonts w:ascii="Times New Roman" w:hAnsi="Times New Roman" w:cs="Times New Roman"/>
                <w:sz w:val="24"/>
                <w:szCs w:val="24"/>
              </w:rPr>
            </w:pPr>
            <w:r w:rsidRPr="003D30A9">
              <w:rPr>
                <w:rFonts w:ascii="Times New Roman" w:hAnsi="Times New Roman" w:cs="Times New Roman"/>
                <w:sz w:val="24"/>
                <w:szCs w:val="24"/>
              </w:rPr>
              <w:t>направить по почте (указать адрес) ________________________________________</w:t>
            </w:r>
          </w:p>
        </w:tc>
      </w:tr>
    </w:tbl>
    <w:p w:rsidR="003D30A9" w:rsidRPr="003D30A9" w:rsidRDefault="003D30A9" w:rsidP="003D30A9">
      <w:pPr>
        <w:tabs>
          <w:tab w:val="left" w:pos="7380"/>
        </w:tabs>
        <w:jc w:val="both"/>
        <w:rPr>
          <w:rFonts w:ascii="Times New Roman" w:hAnsi="Times New Roman" w:cs="Times New Roman"/>
        </w:rPr>
      </w:pPr>
    </w:p>
    <w:p w:rsidR="003D30A9" w:rsidRPr="003D30A9" w:rsidRDefault="003D30A9" w:rsidP="003D30A9">
      <w:pPr>
        <w:pStyle w:val="ConsPlusNonformat"/>
        <w:jc w:val="right"/>
        <w:rPr>
          <w:rFonts w:ascii="Times New Roman" w:hAnsi="Times New Roman" w:cs="Times New Roman"/>
          <w:sz w:val="24"/>
          <w:szCs w:val="24"/>
        </w:rPr>
      </w:pPr>
    </w:p>
    <w:p w:rsidR="003D30A9" w:rsidRPr="003D30A9" w:rsidRDefault="003D30A9" w:rsidP="003D30A9">
      <w:pPr>
        <w:rPr>
          <w:rFonts w:ascii="Times New Roman" w:hAnsi="Times New Roman" w:cs="Times New Roman"/>
        </w:rPr>
      </w:pPr>
    </w:p>
    <w:p w:rsidR="003D30A9" w:rsidRPr="003D30A9" w:rsidRDefault="003D30A9" w:rsidP="003D30A9">
      <w:pPr>
        <w:rPr>
          <w:rFonts w:ascii="Times New Roman" w:hAnsi="Times New Roman" w:cs="Times New Roman"/>
        </w:rPr>
      </w:pPr>
    </w:p>
    <w:p w:rsidR="003D30A9" w:rsidRPr="003D30A9" w:rsidRDefault="003D30A9" w:rsidP="003D30A9">
      <w:pPr>
        <w:widowControl w:val="0"/>
        <w:jc w:val="right"/>
        <w:rPr>
          <w:rFonts w:ascii="Times New Roman" w:eastAsiaTheme="minorEastAsia" w:hAnsi="Times New Roman" w:cs="Times New Roman"/>
        </w:rPr>
      </w:pPr>
      <w:r w:rsidRPr="003D30A9">
        <w:rPr>
          <w:rFonts w:ascii="Times New Roman" w:eastAsiaTheme="minorEastAsia" w:hAnsi="Times New Roman" w:cs="Times New Roman"/>
        </w:rPr>
        <w:br w:type="column"/>
      </w:r>
      <w:r w:rsidRPr="003D30A9">
        <w:rPr>
          <w:rFonts w:ascii="Times New Roman" w:eastAsiaTheme="minorEastAsia" w:hAnsi="Times New Roman" w:cs="Times New Roman"/>
        </w:rPr>
        <w:lastRenderedPageBreak/>
        <w:t>Образец  № 2</w:t>
      </w:r>
    </w:p>
    <w:p w:rsidR="003D30A9" w:rsidRPr="003D30A9" w:rsidRDefault="003D30A9" w:rsidP="003D30A9">
      <w:pPr>
        <w:widowControl w:val="0"/>
        <w:rPr>
          <w:rFonts w:ascii="Times New Roman" w:hAnsi="Times New Roman" w:cs="Times New Roman"/>
          <w:szCs w:val="20"/>
        </w:rPr>
      </w:pPr>
    </w:p>
    <w:p w:rsidR="003D30A9" w:rsidRPr="003D30A9" w:rsidRDefault="003D30A9" w:rsidP="003D30A9">
      <w:pPr>
        <w:widowControl w:val="0"/>
        <w:ind w:firstLine="709"/>
        <w:rPr>
          <w:rFonts w:ascii="Times New Roman" w:hAnsi="Times New Roman" w:cs="Times New Roman"/>
        </w:rPr>
      </w:pPr>
    </w:p>
    <w:p w:rsidR="003D30A9" w:rsidRPr="003D30A9" w:rsidRDefault="003D30A9" w:rsidP="003D30A9">
      <w:pPr>
        <w:widowControl w:val="0"/>
        <w:ind w:firstLine="709"/>
        <w:jc w:val="center"/>
        <w:rPr>
          <w:rFonts w:ascii="Times New Roman" w:hAnsi="Times New Roman" w:cs="Times New Roman"/>
        </w:rPr>
      </w:pPr>
      <w:bookmarkStart w:id="5" w:name="Par483"/>
      <w:bookmarkEnd w:id="5"/>
      <w:r w:rsidRPr="003D30A9">
        <w:rPr>
          <w:rFonts w:ascii="Times New Roman" w:hAnsi="Times New Roman" w:cs="Times New Roman"/>
        </w:rPr>
        <w:t>ЖУРНАЛ</w:t>
      </w:r>
    </w:p>
    <w:p w:rsidR="003D30A9" w:rsidRPr="003D30A9" w:rsidRDefault="003D30A9" w:rsidP="003D30A9">
      <w:pPr>
        <w:widowControl w:val="0"/>
        <w:ind w:firstLine="709"/>
        <w:jc w:val="center"/>
        <w:rPr>
          <w:rFonts w:ascii="Times New Roman" w:hAnsi="Times New Roman" w:cs="Times New Roman"/>
        </w:rPr>
      </w:pPr>
      <w:r w:rsidRPr="003D30A9">
        <w:rPr>
          <w:rFonts w:ascii="Times New Roman" w:hAnsi="Times New Roman" w:cs="Times New Roman"/>
        </w:rPr>
        <w:t>регистрации выдачи справок об отказе от преимущественного</w:t>
      </w:r>
    </w:p>
    <w:p w:rsidR="003D30A9" w:rsidRPr="003D30A9" w:rsidRDefault="003D30A9" w:rsidP="003D30A9">
      <w:pPr>
        <w:widowControl w:val="0"/>
        <w:ind w:firstLine="709"/>
        <w:jc w:val="center"/>
        <w:rPr>
          <w:rFonts w:ascii="Times New Roman" w:hAnsi="Times New Roman" w:cs="Times New Roman"/>
        </w:rPr>
      </w:pPr>
      <w:r w:rsidRPr="003D30A9">
        <w:rPr>
          <w:rFonts w:ascii="Times New Roman" w:hAnsi="Times New Roman" w:cs="Times New Roman"/>
        </w:rPr>
        <w:t>права покупки доли в праве общей долевой собственности</w:t>
      </w:r>
    </w:p>
    <w:p w:rsidR="003D30A9" w:rsidRPr="003D30A9" w:rsidRDefault="003D30A9" w:rsidP="003D30A9">
      <w:pPr>
        <w:widowControl w:val="0"/>
        <w:ind w:firstLine="709"/>
        <w:jc w:val="center"/>
        <w:rPr>
          <w:rFonts w:ascii="Times New Roman" w:hAnsi="Times New Roman" w:cs="Times New Roman"/>
        </w:rPr>
      </w:pPr>
      <w:r w:rsidRPr="003D30A9">
        <w:rPr>
          <w:rFonts w:ascii="Times New Roman" w:hAnsi="Times New Roman" w:cs="Times New Roman"/>
        </w:rPr>
        <w:t>на жилые помещения</w:t>
      </w:r>
    </w:p>
    <w:p w:rsidR="003D30A9" w:rsidRPr="003D30A9" w:rsidRDefault="003D30A9" w:rsidP="003D30A9">
      <w:pPr>
        <w:widowControl w:val="0"/>
        <w:ind w:firstLine="709"/>
        <w:rPr>
          <w:rFonts w:ascii="Times New Roman" w:hAnsi="Times New Roman" w:cs="Times New Roman"/>
        </w:rPr>
      </w:pPr>
    </w:p>
    <w:p w:rsidR="003D30A9" w:rsidRPr="003D30A9" w:rsidRDefault="003D30A9" w:rsidP="003D30A9">
      <w:pPr>
        <w:pStyle w:val="ConsPlusNonformat"/>
        <w:ind w:firstLine="709"/>
        <w:rPr>
          <w:rFonts w:ascii="Times New Roman" w:hAnsi="Times New Roman" w:cs="Times New Roman"/>
        </w:rPr>
      </w:pPr>
      <w:r w:rsidRPr="003D30A9">
        <w:rPr>
          <w:rFonts w:ascii="Times New Roman" w:hAnsi="Times New Roman" w:cs="Times New Roman"/>
        </w:rPr>
        <w:t>Населенный пункт __________________________________________________________</w:t>
      </w:r>
    </w:p>
    <w:p w:rsidR="003D30A9" w:rsidRPr="003D30A9" w:rsidRDefault="003D30A9" w:rsidP="003D30A9">
      <w:pPr>
        <w:pStyle w:val="ConsPlusNonformat"/>
        <w:ind w:firstLine="709"/>
        <w:rPr>
          <w:rFonts w:ascii="Times New Roman" w:hAnsi="Times New Roman" w:cs="Times New Roman"/>
        </w:rPr>
      </w:pPr>
      <w:r w:rsidRPr="003D30A9">
        <w:rPr>
          <w:rFonts w:ascii="Times New Roman" w:hAnsi="Times New Roman" w:cs="Times New Roman"/>
        </w:rPr>
        <w:t>Наименование органа, предоставляющего муниципальную услугу__________________</w:t>
      </w:r>
    </w:p>
    <w:p w:rsidR="003D30A9" w:rsidRPr="003D30A9" w:rsidRDefault="003D30A9" w:rsidP="003D30A9">
      <w:pPr>
        <w:pStyle w:val="ConsPlusNonformat"/>
        <w:ind w:firstLine="709"/>
        <w:rPr>
          <w:rFonts w:ascii="Times New Roman" w:hAnsi="Times New Roman" w:cs="Times New Roman"/>
        </w:rPr>
      </w:pPr>
      <w:r w:rsidRPr="003D30A9">
        <w:rPr>
          <w:rFonts w:ascii="Times New Roman" w:hAnsi="Times New Roman" w:cs="Times New Roman"/>
        </w:rPr>
        <w:t>___________________________________________________________________________</w:t>
      </w:r>
    </w:p>
    <w:p w:rsidR="003D30A9" w:rsidRPr="003D30A9" w:rsidRDefault="003D30A9" w:rsidP="003D30A9">
      <w:pPr>
        <w:pStyle w:val="ConsPlusNonformat"/>
        <w:ind w:firstLine="709"/>
        <w:rPr>
          <w:rFonts w:ascii="Times New Roman" w:hAnsi="Times New Roman" w:cs="Times New Roman"/>
        </w:rPr>
      </w:pPr>
    </w:p>
    <w:p w:rsidR="003D30A9" w:rsidRPr="003D30A9" w:rsidRDefault="003D30A9" w:rsidP="003D30A9">
      <w:pPr>
        <w:pStyle w:val="ConsPlusNonformat"/>
        <w:ind w:firstLine="709"/>
        <w:rPr>
          <w:rFonts w:ascii="Times New Roman" w:hAnsi="Times New Roman" w:cs="Times New Roman"/>
        </w:rPr>
      </w:pPr>
      <w:r w:rsidRPr="003D30A9">
        <w:rPr>
          <w:rFonts w:ascii="Times New Roman" w:hAnsi="Times New Roman" w:cs="Times New Roman"/>
        </w:rPr>
        <w:t xml:space="preserve">                                                    Начат _________________</w:t>
      </w:r>
    </w:p>
    <w:p w:rsidR="003D30A9" w:rsidRPr="003D30A9" w:rsidRDefault="003D30A9" w:rsidP="003D30A9">
      <w:pPr>
        <w:pStyle w:val="ConsPlusNonformat"/>
        <w:ind w:firstLine="709"/>
        <w:rPr>
          <w:rFonts w:ascii="Times New Roman" w:hAnsi="Times New Roman" w:cs="Times New Roman"/>
        </w:rPr>
      </w:pPr>
      <w:r w:rsidRPr="003D30A9">
        <w:rPr>
          <w:rFonts w:ascii="Times New Roman" w:hAnsi="Times New Roman" w:cs="Times New Roman"/>
        </w:rPr>
        <w:t xml:space="preserve">                                                    Окончен _______________</w:t>
      </w:r>
    </w:p>
    <w:p w:rsidR="003D30A9" w:rsidRPr="003D30A9" w:rsidRDefault="003D30A9" w:rsidP="003D30A9">
      <w:pPr>
        <w:widowControl w:val="0"/>
        <w:ind w:firstLine="709"/>
        <w:rPr>
          <w:rFonts w:ascii="Times New Roman" w:hAnsi="Times New Roman" w:cs="Times New Roman"/>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00"/>
        <w:gridCol w:w="1680"/>
        <w:gridCol w:w="2640"/>
        <w:gridCol w:w="1680"/>
        <w:gridCol w:w="1480"/>
        <w:gridCol w:w="1520"/>
      </w:tblGrid>
      <w:tr w:rsidR="003D30A9" w:rsidRPr="003D30A9" w:rsidTr="00823E00">
        <w:trPr>
          <w:trHeight w:val="800"/>
        </w:trPr>
        <w:tc>
          <w:tcPr>
            <w:tcW w:w="600" w:type="dxa"/>
            <w:noWrap/>
          </w:tcPr>
          <w:p w:rsidR="003D30A9" w:rsidRPr="003D30A9" w:rsidRDefault="003D30A9" w:rsidP="00823E00">
            <w:pPr>
              <w:widowControl w:val="0"/>
              <w:ind w:firstLine="709"/>
              <w:jc w:val="center"/>
              <w:rPr>
                <w:rFonts w:ascii="Times New Roman" w:hAnsi="Times New Roman" w:cs="Times New Roman"/>
                <w:sz w:val="20"/>
                <w:szCs w:val="20"/>
              </w:rPr>
            </w:pPr>
            <w:r w:rsidRPr="003D30A9">
              <w:rPr>
                <w:rFonts w:ascii="Times New Roman" w:hAnsi="Times New Roman" w:cs="Times New Roman"/>
                <w:sz w:val="20"/>
                <w:szCs w:val="20"/>
              </w:rPr>
              <w:t>N</w:t>
            </w:r>
          </w:p>
          <w:p w:rsidR="003D30A9" w:rsidRPr="003D30A9" w:rsidRDefault="003D30A9" w:rsidP="00823E00">
            <w:pPr>
              <w:widowControl w:val="0"/>
              <w:ind w:firstLine="709"/>
              <w:jc w:val="center"/>
              <w:rPr>
                <w:rFonts w:ascii="Times New Roman" w:hAnsi="Times New Roman" w:cs="Times New Roman"/>
                <w:sz w:val="20"/>
                <w:szCs w:val="20"/>
              </w:rPr>
            </w:pPr>
            <w:r w:rsidRPr="003D30A9">
              <w:rPr>
                <w:rFonts w:ascii="Times New Roman" w:hAnsi="Times New Roman" w:cs="Times New Roman"/>
                <w:sz w:val="20"/>
                <w:szCs w:val="20"/>
              </w:rPr>
              <w:t>П№ п/п</w:t>
            </w:r>
          </w:p>
        </w:tc>
        <w:tc>
          <w:tcPr>
            <w:tcW w:w="1680" w:type="dxa"/>
            <w:noWrap/>
          </w:tcPr>
          <w:p w:rsidR="003D30A9" w:rsidRPr="003D30A9" w:rsidRDefault="003D30A9" w:rsidP="00823E00">
            <w:pPr>
              <w:widowControl w:val="0"/>
              <w:jc w:val="center"/>
              <w:rPr>
                <w:rFonts w:ascii="Times New Roman" w:hAnsi="Times New Roman" w:cs="Times New Roman"/>
                <w:sz w:val="20"/>
                <w:szCs w:val="20"/>
              </w:rPr>
            </w:pPr>
            <w:r w:rsidRPr="003D30A9">
              <w:rPr>
                <w:rFonts w:ascii="Times New Roman" w:hAnsi="Times New Roman" w:cs="Times New Roman"/>
                <w:sz w:val="20"/>
                <w:szCs w:val="20"/>
              </w:rPr>
              <w:t>Дата и номер справки</w:t>
            </w:r>
          </w:p>
        </w:tc>
        <w:tc>
          <w:tcPr>
            <w:tcW w:w="2640" w:type="dxa"/>
            <w:noWrap/>
          </w:tcPr>
          <w:p w:rsidR="003D30A9" w:rsidRPr="003D30A9" w:rsidRDefault="003D30A9" w:rsidP="00823E00">
            <w:pPr>
              <w:widowControl w:val="0"/>
              <w:jc w:val="center"/>
              <w:rPr>
                <w:rFonts w:ascii="Times New Roman" w:hAnsi="Times New Roman" w:cs="Times New Roman"/>
                <w:sz w:val="20"/>
                <w:szCs w:val="20"/>
              </w:rPr>
            </w:pPr>
            <w:r w:rsidRPr="003D30A9">
              <w:rPr>
                <w:rFonts w:ascii="Times New Roman" w:hAnsi="Times New Roman" w:cs="Times New Roman"/>
                <w:sz w:val="20"/>
                <w:szCs w:val="20"/>
              </w:rPr>
              <w:t>Фамилия, имя, отчество</w:t>
            </w:r>
          </w:p>
          <w:p w:rsidR="003D30A9" w:rsidRPr="003D30A9" w:rsidRDefault="003D30A9" w:rsidP="00823E00">
            <w:pPr>
              <w:widowControl w:val="0"/>
              <w:jc w:val="center"/>
              <w:rPr>
                <w:rFonts w:ascii="Times New Roman" w:hAnsi="Times New Roman" w:cs="Times New Roman"/>
                <w:sz w:val="20"/>
                <w:szCs w:val="20"/>
              </w:rPr>
            </w:pPr>
            <w:r w:rsidRPr="003D30A9">
              <w:rPr>
                <w:rFonts w:ascii="Times New Roman" w:hAnsi="Times New Roman" w:cs="Times New Roman"/>
                <w:sz w:val="20"/>
                <w:szCs w:val="20"/>
              </w:rPr>
              <w:t>гражданина-заявителя / наименование юридического лица-заявителя</w:t>
            </w:r>
          </w:p>
        </w:tc>
        <w:tc>
          <w:tcPr>
            <w:tcW w:w="1680" w:type="dxa"/>
            <w:noWrap/>
          </w:tcPr>
          <w:p w:rsidR="003D30A9" w:rsidRPr="003D30A9" w:rsidRDefault="003D30A9" w:rsidP="00823E00">
            <w:pPr>
              <w:widowControl w:val="0"/>
              <w:jc w:val="center"/>
              <w:rPr>
                <w:rFonts w:ascii="Times New Roman" w:hAnsi="Times New Roman" w:cs="Times New Roman"/>
                <w:sz w:val="20"/>
                <w:szCs w:val="20"/>
              </w:rPr>
            </w:pPr>
            <w:r w:rsidRPr="003D30A9">
              <w:rPr>
                <w:rFonts w:ascii="Times New Roman" w:hAnsi="Times New Roman" w:cs="Times New Roman"/>
                <w:sz w:val="20"/>
                <w:szCs w:val="20"/>
              </w:rPr>
              <w:t>Адрес отчуждаемого</w:t>
            </w:r>
          </w:p>
          <w:p w:rsidR="003D30A9" w:rsidRPr="003D30A9" w:rsidRDefault="003D30A9" w:rsidP="00823E00">
            <w:pPr>
              <w:widowControl w:val="0"/>
              <w:jc w:val="center"/>
              <w:rPr>
                <w:rFonts w:ascii="Times New Roman" w:hAnsi="Times New Roman" w:cs="Times New Roman"/>
                <w:sz w:val="20"/>
                <w:szCs w:val="20"/>
              </w:rPr>
            </w:pPr>
            <w:r w:rsidRPr="003D30A9">
              <w:rPr>
                <w:rFonts w:ascii="Times New Roman" w:hAnsi="Times New Roman" w:cs="Times New Roman"/>
                <w:sz w:val="20"/>
                <w:szCs w:val="20"/>
              </w:rPr>
              <w:t>жилого помещения</w:t>
            </w:r>
          </w:p>
        </w:tc>
        <w:tc>
          <w:tcPr>
            <w:tcW w:w="1480" w:type="dxa"/>
            <w:noWrap/>
          </w:tcPr>
          <w:p w:rsidR="003D30A9" w:rsidRPr="003D30A9" w:rsidRDefault="003D30A9" w:rsidP="00823E00">
            <w:pPr>
              <w:widowControl w:val="0"/>
              <w:jc w:val="center"/>
              <w:rPr>
                <w:rFonts w:ascii="Times New Roman" w:hAnsi="Times New Roman" w:cs="Times New Roman"/>
                <w:sz w:val="20"/>
                <w:szCs w:val="20"/>
              </w:rPr>
            </w:pPr>
            <w:r w:rsidRPr="003D30A9">
              <w:rPr>
                <w:rFonts w:ascii="Times New Roman" w:hAnsi="Times New Roman" w:cs="Times New Roman"/>
                <w:sz w:val="20"/>
                <w:szCs w:val="20"/>
              </w:rPr>
              <w:t>Подпись</w:t>
            </w:r>
          </w:p>
          <w:p w:rsidR="003D30A9" w:rsidRPr="003D30A9" w:rsidRDefault="003D30A9" w:rsidP="00823E00">
            <w:pPr>
              <w:widowControl w:val="0"/>
              <w:jc w:val="center"/>
              <w:rPr>
                <w:rFonts w:ascii="Times New Roman" w:hAnsi="Times New Roman" w:cs="Times New Roman"/>
                <w:sz w:val="20"/>
                <w:szCs w:val="20"/>
              </w:rPr>
            </w:pPr>
            <w:r w:rsidRPr="003D30A9">
              <w:rPr>
                <w:rFonts w:ascii="Times New Roman" w:hAnsi="Times New Roman" w:cs="Times New Roman"/>
                <w:sz w:val="20"/>
                <w:szCs w:val="20"/>
              </w:rPr>
              <w:t>гражданина,</w:t>
            </w:r>
          </w:p>
          <w:p w:rsidR="003D30A9" w:rsidRPr="003D30A9" w:rsidRDefault="003D30A9" w:rsidP="00823E00">
            <w:pPr>
              <w:widowControl w:val="0"/>
              <w:jc w:val="center"/>
              <w:rPr>
                <w:rFonts w:ascii="Times New Roman" w:hAnsi="Times New Roman" w:cs="Times New Roman"/>
                <w:sz w:val="20"/>
                <w:szCs w:val="20"/>
              </w:rPr>
            </w:pPr>
            <w:r w:rsidRPr="003D30A9">
              <w:rPr>
                <w:rFonts w:ascii="Times New Roman" w:hAnsi="Times New Roman" w:cs="Times New Roman"/>
                <w:sz w:val="20"/>
                <w:szCs w:val="20"/>
              </w:rPr>
              <w:t>получившего</w:t>
            </w:r>
          </w:p>
          <w:p w:rsidR="003D30A9" w:rsidRPr="003D30A9" w:rsidRDefault="003D30A9" w:rsidP="00823E00">
            <w:pPr>
              <w:widowControl w:val="0"/>
              <w:jc w:val="center"/>
              <w:rPr>
                <w:rFonts w:ascii="Times New Roman" w:hAnsi="Times New Roman" w:cs="Times New Roman"/>
                <w:sz w:val="20"/>
                <w:szCs w:val="20"/>
              </w:rPr>
            </w:pPr>
            <w:r w:rsidRPr="003D30A9">
              <w:rPr>
                <w:rFonts w:ascii="Times New Roman" w:hAnsi="Times New Roman" w:cs="Times New Roman"/>
                <w:sz w:val="20"/>
                <w:szCs w:val="20"/>
              </w:rPr>
              <w:t>документ</w:t>
            </w:r>
          </w:p>
        </w:tc>
        <w:tc>
          <w:tcPr>
            <w:tcW w:w="1520" w:type="dxa"/>
            <w:noWrap/>
          </w:tcPr>
          <w:p w:rsidR="003D30A9" w:rsidRPr="003D30A9" w:rsidRDefault="003D30A9" w:rsidP="00823E00">
            <w:pPr>
              <w:widowControl w:val="0"/>
              <w:jc w:val="center"/>
              <w:rPr>
                <w:rFonts w:ascii="Times New Roman" w:hAnsi="Times New Roman" w:cs="Times New Roman"/>
                <w:sz w:val="20"/>
                <w:szCs w:val="20"/>
              </w:rPr>
            </w:pPr>
            <w:r w:rsidRPr="003D30A9">
              <w:rPr>
                <w:rFonts w:ascii="Times New Roman" w:hAnsi="Times New Roman" w:cs="Times New Roman"/>
                <w:sz w:val="20"/>
                <w:szCs w:val="20"/>
              </w:rPr>
              <w:t>Примечание</w:t>
            </w:r>
          </w:p>
        </w:tc>
      </w:tr>
      <w:tr w:rsidR="003D30A9" w:rsidRPr="003D30A9" w:rsidTr="00823E00">
        <w:tc>
          <w:tcPr>
            <w:tcW w:w="600" w:type="dxa"/>
            <w:noWrap/>
          </w:tcPr>
          <w:p w:rsidR="003D30A9" w:rsidRPr="003D30A9" w:rsidRDefault="003D30A9" w:rsidP="00823E00">
            <w:pPr>
              <w:widowControl w:val="0"/>
              <w:jc w:val="center"/>
              <w:rPr>
                <w:rFonts w:ascii="Times New Roman" w:hAnsi="Times New Roman" w:cs="Times New Roman"/>
                <w:sz w:val="20"/>
                <w:szCs w:val="20"/>
              </w:rPr>
            </w:pPr>
            <w:r w:rsidRPr="003D30A9">
              <w:rPr>
                <w:rFonts w:ascii="Times New Roman" w:hAnsi="Times New Roman" w:cs="Times New Roman"/>
                <w:sz w:val="20"/>
                <w:szCs w:val="20"/>
              </w:rPr>
              <w:t>1</w:t>
            </w:r>
          </w:p>
        </w:tc>
        <w:tc>
          <w:tcPr>
            <w:tcW w:w="1680" w:type="dxa"/>
            <w:noWrap/>
          </w:tcPr>
          <w:p w:rsidR="003D30A9" w:rsidRPr="003D30A9" w:rsidRDefault="003D30A9" w:rsidP="00823E00">
            <w:pPr>
              <w:widowControl w:val="0"/>
              <w:ind w:firstLine="709"/>
              <w:rPr>
                <w:rFonts w:ascii="Times New Roman" w:hAnsi="Times New Roman" w:cs="Times New Roman"/>
                <w:sz w:val="20"/>
                <w:szCs w:val="20"/>
              </w:rPr>
            </w:pPr>
            <w:r w:rsidRPr="003D30A9">
              <w:rPr>
                <w:rFonts w:ascii="Times New Roman" w:hAnsi="Times New Roman" w:cs="Times New Roman"/>
                <w:sz w:val="20"/>
                <w:szCs w:val="20"/>
              </w:rPr>
              <w:t>2</w:t>
            </w:r>
          </w:p>
        </w:tc>
        <w:tc>
          <w:tcPr>
            <w:tcW w:w="2640" w:type="dxa"/>
            <w:noWrap/>
          </w:tcPr>
          <w:p w:rsidR="003D30A9" w:rsidRPr="003D30A9" w:rsidRDefault="003D30A9" w:rsidP="00823E00">
            <w:pPr>
              <w:widowControl w:val="0"/>
              <w:jc w:val="center"/>
              <w:rPr>
                <w:rFonts w:ascii="Times New Roman" w:hAnsi="Times New Roman" w:cs="Times New Roman"/>
                <w:sz w:val="20"/>
                <w:szCs w:val="20"/>
              </w:rPr>
            </w:pPr>
            <w:r w:rsidRPr="003D30A9">
              <w:rPr>
                <w:rFonts w:ascii="Times New Roman" w:hAnsi="Times New Roman" w:cs="Times New Roman"/>
                <w:sz w:val="20"/>
                <w:szCs w:val="20"/>
              </w:rPr>
              <w:t>3</w:t>
            </w:r>
          </w:p>
        </w:tc>
        <w:tc>
          <w:tcPr>
            <w:tcW w:w="1680" w:type="dxa"/>
            <w:noWrap/>
          </w:tcPr>
          <w:p w:rsidR="003D30A9" w:rsidRPr="003D30A9" w:rsidRDefault="003D30A9" w:rsidP="00823E00">
            <w:pPr>
              <w:widowControl w:val="0"/>
              <w:ind w:firstLine="709"/>
              <w:rPr>
                <w:rFonts w:ascii="Times New Roman" w:hAnsi="Times New Roman" w:cs="Times New Roman"/>
                <w:sz w:val="20"/>
                <w:szCs w:val="20"/>
              </w:rPr>
            </w:pPr>
            <w:r w:rsidRPr="003D30A9">
              <w:rPr>
                <w:rFonts w:ascii="Times New Roman" w:hAnsi="Times New Roman" w:cs="Times New Roman"/>
                <w:sz w:val="20"/>
                <w:szCs w:val="20"/>
              </w:rPr>
              <w:t>4</w:t>
            </w:r>
          </w:p>
        </w:tc>
        <w:tc>
          <w:tcPr>
            <w:tcW w:w="1480" w:type="dxa"/>
            <w:noWrap/>
          </w:tcPr>
          <w:p w:rsidR="003D30A9" w:rsidRPr="003D30A9" w:rsidRDefault="003D30A9" w:rsidP="00823E00">
            <w:pPr>
              <w:widowControl w:val="0"/>
              <w:ind w:firstLine="709"/>
              <w:rPr>
                <w:rFonts w:ascii="Times New Roman" w:hAnsi="Times New Roman" w:cs="Times New Roman"/>
                <w:sz w:val="20"/>
                <w:szCs w:val="20"/>
              </w:rPr>
            </w:pPr>
            <w:r w:rsidRPr="003D30A9">
              <w:rPr>
                <w:rFonts w:ascii="Times New Roman" w:hAnsi="Times New Roman" w:cs="Times New Roman"/>
                <w:sz w:val="20"/>
                <w:szCs w:val="20"/>
              </w:rPr>
              <w:t>5</w:t>
            </w:r>
          </w:p>
        </w:tc>
        <w:tc>
          <w:tcPr>
            <w:tcW w:w="1520" w:type="dxa"/>
            <w:noWrap/>
          </w:tcPr>
          <w:p w:rsidR="003D30A9" w:rsidRPr="003D30A9" w:rsidRDefault="003D30A9" w:rsidP="00823E00">
            <w:pPr>
              <w:widowControl w:val="0"/>
              <w:jc w:val="center"/>
              <w:rPr>
                <w:rFonts w:ascii="Times New Roman" w:hAnsi="Times New Roman" w:cs="Times New Roman"/>
                <w:sz w:val="20"/>
                <w:szCs w:val="20"/>
              </w:rPr>
            </w:pPr>
            <w:r w:rsidRPr="003D30A9">
              <w:rPr>
                <w:rFonts w:ascii="Times New Roman" w:hAnsi="Times New Roman" w:cs="Times New Roman"/>
                <w:sz w:val="20"/>
                <w:szCs w:val="20"/>
              </w:rPr>
              <w:t>6</w:t>
            </w:r>
          </w:p>
        </w:tc>
      </w:tr>
    </w:tbl>
    <w:p w:rsidR="003D30A9" w:rsidRPr="003D30A9" w:rsidRDefault="003D30A9" w:rsidP="003D30A9">
      <w:pPr>
        <w:widowControl w:val="0"/>
        <w:ind w:firstLine="709"/>
        <w:rPr>
          <w:rFonts w:ascii="Times New Roman" w:hAnsi="Times New Roman" w:cs="Times New Roman"/>
        </w:rPr>
      </w:pPr>
    </w:p>
    <w:p w:rsidR="003D30A9" w:rsidRPr="003D30A9" w:rsidRDefault="003D30A9" w:rsidP="003D30A9">
      <w:pPr>
        <w:rPr>
          <w:rFonts w:ascii="Times New Roman" w:hAnsi="Times New Roman" w:cs="Times New Roman"/>
        </w:rPr>
      </w:pPr>
    </w:p>
    <w:p w:rsidR="003D30A9" w:rsidRPr="003D30A9" w:rsidRDefault="003D30A9" w:rsidP="003D30A9">
      <w:pPr>
        <w:widowControl w:val="0"/>
        <w:jc w:val="right"/>
        <w:rPr>
          <w:rFonts w:ascii="Times New Roman" w:eastAsiaTheme="minorEastAsia" w:hAnsi="Times New Roman" w:cs="Times New Roman"/>
        </w:rPr>
      </w:pPr>
    </w:p>
    <w:p w:rsidR="003D30A9" w:rsidRPr="003D30A9" w:rsidRDefault="003D30A9" w:rsidP="003D30A9">
      <w:pPr>
        <w:widowControl w:val="0"/>
        <w:jc w:val="right"/>
        <w:rPr>
          <w:rFonts w:ascii="Times New Roman" w:eastAsiaTheme="minorEastAsia" w:hAnsi="Times New Roman" w:cs="Times New Roman"/>
        </w:rPr>
      </w:pPr>
      <w:r w:rsidRPr="003D30A9">
        <w:rPr>
          <w:rFonts w:ascii="Times New Roman" w:eastAsiaTheme="minorEastAsia" w:hAnsi="Times New Roman" w:cs="Times New Roman"/>
        </w:rPr>
        <w:br w:type="column"/>
      </w:r>
      <w:r w:rsidRPr="003D30A9">
        <w:rPr>
          <w:rFonts w:ascii="Times New Roman" w:eastAsiaTheme="minorEastAsia" w:hAnsi="Times New Roman" w:cs="Times New Roman"/>
        </w:rPr>
        <w:lastRenderedPageBreak/>
        <w:t>Образец  № 3</w:t>
      </w:r>
    </w:p>
    <w:p w:rsidR="003D30A9" w:rsidRPr="003D30A9" w:rsidRDefault="003D30A9" w:rsidP="003D30A9">
      <w:pPr>
        <w:spacing w:line="360" w:lineRule="auto"/>
        <w:ind w:left="4536"/>
        <w:jc w:val="both"/>
        <w:rPr>
          <w:rFonts w:ascii="Times New Roman" w:hAnsi="Times New Roman" w:cs="Times New Roman"/>
          <w:sz w:val="20"/>
          <w:szCs w:val="20"/>
        </w:rPr>
      </w:pPr>
    </w:p>
    <w:p w:rsidR="003D30A9" w:rsidRPr="003D30A9" w:rsidRDefault="003D30A9" w:rsidP="003D30A9">
      <w:pPr>
        <w:pStyle w:val="ConsPlusNormal"/>
        <w:jc w:val="center"/>
        <w:outlineLvl w:val="1"/>
        <w:rPr>
          <w:rFonts w:ascii="Times New Roman" w:hAnsi="Times New Roman" w:cs="Times New Roman"/>
          <w:sz w:val="28"/>
          <w:szCs w:val="28"/>
        </w:rPr>
      </w:pPr>
      <w:r w:rsidRPr="003D30A9">
        <w:rPr>
          <w:rFonts w:ascii="Times New Roman" w:hAnsi="Times New Roman" w:cs="Times New Roman"/>
          <w:sz w:val="28"/>
          <w:szCs w:val="28"/>
        </w:rPr>
        <w:t>СПРАВКА</w:t>
      </w:r>
    </w:p>
    <w:p w:rsidR="003D30A9" w:rsidRPr="003D30A9" w:rsidRDefault="003D30A9" w:rsidP="003D30A9">
      <w:pPr>
        <w:pStyle w:val="ConsPlusNormal"/>
        <w:jc w:val="center"/>
        <w:outlineLvl w:val="1"/>
        <w:rPr>
          <w:rFonts w:ascii="Times New Roman" w:hAnsi="Times New Roman" w:cs="Times New Roman"/>
          <w:sz w:val="28"/>
          <w:szCs w:val="28"/>
        </w:rPr>
      </w:pPr>
    </w:p>
    <w:p w:rsidR="003D30A9" w:rsidRPr="003D30A9" w:rsidRDefault="003D30A9" w:rsidP="003D30A9">
      <w:pPr>
        <w:pStyle w:val="ConsPlusNormal"/>
        <w:jc w:val="center"/>
        <w:outlineLvl w:val="1"/>
        <w:rPr>
          <w:rFonts w:ascii="Times New Roman" w:hAnsi="Times New Roman" w:cs="Times New Roman"/>
          <w:sz w:val="28"/>
          <w:szCs w:val="28"/>
        </w:rPr>
      </w:pPr>
      <w:r w:rsidRPr="003D30A9">
        <w:rPr>
          <w:rFonts w:ascii="Times New Roman" w:hAnsi="Times New Roman" w:cs="Times New Roman"/>
          <w:sz w:val="28"/>
          <w:szCs w:val="28"/>
        </w:rPr>
        <w:t>____________________</w:t>
      </w:r>
      <w:r w:rsidRPr="003D30A9">
        <w:rPr>
          <w:rFonts w:ascii="Times New Roman" w:hAnsi="Times New Roman" w:cs="Times New Roman"/>
          <w:sz w:val="28"/>
          <w:szCs w:val="28"/>
        </w:rPr>
        <w:tab/>
      </w:r>
      <w:r w:rsidRPr="003D30A9">
        <w:rPr>
          <w:rFonts w:ascii="Times New Roman" w:hAnsi="Times New Roman" w:cs="Times New Roman"/>
          <w:sz w:val="28"/>
          <w:szCs w:val="28"/>
        </w:rPr>
        <w:tab/>
      </w:r>
      <w:r w:rsidRPr="003D30A9">
        <w:rPr>
          <w:rFonts w:ascii="Times New Roman" w:hAnsi="Times New Roman" w:cs="Times New Roman"/>
          <w:sz w:val="28"/>
          <w:szCs w:val="28"/>
        </w:rPr>
        <w:tab/>
      </w:r>
      <w:r w:rsidRPr="003D30A9">
        <w:rPr>
          <w:rFonts w:ascii="Times New Roman" w:hAnsi="Times New Roman" w:cs="Times New Roman"/>
          <w:sz w:val="28"/>
          <w:szCs w:val="28"/>
        </w:rPr>
        <w:tab/>
      </w:r>
      <w:r w:rsidRPr="003D30A9">
        <w:rPr>
          <w:rFonts w:ascii="Times New Roman" w:hAnsi="Times New Roman" w:cs="Times New Roman"/>
          <w:sz w:val="28"/>
          <w:szCs w:val="28"/>
        </w:rPr>
        <w:tab/>
      </w:r>
      <w:r w:rsidRPr="003D30A9">
        <w:rPr>
          <w:rFonts w:ascii="Times New Roman" w:hAnsi="Times New Roman" w:cs="Times New Roman"/>
          <w:sz w:val="28"/>
          <w:szCs w:val="28"/>
        </w:rPr>
        <w:tab/>
      </w:r>
      <w:r w:rsidRPr="003D30A9">
        <w:rPr>
          <w:rFonts w:ascii="Times New Roman" w:hAnsi="Times New Roman" w:cs="Times New Roman"/>
          <w:sz w:val="28"/>
          <w:szCs w:val="28"/>
        </w:rPr>
        <w:tab/>
        <w:t>№ ________</w:t>
      </w: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center"/>
        <w:outlineLvl w:val="1"/>
        <w:rPr>
          <w:rFonts w:ascii="Times New Roman" w:hAnsi="Times New Roman" w:cs="Times New Roman"/>
          <w:sz w:val="28"/>
          <w:szCs w:val="28"/>
        </w:rPr>
      </w:pPr>
      <w:r w:rsidRPr="003D30A9">
        <w:rPr>
          <w:rFonts w:ascii="Times New Roman" w:hAnsi="Times New Roman" w:cs="Times New Roman"/>
          <w:sz w:val="28"/>
          <w:szCs w:val="28"/>
        </w:rPr>
        <w:t xml:space="preserve">Об отказе от преимущественного права покупки доли </w:t>
      </w:r>
    </w:p>
    <w:p w:rsidR="003D30A9" w:rsidRPr="003D30A9" w:rsidRDefault="003D30A9" w:rsidP="003D30A9">
      <w:pPr>
        <w:pStyle w:val="ConsPlusNormal"/>
        <w:jc w:val="center"/>
        <w:outlineLvl w:val="1"/>
        <w:rPr>
          <w:rFonts w:ascii="Times New Roman" w:hAnsi="Times New Roman" w:cs="Times New Roman"/>
          <w:sz w:val="28"/>
          <w:szCs w:val="28"/>
        </w:rPr>
      </w:pPr>
      <w:r w:rsidRPr="003D30A9">
        <w:rPr>
          <w:rFonts w:ascii="Times New Roman" w:hAnsi="Times New Roman" w:cs="Times New Roman"/>
          <w:sz w:val="28"/>
          <w:szCs w:val="28"/>
        </w:rPr>
        <w:t>в праве общей долевой собственности на жилые помещения</w:t>
      </w: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pStyle w:val="ConsPlusNormal"/>
        <w:outlineLvl w:val="1"/>
        <w:rPr>
          <w:rFonts w:ascii="Times New Roman" w:hAnsi="Times New Roman" w:cs="Times New Roman"/>
          <w:sz w:val="28"/>
          <w:szCs w:val="28"/>
        </w:rPr>
      </w:pPr>
      <w:r w:rsidRPr="003D30A9">
        <w:rPr>
          <w:rFonts w:ascii="Times New Roman" w:hAnsi="Times New Roman" w:cs="Times New Roman"/>
          <w:sz w:val="28"/>
          <w:szCs w:val="28"/>
        </w:rPr>
        <w:t xml:space="preserve">Глава Администрации    </w:t>
      </w:r>
      <w:r w:rsidRPr="003D30A9">
        <w:rPr>
          <w:rFonts w:ascii="Times New Roman" w:hAnsi="Times New Roman" w:cs="Times New Roman"/>
          <w:sz w:val="28"/>
          <w:szCs w:val="28"/>
        </w:rPr>
        <w:tab/>
      </w:r>
      <w:r w:rsidRPr="003D30A9">
        <w:rPr>
          <w:rFonts w:ascii="Times New Roman" w:hAnsi="Times New Roman" w:cs="Times New Roman"/>
          <w:sz w:val="28"/>
          <w:szCs w:val="28"/>
        </w:rPr>
        <w:tab/>
      </w:r>
      <w:r w:rsidRPr="003D30A9">
        <w:rPr>
          <w:rFonts w:ascii="Times New Roman" w:hAnsi="Times New Roman" w:cs="Times New Roman"/>
          <w:sz w:val="28"/>
          <w:szCs w:val="28"/>
        </w:rPr>
        <w:tab/>
      </w:r>
      <w:r w:rsidRPr="003D30A9">
        <w:rPr>
          <w:rFonts w:ascii="Times New Roman" w:hAnsi="Times New Roman" w:cs="Times New Roman"/>
          <w:sz w:val="28"/>
          <w:szCs w:val="28"/>
        </w:rPr>
        <w:tab/>
      </w:r>
      <w:r w:rsidRPr="003D30A9">
        <w:rPr>
          <w:rFonts w:ascii="Times New Roman" w:hAnsi="Times New Roman" w:cs="Times New Roman"/>
          <w:sz w:val="28"/>
          <w:szCs w:val="28"/>
        </w:rPr>
        <w:tab/>
      </w:r>
      <w:r w:rsidRPr="003D30A9">
        <w:rPr>
          <w:rFonts w:ascii="Times New Roman" w:hAnsi="Times New Roman" w:cs="Times New Roman"/>
          <w:sz w:val="28"/>
          <w:szCs w:val="28"/>
        </w:rPr>
        <w:tab/>
        <w:t>_________________</w:t>
      </w:r>
    </w:p>
    <w:p w:rsidR="003D30A9" w:rsidRPr="003D30A9" w:rsidRDefault="003D30A9" w:rsidP="003D30A9">
      <w:pPr>
        <w:pStyle w:val="ConsPlusNormal"/>
        <w:jc w:val="right"/>
        <w:outlineLvl w:val="1"/>
        <w:rPr>
          <w:rFonts w:ascii="Times New Roman" w:hAnsi="Times New Roman" w:cs="Times New Roman"/>
          <w:sz w:val="28"/>
          <w:szCs w:val="28"/>
        </w:rPr>
      </w:pPr>
      <w:r w:rsidRPr="003D30A9">
        <w:rPr>
          <w:rFonts w:ascii="Times New Roman" w:hAnsi="Times New Roman" w:cs="Times New Roman"/>
          <w:sz w:val="28"/>
          <w:szCs w:val="28"/>
        </w:rPr>
        <w:tab/>
      </w:r>
      <w:r w:rsidRPr="003D30A9">
        <w:rPr>
          <w:rFonts w:ascii="Times New Roman" w:hAnsi="Times New Roman" w:cs="Times New Roman"/>
          <w:sz w:val="28"/>
          <w:szCs w:val="28"/>
        </w:rPr>
        <w:tab/>
      </w:r>
      <w:r w:rsidRPr="003D30A9">
        <w:rPr>
          <w:rFonts w:ascii="Times New Roman" w:hAnsi="Times New Roman" w:cs="Times New Roman"/>
          <w:sz w:val="28"/>
          <w:szCs w:val="28"/>
        </w:rPr>
        <w:tab/>
      </w:r>
      <w:r w:rsidRPr="003D30A9">
        <w:rPr>
          <w:rFonts w:ascii="Times New Roman" w:hAnsi="Times New Roman" w:cs="Times New Roman"/>
          <w:sz w:val="28"/>
          <w:szCs w:val="28"/>
        </w:rPr>
        <w:tab/>
      </w:r>
      <w:r w:rsidRPr="003D30A9">
        <w:rPr>
          <w:rFonts w:ascii="Times New Roman" w:hAnsi="Times New Roman" w:cs="Times New Roman"/>
          <w:sz w:val="28"/>
          <w:szCs w:val="28"/>
        </w:rPr>
        <w:tab/>
      </w:r>
    </w:p>
    <w:p w:rsidR="003D30A9" w:rsidRPr="003D30A9" w:rsidRDefault="003D30A9" w:rsidP="003D30A9">
      <w:pPr>
        <w:pStyle w:val="ConsPlusNormal"/>
        <w:jc w:val="right"/>
        <w:outlineLvl w:val="1"/>
        <w:rPr>
          <w:rFonts w:ascii="Times New Roman" w:hAnsi="Times New Roman" w:cs="Times New Roman"/>
          <w:sz w:val="28"/>
          <w:szCs w:val="28"/>
        </w:rPr>
      </w:pPr>
    </w:p>
    <w:p w:rsidR="003D30A9" w:rsidRPr="003D30A9" w:rsidRDefault="003D30A9" w:rsidP="003D30A9">
      <w:pPr>
        <w:rPr>
          <w:rFonts w:ascii="Times New Roman" w:hAnsi="Times New Roman" w:cs="Times New Roman"/>
        </w:rPr>
      </w:pPr>
      <w:r w:rsidRPr="003D30A9">
        <w:rPr>
          <w:rFonts w:ascii="Times New Roman" w:hAnsi="Times New Roman" w:cs="Times New Roman"/>
        </w:rPr>
        <w:br w:type="page" w:clear="all"/>
      </w:r>
    </w:p>
    <w:p w:rsidR="003D30A9" w:rsidRPr="003D30A9" w:rsidRDefault="003D30A9" w:rsidP="003D30A9">
      <w:pPr>
        <w:jc w:val="right"/>
        <w:rPr>
          <w:rFonts w:ascii="Times New Roman" w:hAnsi="Times New Roman" w:cs="Times New Roman"/>
        </w:rPr>
      </w:pPr>
    </w:p>
    <w:p w:rsidR="003D30A9" w:rsidRPr="003D30A9" w:rsidRDefault="003D30A9" w:rsidP="003D30A9">
      <w:pPr>
        <w:widowControl w:val="0"/>
        <w:jc w:val="right"/>
        <w:rPr>
          <w:rFonts w:ascii="Times New Roman" w:eastAsiaTheme="minorEastAsia" w:hAnsi="Times New Roman" w:cs="Times New Roman"/>
        </w:rPr>
      </w:pPr>
      <w:r w:rsidRPr="003D30A9">
        <w:rPr>
          <w:rFonts w:ascii="Times New Roman" w:eastAsiaTheme="minorEastAsia" w:hAnsi="Times New Roman" w:cs="Times New Roman"/>
        </w:rPr>
        <w:t>Образец № 4</w:t>
      </w:r>
    </w:p>
    <w:p w:rsidR="003D30A9" w:rsidRPr="003D30A9" w:rsidRDefault="003D30A9" w:rsidP="003D30A9">
      <w:pPr>
        <w:widowControl w:val="0"/>
        <w:rPr>
          <w:rFonts w:ascii="Times New Roman" w:hAnsi="Times New Roman" w:cs="Times New Roman"/>
          <w:szCs w:val="20"/>
        </w:rPr>
      </w:pPr>
    </w:p>
    <w:p w:rsidR="003D30A9" w:rsidRPr="003D30A9" w:rsidRDefault="003D30A9" w:rsidP="003D30A9">
      <w:pPr>
        <w:widowControl w:val="0"/>
        <w:jc w:val="right"/>
        <w:rPr>
          <w:rFonts w:ascii="Times New Roman" w:hAnsi="Times New Roman" w:cs="Times New Roman"/>
        </w:rPr>
      </w:pPr>
      <w:r w:rsidRPr="003D30A9">
        <w:rPr>
          <w:rFonts w:ascii="Times New Roman" w:hAnsi="Times New Roman" w:cs="Times New Roman"/>
        </w:rPr>
        <w:t>____________________________</w:t>
      </w:r>
    </w:p>
    <w:p w:rsidR="003D30A9" w:rsidRPr="003D30A9" w:rsidRDefault="003D30A9" w:rsidP="003D30A9">
      <w:pPr>
        <w:widowControl w:val="0"/>
        <w:jc w:val="right"/>
        <w:rPr>
          <w:rFonts w:ascii="Times New Roman" w:hAnsi="Times New Roman" w:cs="Times New Roman"/>
        </w:rPr>
      </w:pPr>
      <w:r w:rsidRPr="003D30A9">
        <w:rPr>
          <w:rFonts w:ascii="Times New Roman" w:hAnsi="Times New Roman" w:cs="Times New Roman"/>
        </w:rPr>
        <w:t xml:space="preserve">                                               ____________________________</w:t>
      </w:r>
    </w:p>
    <w:p w:rsidR="003D30A9" w:rsidRPr="003D30A9" w:rsidRDefault="003D30A9" w:rsidP="003D30A9">
      <w:pPr>
        <w:widowControl w:val="0"/>
        <w:jc w:val="right"/>
        <w:rPr>
          <w:rFonts w:ascii="Times New Roman" w:hAnsi="Times New Roman" w:cs="Times New Roman"/>
        </w:rPr>
      </w:pPr>
      <w:r w:rsidRPr="003D30A9">
        <w:rPr>
          <w:rFonts w:ascii="Times New Roman" w:hAnsi="Times New Roman" w:cs="Times New Roman"/>
        </w:rPr>
        <w:t xml:space="preserve">                                               ____________________________</w:t>
      </w:r>
    </w:p>
    <w:p w:rsidR="003D30A9" w:rsidRPr="003D30A9" w:rsidRDefault="003D30A9" w:rsidP="003D30A9">
      <w:pPr>
        <w:widowControl w:val="0"/>
        <w:jc w:val="right"/>
        <w:rPr>
          <w:rFonts w:ascii="Times New Roman" w:hAnsi="Times New Roman" w:cs="Times New Roman"/>
        </w:rPr>
      </w:pPr>
      <w:r w:rsidRPr="003D30A9">
        <w:rPr>
          <w:rFonts w:ascii="Times New Roman" w:hAnsi="Times New Roman" w:cs="Times New Roman"/>
        </w:rPr>
        <w:t xml:space="preserve">                                               ____________________________</w:t>
      </w:r>
    </w:p>
    <w:p w:rsidR="003D30A9" w:rsidRPr="003D30A9" w:rsidRDefault="003D30A9" w:rsidP="003D30A9">
      <w:pPr>
        <w:widowControl w:val="0"/>
        <w:jc w:val="right"/>
        <w:rPr>
          <w:rFonts w:ascii="Times New Roman" w:hAnsi="Times New Roman" w:cs="Times New Roman"/>
        </w:rPr>
      </w:pPr>
      <w:r w:rsidRPr="003D30A9">
        <w:rPr>
          <w:rFonts w:ascii="Times New Roman" w:hAnsi="Times New Roman" w:cs="Times New Roman"/>
        </w:rPr>
        <w:t>(контактные данные заявителя</w:t>
      </w:r>
    </w:p>
    <w:p w:rsidR="003D30A9" w:rsidRPr="003D30A9" w:rsidRDefault="003D30A9" w:rsidP="003D30A9">
      <w:pPr>
        <w:widowControl w:val="0"/>
        <w:jc w:val="right"/>
        <w:rPr>
          <w:rFonts w:ascii="Times New Roman" w:hAnsi="Times New Roman" w:cs="Times New Roman"/>
        </w:rPr>
      </w:pPr>
      <w:r w:rsidRPr="003D30A9">
        <w:rPr>
          <w:rFonts w:ascii="Times New Roman" w:hAnsi="Times New Roman" w:cs="Times New Roman"/>
        </w:rPr>
        <w:t xml:space="preserve">                                                            адрес, телефон)</w:t>
      </w:r>
    </w:p>
    <w:p w:rsidR="003D30A9" w:rsidRPr="003D30A9" w:rsidRDefault="003D30A9" w:rsidP="003D30A9">
      <w:pPr>
        <w:widowControl w:val="0"/>
        <w:jc w:val="both"/>
        <w:rPr>
          <w:rFonts w:ascii="Times New Roman" w:hAnsi="Times New Roman" w:cs="Times New Roman"/>
        </w:rPr>
      </w:pPr>
    </w:p>
    <w:p w:rsidR="003D30A9" w:rsidRPr="003D30A9" w:rsidRDefault="003D30A9" w:rsidP="003D30A9">
      <w:pPr>
        <w:widowControl w:val="0"/>
        <w:jc w:val="center"/>
        <w:rPr>
          <w:rFonts w:ascii="Times New Roman" w:hAnsi="Times New Roman" w:cs="Times New Roman"/>
        </w:rPr>
      </w:pPr>
      <w:r w:rsidRPr="003D30A9">
        <w:rPr>
          <w:rFonts w:ascii="Times New Roman" w:hAnsi="Times New Roman" w:cs="Times New Roman"/>
        </w:rPr>
        <w:t>РЕШЕНИЕ</w:t>
      </w:r>
    </w:p>
    <w:p w:rsidR="003D30A9" w:rsidRPr="003D30A9" w:rsidRDefault="003D30A9" w:rsidP="003D30A9">
      <w:pPr>
        <w:widowControl w:val="0"/>
        <w:jc w:val="center"/>
        <w:rPr>
          <w:rFonts w:ascii="Times New Roman" w:hAnsi="Times New Roman" w:cs="Times New Roman"/>
        </w:rPr>
      </w:pPr>
      <w:r w:rsidRPr="003D30A9">
        <w:rPr>
          <w:rFonts w:ascii="Times New Roman" w:hAnsi="Times New Roman" w:cs="Times New Roman"/>
        </w:rPr>
        <w:t>об отказе в предоставлении муниципальной услуги</w:t>
      </w:r>
    </w:p>
    <w:p w:rsidR="003D30A9" w:rsidRPr="003D30A9" w:rsidRDefault="003D30A9" w:rsidP="003D30A9">
      <w:pPr>
        <w:widowControl w:val="0"/>
        <w:jc w:val="center"/>
        <w:rPr>
          <w:rFonts w:ascii="Times New Roman" w:hAnsi="Times New Roman" w:cs="Times New Roman"/>
        </w:rPr>
      </w:pPr>
      <w:r w:rsidRPr="003D30A9">
        <w:rPr>
          <w:rFonts w:ascii="Times New Roman" w:hAnsi="Times New Roman" w:cs="Times New Roman"/>
        </w:rPr>
        <w:t>от ___________№_______</w:t>
      </w:r>
    </w:p>
    <w:p w:rsidR="003D30A9" w:rsidRPr="003D30A9" w:rsidRDefault="003D30A9" w:rsidP="003D30A9">
      <w:pPr>
        <w:widowControl w:val="0"/>
        <w:jc w:val="both"/>
        <w:rPr>
          <w:rFonts w:ascii="Times New Roman" w:hAnsi="Times New Roman" w:cs="Times New Roman"/>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3D30A9" w:rsidRPr="003D30A9" w:rsidTr="00823E00">
        <w:tc>
          <w:tcPr>
            <w:tcW w:w="9071" w:type="dxa"/>
            <w:tcBorders>
              <w:top w:val="none" w:sz="4" w:space="0" w:color="000000"/>
              <w:left w:val="none" w:sz="4" w:space="0" w:color="000000"/>
              <w:bottom w:val="none" w:sz="4" w:space="0" w:color="000000"/>
              <w:right w:val="none" w:sz="4" w:space="0" w:color="000000"/>
            </w:tcBorders>
            <w:noWrap/>
          </w:tcPr>
          <w:p w:rsidR="003D30A9" w:rsidRPr="003D30A9" w:rsidRDefault="003D30A9" w:rsidP="00823E00">
            <w:pPr>
              <w:widowControl w:val="0"/>
              <w:ind w:firstLine="709"/>
              <w:jc w:val="both"/>
              <w:rPr>
                <w:rFonts w:ascii="Times New Roman" w:hAnsi="Times New Roman" w:cs="Times New Roman"/>
              </w:rPr>
            </w:pPr>
            <w:r w:rsidRPr="003D30A9">
              <w:rPr>
                <w:rFonts w:ascii="Times New Roman" w:hAnsi="Times New Roman" w:cs="Times New Roman"/>
              </w:rPr>
              <w:t>По результатам рассмотрения заявления о предоставлении муниципальной услуги: «Выдача справок об отказе от преимущественного права покупки доли в праве общей долевой собственности на жилые помещения» от __________ №____ и приложенных к нему документов, принято решение об отказе в предоставлении муниципальной услуги последующим основаниям:</w:t>
            </w:r>
          </w:p>
        </w:tc>
      </w:tr>
      <w:tr w:rsidR="003D30A9" w:rsidRPr="003D30A9" w:rsidTr="00823E00">
        <w:tc>
          <w:tcPr>
            <w:tcW w:w="9071" w:type="dxa"/>
            <w:tcBorders>
              <w:top w:val="none" w:sz="4" w:space="0" w:color="000000"/>
              <w:left w:val="none" w:sz="4" w:space="0" w:color="000000"/>
              <w:bottom w:val="single" w:sz="4" w:space="0" w:color="auto"/>
              <w:right w:val="none" w:sz="4" w:space="0" w:color="000000"/>
            </w:tcBorders>
            <w:noWrap/>
          </w:tcPr>
          <w:p w:rsidR="003D30A9" w:rsidRPr="003D30A9" w:rsidRDefault="003D30A9" w:rsidP="00823E00">
            <w:pPr>
              <w:widowControl w:val="0"/>
              <w:jc w:val="center"/>
              <w:rPr>
                <w:rFonts w:ascii="Times New Roman" w:hAnsi="Times New Roman" w:cs="Times New Roman"/>
              </w:rPr>
            </w:pPr>
          </w:p>
        </w:tc>
      </w:tr>
      <w:tr w:rsidR="003D30A9" w:rsidRPr="003D30A9" w:rsidTr="00823E0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3D30A9" w:rsidRPr="003D30A9" w:rsidRDefault="003D30A9" w:rsidP="00823E00">
            <w:pPr>
              <w:widowControl w:val="0"/>
              <w:jc w:val="center"/>
              <w:rPr>
                <w:rFonts w:ascii="Times New Roman" w:hAnsi="Times New Roman" w:cs="Times New Roman"/>
              </w:rPr>
            </w:pPr>
          </w:p>
        </w:tc>
      </w:tr>
      <w:tr w:rsidR="003D30A9" w:rsidRPr="003D30A9" w:rsidTr="00823E0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3D30A9" w:rsidRPr="003D30A9" w:rsidRDefault="003D30A9" w:rsidP="00823E00">
            <w:pPr>
              <w:widowControl w:val="0"/>
              <w:jc w:val="center"/>
              <w:rPr>
                <w:rFonts w:ascii="Times New Roman" w:hAnsi="Times New Roman" w:cs="Times New Roman"/>
              </w:rPr>
            </w:pPr>
          </w:p>
        </w:tc>
      </w:tr>
      <w:tr w:rsidR="003D30A9" w:rsidRPr="003D30A9" w:rsidTr="00823E00">
        <w:tc>
          <w:tcPr>
            <w:tcW w:w="9071" w:type="dxa"/>
            <w:tcBorders>
              <w:top w:val="single" w:sz="4" w:space="0" w:color="auto"/>
              <w:left w:val="none" w:sz="4" w:space="0" w:color="000000"/>
              <w:bottom w:val="none" w:sz="4" w:space="0" w:color="000000"/>
              <w:right w:val="none" w:sz="4" w:space="0" w:color="000000"/>
            </w:tcBorders>
            <w:noWrap/>
          </w:tcPr>
          <w:p w:rsidR="003D30A9" w:rsidRPr="003D30A9" w:rsidRDefault="003D30A9" w:rsidP="00823E00">
            <w:pPr>
              <w:widowControl w:val="0"/>
              <w:ind w:firstLine="709"/>
              <w:jc w:val="both"/>
              <w:rPr>
                <w:rFonts w:ascii="Times New Roman" w:hAnsi="Times New Roman" w:cs="Times New Roman"/>
              </w:rPr>
            </w:pPr>
            <w:r w:rsidRPr="003D30A9">
              <w:rPr>
                <w:rFonts w:ascii="Times New Roman" w:hAnsi="Times New Roman" w:cs="Times New Roman"/>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3D30A9" w:rsidRPr="003D30A9" w:rsidTr="00823E00">
        <w:tc>
          <w:tcPr>
            <w:tcW w:w="9071" w:type="dxa"/>
            <w:tcBorders>
              <w:top w:val="none" w:sz="4" w:space="0" w:color="000000"/>
              <w:left w:val="none" w:sz="4" w:space="0" w:color="000000"/>
              <w:bottom w:val="none" w:sz="4" w:space="0" w:color="000000"/>
              <w:right w:val="none" w:sz="4" w:space="0" w:color="000000"/>
            </w:tcBorders>
            <w:noWrap/>
          </w:tcPr>
          <w:p w:rsidR="003D30A9" w:rsidRPr="003D30A9" w:rsidRDefault="003D30A9" w:rsidP="00823E00">
            <w:pPr>
              <w:widowControl w:val="0"/>
              <w:ind w:firstLine="709"/>
              <w:jc w:val="both"/>
              <w:rPr>
                <w:rFonts w:ascii="Times New Roman" w:hAnsi="Times New Roman" w:cs="Times New Roman"/>
              </w:rPr>
            </w:pPr>
            <w:r w:rsidRPr="003D30A9">
              <w:rPr>
                <w:rFonts w:ascii="Times New Roman" w:hAnsi="Times New Roman" w:cs="Times New Roman"/>
              </w:rPr>
              <w:t>Вы вправе повторно обратиться в Администрацию с заявлением о предоставлении муниципальной услуги после устранения указанных нарушений.</w:t>
            </w:r>
          </w:p>
          <w:p w:rsidR="003D30A9" w:rsidRPr="003D30A9" w:rsidRDefault="003D30A9" w:rsidP="00823E00">
            <w:pPr>
              <w:widowControl w:val="0"/>
              <w:ind w:firstLine="709"/>
              <w:jc w:val="both"/>
              <w:rPr>
                <w:rFonts w:ascii="Times New Roman" w:hAnsi="Times New Roman" w:cs="Times New Roman"/>
              </w:rPr>
            </w:pPr>
            <w:r w:rsidRPr="003D30A9">
              <w:rPr>
                <w:rFonts w:ascii="Times New Roman" w:hAnsi="Times New Roman" w:cs="Times New Roman"/>
              </w:rPr>
              <w:t>Данное решение может быть обжаловано в досудебном порядке путем направления жалобы в Администрацию, а также в судебном порядке.</w:t>
            </w:r>
          </w:p>
        </w:tc>
      </w:tr>
    </w:tbl>
    <w:p w:rsidR="003D30A9" w:rsidRPr="003D30A9" w:rsidRDefault="003D30A9" w:rsidP="003D30A9">
      <w:pPr>
        <w:widowControl w:val="0"/>
        <w:jc w:val="both"/>
        <w:rPr>
          <w:rFonts w:ascii="Times New Roman" w:hAnsi="Times New Roman" w:cs="Times New Roman"/>
        </w:rPr>
      </w:pPr>
    </w:p>
    <w:p w:rsidR="003D30A9" w:rsidRPr="003D30A9" w:rsidRDefault="003D30A9" w:rsidP="003D30A9">
      <w:pPr>
        <w:widowControl w:val="0"/>
        <w:jc w:val="both"/>
        <w:rPr>
          <w:rFonts w:ascii="Times New Roman" w:hAnsi="Times New Roman" w:cs="Times New Roman"/>
        </w:rPr>
      </w:pPr>
    </w:p>
    <w:p w:rsidR="003D30A9" w:rsidRPr="003D30A9" w:rsidRDefault="003D30A9" w:rsidP="003D30A9">
      <w:pPr>
        <w:widowControl w:val="0"/>
        <w:jc w:val="both"/>
        <w:rPr>
          <w:rFonts w:ascii="Times New Roman" w:hAnsi="Times New Roman" w:cs="Times New Roman"/>
        </w:rPr>
      </w:pPr>
      <w:r w:rsidRPr="003D30A9">
        <w:rPr>
          <w:rFonts w:ascii="Times New Roman" w:hAnsi="Times New Roman" w:cs="Times New Roman"/>
        </w:rPr>
        <w:t xml:space="preserve">Глава Администрации                </w:t>
      </w:r>
      <w:r w:rsidRPr="003D30A9">
        <w:rPr>
          <w:rFonts w:ascii="Times New Roman" w:hAnsi="Times New Roman" w:cs="Times New Roman"/>
        </w:rPr>
        <w:tab/>
      </w:r>
      <w:r w:rsidRPr="003D30A9">
        <w:rPr>
          <w:rFonts w:ascii="Times New Roman" w:hAnsi="Times New Roman" w:cs="Times New Roman"/>
        </w:rPr>
        <w:tab/>
      </w:r>
      <w:r w:rsidRPr="003D30A9">
        <w:rPr>
          <w:rFonts w:ascii="Times New Roman" w:hAnsi="Times New Roman" w:cs="Times New Roman"/>
        </w:rPr>
        <w:tab/>
        <w:t xml:space="preserve">   ____________________________</w:t>
      </w:r>
    </w:p>
    <w:p w:rsidR="003D30A9" w:rsidRPr="003D30A9" w:rsidRDefault="003D30A9" w:rsidP="003D30A9">
      <w:pPr>
        <w:widowControl w:val="0"/>
        <w:jc w:val="both"/>
        <w:rPr>
          <w:rFonts w:ascii="Times New Roman" w:hAnsi="Times New Roman" w:cs="Times New Roman"/>
          <w:sz w:val="20"/>
          <w:szCs w:val="20"/>
        </w:rPr>
      </w:pPr>
    </w:p>
    <w:p w:rsidR="003D30A9" w:rsidRPr="003D30A9" w:rsidRDefault="003D30A9" w:rsidP="003D30A9">
      <w:pPr>
        <w:jc w:val="right"/>
        <w:rPr>
          <w:rFonts w:ascii="Times New Roman" w:hAnsi="Times New Roman" w:cs="Times New Roman"/>
        </w:rPr>
      </w:pPr>
    </w:p>
    <w:p w:rsidR="003D30A9" w:rsidRPr="003D30A9" w:rsidRDefault="003D30A9" w:rsidP="003D30A9">
      <w:pPr>
        <w:rPr>
          <w:rFonts w:ascii="Times New Roman" w:hAnsi="Times New Roman" w:cs="Times New Roman"/>
        </w:rPr>
      </w:pPr>
    </w:p>
    <w:p w:rsidR="003D30A9" w:rsidRDefault="003D30A9" w:rsidP="003D30A9"/>
    <w:p w:rsidR="003D30A9" w:rsidRDefault="003D30A9" w:rsidP="003D30A9"/>
    <w:p w:rsidR="00B77A04" w:rsidRPr="00F078B4" w:rsidRDefault="00B77A04" w:rsidP="003D30A9">
      <w:pPr>
        <w:widowControl w:val="0"/>
        <w:autoSpaceDE w:val="0"/>
        <w:autoSpaceDN w:val="0"/>
        <w:adjustRightInd w:val="0"/>
        <w:spacing w:after="0" w:line="240" w:lineRule="auto"/>
        <w:ind w:firstLine="709"/>
        <w:jc w:val="center"/>
        <w:outlineLvl w:val="1"/>
        <w:rPr>
          <w:rFonts w:ascii="Times New Roman" w:hAnsi="Times New Roman" w:cs="Times New Roman"/>
        </w:rPr>
      </w:pPr>
    </w:p>
    <w:sectPr w:rsidR="00B77A04" w:rsidRPr="00F078B4" w:rsidSect="003D30A9">
      <w:footerReference w:type="default" r:id="rId17"/>
      <w:pgSz w:w="11906" w:h="16838"/>
      <w:pgMar w:top="1134" w:right="850" w:bottom="1134" w:left="1134"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A838D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B87" w:rsidRDefault="008E7B87" w:rsidP="009B6AA6">
      <w:pPr>
        <w:spacing w:after="0" w:line="240" w:lineRule="auto"/>
      </w:pPr>
      <w:r>
        <w:separator/>
      </w:r>
    </w:p>
  </w:endnote>
  <w:endnote w:type="continuationSeparator" w:id="1">
    <w:p w:rsidR="008E7B87" w:rsidRDefault="008E7B87" w:rsidP="009B6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A04" w:rsidRDefault="00B77A04" w:rsidP="009B6AA6">
    <w:pPr>
      <w:pStyle w:val="ae"/>
      <w:tabs>
        <w:tab w:val="center" w:pos="4890"/>
        <w:tab w:val="left" w:pos="6449"/>
      </w:tabs>
    </w:pPr>
    <w:r>
      <w:tab/>
    </w:r>
    <w:r>
      <w:tab/>
    </w:r>
    <w:r>
      <w:tab/>
    </w:r>
  </w:p>
  <w:p w:rsidR="00B77A04" w:rsidRDefault="00B77A0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B87" w:rsidRDefault="008E7B87" w:rsidP="009B6AA6">
      <w:pPr>
        <w:spacing w:after="0" w:line="240" w:lineRule="auto"/>
      </w:pPr>
      <w:r>
        <w:separator/>
      </w:r>
    </w:p>
  </w:footnote>
  <w:footnote w:type="continuationSeparator" w:id="1">
    <w:p w:rsidR="008E7B87" w:rsidRDefault="008E7B87" w:rsidP="009B6A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3D30A9" w:rsidRDefault="00F00E34">
        <w:pPr>
          <w:pStyle w:val="Header"/>
          <w:jc w:val="center"/>
        </w:pPr>
        <w:fldSimple w:instr="PAGE   \* MERGEFORMAT">
          <w:r w:rsidR="0021110D">
            <w:rPr>
              <w:noProof/>
            </w:rPr>
            <w:t>2</w:t>
          </w:r>
        </w:fldSimple>
      </w:p>
    </w:sdtContent>
  </w:sdt>
  <w:p w:rsidR="003D30A9" w:rsidRDefault="003D30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2D8D2CF1"/>
    <w:multiLevelType w:val="hybridMultilevel"/>
    <w:tmpl w:val="BF0CE234"/>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9D37782"/>
    <w:multiLevelType w:val="hybridMultilevel"/>
    <w:tmpl w:val="9F16B718"/>
    <w:lvl w:ilvl="0" w:tplc="92DA1E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B676E41"/>
    <w:multiLevelType w:val="hybridMultilevel"/>
    <w:tmpl w:val="0CA0B5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50BB5C11"/>
    <w:multiLevelType w:val="hybridMultilevel"/>
    <w:tmpl w:val="F6C6B9B0"/>
    <w:lvl w:ilvl="0" w:tplc="084CBE02">
      <w:start w:val="1"/>
      <w:numFmt w:val="decimal"/>
      <w:lvlText w:val="%1."/>
      <w:lvlJc w:val="left"/>
      <w:pPr>
        <w:ind w:left="1349" w:hanging="1065"/>
      </w:pPr>
      <w:rPr>
        <w:rFonts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B4115A6"/>
    <w:multiLevelType w:val="hybridMultilevel"/>
    <w:tmpl w:val="5E14B9C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6D8A053C"/>
    <w:multiLevelType w:val="hybridMultilevel"/>
    <w:tmpl w:val="19E27068"/>
    <w:lvl w:ilvl="0" w:tplc="E8BE8290">
      <w:start w:val="1"/>
      <w:numFmt w:val="upperRoman"/>
      <w:lvlText w:val="%1."/>
      <w:lvlJc w:val="left"/>
      <w:pPr>
        <w:ind w:left="1080" w:hanging="720"/>
      </w:pPr>
      <w:rPr>
        <w:rFonts w:hint="default"/>
        <w:b/>
      </w:rPr>
    </w:lvl>
    <w:lvl w:ilvl="1" w:tplc="4DDC4F0E">
      <w:start w:val="1"/>
      <w:numFmt w:val="lowerLetter"/>
      <w:lvlText w:val="%2."/>
      <w:lvlJc w:val="left"/>
      <w:pPr>
        <w:ind w:left="1440" w:hanging="360"/>
      </w:pPr>
    </w:lvl>
    <w:lvl w:ilvl="2" w:tplc="328A6676">
      <w:start w:val="1"/>
      <w:numFmt w:val="lowerRoman"/>
      <w:lvlText w:val="%3."/>
      <w:lvlJc w:val="right"/>
      <w:pPr>
        <w:ind w:left="2160" w:hanging="180"/>
      </w:pPr>
    </w:lvl>
    <w:lvl w:ilvl="3" w:tplc="4E7ECED4">
      <w:start w:val="1"/>
      <w:numFmt w:val="decimal"/>
      <w:lvlText w:val="%4."/>
      <w:lvlJc w:val="left"/>
      <w:pPr>
        <w:ind w:left="2880" w:hanging="360"/>
      </w:pPr>
    </w:lvl>
    <w:lvl w:ilvl="4" w:tplc="15E8C886">
      <w:start w:val="1"/>
      <w:numFmt w:val="lowerLetter"/>
      <w:lvlText w:val="%5."/>
      <w:lvlJc w:val="left"/>
      <w:pPr>
        <w:ind w:left="3600" w:hanging="360"/>
      </w:pPr>
    </w:lvl>
    <w:lvl w:ilvl="5" w:tplc="62ACF052">
      <w:start w:val="1"/>
      <w:numFmt w:val="lowerRoman"/>
      <w:lvlText w:val="%6."/>
      <w:lvlJc w:val="right"/>
      <w:pPr>
        <w:ind w:left="4320" w:hanging="180"/>
      </w:pPr>
    </w:lvl>
    <w:lvl w:ilvl="6" w:tplc="40D24A18">
      <w:start w:val="1"/>
      <w:numFmt w:val="decimal"/>
      <w:lvlText w:val="%7."/>
      <w:lvlJc w:val="left"/>
      <w:pPr>
        <w:ind w:left="5040" w:hanging="360"/>
      </w:pPr>
    </w:lvl>
    <w:lvl w:ilvl="7" w:tplc="CC848DA4">
      <w:start w:val="1"/>
      <w:numFmt w:val="lowerLetter"/>
      <w:lvlText w:val="%8."/>
      <w:lvlJc w:val="left"/>
      <w:pPr>
        <w:ind w:left="5760" w:hanging="360"/>
      </w:pPr>
    </w:lvl>
    <w:lvl w:ilvl="8" w:tplc="615EA68E">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0"/>
  </w:num>
  <w:num w:numId="6">
    <w:abstractNumId w:val="7"/>
  </w:num>
  <w:num w:numId="7">
    <w:abstractNumId w:val="2"/>
  </w:num>
  <w:num w:numId="8">
    <w:abstractNumId w:val="9"/>
  </w:num>
  <w:num w:numId="9">
    <w:abstractNumId w:val="8"/>
  </w:num>
  <w:num w:numId="10">
    <w:abstractNumId w:val="10"/>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F1043"/>
    <w:rsid w:val="00011F9E"/>
    <w:rsid w:val="00017016"/>
    <w:rsid w:val="00022DCA"/>
    <w:rsid w:val="000254FF"/>
    <w:rsid w:val="0002687E"/>
    <w:rsid w:val="00027C17"/>
    <w:rsid w:val="000317C8"/>
    <w:rsid w:val="00036CDF"/>
    <w:rsid w:val="0004252F"/>
    <w:rsid w:val="00044F16"/>
    <w:rsid w:val="00057834"/>
    <w:rsid w:val="000700A5"/>
    <w:rsid w:val="00083BDB"/>
    <w:rsid w:val="00090002"/>
    <w:rsid w:val="0009788F"/>
    <w:rsid w:val="000B0141"/>
    <w:rsid w:val="000B0439"/>
    <w:rsid w:val="000C4743"/>
    <w:rsid w:val="000C5242"/>
    <w:rsid w:val="000D5DD1"/>
    <w:rsid w:val="000E375C"/>
    <w:rsid w:val="000F5AFB"/>
    <w:rsid w:val="000F61E1"/>
    <w:rsid w:val="001022BF"/>
    <w:rsid w:val="001040E4"/>
    <w:rsid w:val="001047AC"/>
    <w:rsid w:val="00114FE0"/>
    <w:rsid w:val="00126ED4"/>
    <w:rsid w:val="0013097E"/>
    <w:rsid w:val="001359E1"/>
    <w:rsid w:val="00136B82"/>
    <w:rsid w:val="00142276"/>
    <w:rsid w:val="0017484D"/>
    <w:rsid w:val="0017607C"/>
    <w:rsid w:val="00177488"/>
    <w:rsid w:val="00177B49"/>
    <w:rsid w:val="0018026F"/>
    <w:rsid w:val="00190C69"/>
    <w:rsid w:val="001A0866"/>
    <w:rsid w:val="001A7662"/>
    <w:rsid w:val="001B12C6"/>
    <w:rsid w:val="001B37B1"/>
    <w:rsid w:val="001C65F1"/>
    <w:rsid w:val="001C7CE4"/>
    <w:rsid w:val="001D1147"/>
    <w:rsid w:val="001D53A0"/>
    <w:rsid w:val="001F2DF8"/>
    <w:rsid w:val="002056FD"/>
    <w:rsid w:val="0021110D"/>
    <w:rsid w:val="0022170F"/>
    <w:rsid w:val="002265D6"/>
    <w:rsid w:val="002422C1"/>
    <w:rsid w:val="00242460"/>
    <w:rsid w:val="00250654"/>
    <w:rsid w:val="00272FF9"/>
    <w:rsid w:val="00281BFE"/>
    <w:rsid w:val="002824B6"/>
    <w:rsid w:val="002A4663"/>
    <w:rsid w:val="002A60E6"/>
    <w:rsid w:val="002B18AA"/>
    <w:rsid w:val="002B224F"/>
    <w:rsid w:val="002B77A7"/>
    <w:rsid w:val="002C057C"/>
    <w:rsid w:val="002E45C6"/>
    <w:rsid w:val="002F559B"/>
    <w:rsid w:val="00302519"/>
    <w:rsid w:val="00313365"/>
    <w:rsid w:val="003155A4"/>
    <w:rsid w:val="0032341F"/>
    <w:rsid w:val="003245E6"/>
    <w:rsid w:val="003270DE"/>
    <w:rsid w:val="0032715D"/>
    <w:rsid w:val="00330DA8"/>
    <w:rsid w:val="00350846"/>
    <w:rsid w:val="003509E5"/>
    <w:rsid w:val="00350D4D"/>
    <w:rsid w:val="003645EA"/>
    <w:rsid w:val="003673C6"/>
    <w:rsid w:val="00372BD8"/>
    <w:rsid w:val="0039603C"/>
    <w:rsid w:val="003B4CEC"/>
    <w:rsid w:val="003C1134"/>
    <w:rsid w:val="003C2B5E"/>
    <w:rsid w:val="003C4338"/>
    <w:rsid w:val="003D30A9"/>
    <w:rsid w:val="003D5D75"/>
    <w:rsid w:val="003E36FE"/>
    <w:rsid w:val="003E6182"/>
    <w:rsid w:val="003E7425"/>
    <w:rsid w:val="003F6B2F"/>
    <w:rsid w:val="00415554"/>
    <w:rsid w:val="00444506"/>
    <w:rsid w:val="004452D7"/>
    <w:rsid w:val="00467EE1"/>
    <w:rsid w:val="0047764C"/>
    <w:rsid w:val="00482580"/>
    <w:rsid w:val="00482F98"/>
    <w:rsid w:val="004868F5"/>
    <w:rsid w:val="004879A5"/>
    <w:rsid w:val="00494B35"/>
    <w:rsid w:val="00496849"/>
    <w:rsid w:val="004C6B9F"/>
    <w:rsid w:val="004C6D4E"/>
    <w:rsid w:val="004D34FB"/>
    <w:rsid w:val="004D434C"/>
    <w:rsid w:val="004D4F55"/>
    <w:rsid w:val="004D7E65"/>
    <w:rsid w:val="004E082D"/>
    <w:rsid w:val="004E122A"/>
    <w:rsid w:val="004E1CCA"/>
    <w:rsid w:val="004E6A77"/>
    <w:rsid w:val="00500687"/>
    <w:rsid w:val="0051711D"/>
    <w:rsid w:val="00527934"/>
    <w:rsid w:val="005318FC"/>
    <w:rsid w:val="0053213F"/>
    <w:rsid w:val="00543787"/>
    <w:rsid w:val="0054435D"/>
    <w:rsid w:val="00554693"/>
    <w:rsid w:val="00557C92"/>
    <w:rsid w:val="0056785D"/>
    <w:rsid w:val="00573C85"/>
    <w:rsid w:val="00577421"/>
    <w:rsid w:val="0058143F"/>
    <w:rsid w:val="00585AC8"/>
    <w:rsid w:val="00585F49"/>
    <w:rsid w:val="005951C7"/>
    <w:rsid w:val="00597BEB"/>
    <w:rsid w:val="005A2681"/>
    <w:rsid w:val="005A315F"/>
    <w:rsid w:val="005A608F"/>
    <w:rsid w:val="005B4682"/>
    <w:rsid w:val="005C23CA"/>
    <w:rsid w:val="005C6EF9"/>
    <w:rsid w:val="005D0636"/>
    <w:rsid w:val="005D0CCD"/>
    <w:rsid w:val="005D3367"/>
    <w:rsid w:val="005D36B6"/>
    <w:rsid w:val="005D58BE"/>
    <w:rsid w:val="005D5996"/>
    <w:rsid w:val="005F2E4B"/>
    <w:rsid w:val="005F6D17"/>
    <w:rsid w:val="005F774A"/>
    <w:rsid w:val="006006D6"/>
    <w:rsid w:val="00615AC6"/>
    <w:rsid w:val="00617987"/>
    <w:rsid w:val="00632BD2"/>
    <w:rsid w:val="00636E10"/>
    <w:rsid w:val="0064638C"/>
    <w:rsid w:val="0065536E"/>
    <w:rsid w:val="0065785E"/>
    <w:rsid w:val="00667490"/>
    <w:rsid w:val="006874CF"/>
    <w:rsid w:val="00692339"/>
    <w:rsid w:val="006935F6"/>
    <w:rsid w:val="006C0A35"/>
    <w:rsid w:val="006C2BCB"/>
    <w:rsid w:val="006D087F"/>
    <w:rsid w:val="006E2ECD"/>
    <w:rsid w:val="00700F3B"/>
    <w:rsid w:val="00716773"/>
    <w:rsid w:val="007213F5"/>
    <w:rsid w:val="00723D34"/>
    <w:rsid w:val="007413B3"/>
    <w:rsid w:val="00752C78"/>
    <w:rsid w:val="0075352C"/>
    <w:rsid w:val="0076087F"/>
    <w:rsid w:val="0077121F"/>
    <w:rsid w:val="007808B0"/>
    <w:rsid w:val="00780EE8"/>
    <w:rsid w:val="00781F63"/>
    <w:rsid w:val="007920FB"/>
    <w:rsid w:val="0079333D"/>
    <w:rsid w:val="007A42E6"/>
    <w:rsid w:val="007A738D"/>
    <w:rsid w:val="007B180A"/>
    <w:rsid w:val="007C0B69"/>
    <w:rsid w:val="007D21A1"/>
    <w:rsid w:val="007E1EE6"/>
    <w:rsid w:val="007E3457"/>
    <w:rsid w:val="007E34AD"/>
    <w:rsid w:val="007F24BF"/>
    <w:rsid w:val="007F2EB3"/>
    <w:rsid w:val="007F701F"/>
    <w:rsid w:val="00802A2B"/>
    <w:rsid w:val="008202D7"/>
    <w:rsid w:val="00824275"/>
    <w:rsid w:val="00824B85"/>
    <w:rsid w:val="00836EFE"/>
    <w:rsid w:val="0084503F"/>
    <w:rsid w:val="00855FCD"/>
    <w:rsid w:val="00861B59"/>
    <w:rsid w:val="00862AF7"/>
    <w:rsid w:val="00863F52"/>
    <w:rsid w:val="00870A1A"/>
    <w:rsid w:val="0089029F"/>
    <w:rsid w:val="0089124E"/>
    <w:rsid w:val="008A1090"/>
    <w:rsid w:val="008A64F7"/>
    <w:rsid w:val="008C2FF9"/>
    <w:rsid w:val="008C62DA"/>
    <w:rsid w:val="008D36EE"/>
    <w:rsid w:val="008D61D1"/>
    <w:rsid w:val="008D73D2"/>
    <w:rsid w:val="008E40AC"/>
    <w:rsid w:val="008E4740"/>
    <w:rsid w:val="008E7B87"/>
    <w:rsid w:val="008F33D1"/>
    <w:rsid w:val="0092481C"/>
    <w:rsid w:val="009460F1"/>
    <w:rsid w:val="009512E3"/>
    <w:rsid w:val="009534FD"/>
    <w:rsid w:val="00954395"/>
    <w:rsid w:val="0095621E"/>
    <w:rsid w:val="0097110C"/>
    <w:rsid w:val="00976AB1"/>
    <w:rsid w:val="00984506"/>
    <w:rsid w:val="00993985"/>
    <w:rsid w:val="009A2343"/>
    <w:rsid w:val="009A4C98"/>
    <w:rsid w:val="009B34E3"/>
    <w:rsid w:val="009B6AA6"/>
    <w:rsid w:val="009C3216"/>
    <w:rsid w:val="009D005D"/>
    <w:rsid w:val="009D4F6F"/>
    <w:rsid w:val="009D5752"/>
    <w:rsid w:val="00A11842"/>
    <w:rsid w:val="00A16C03"/>
    <w:rsid w:val="00A317C5"/>
    <w:rsid w:val="00A4091A"/>
    <w:rsid w:val="00A46899"/>
    <w:rsid w:val="00A50627"/>
    <w:rsid w:val="00A51D54"/>
    <w:rsid w:val="00A57B1A"/>
    <w:rsid w:val="00A64F22"/>
    <w:rsid w:val="00A661AE"/>
    <w:rsid w:val="00A704F5"/>
    <w:rsid w:val="00A843E4"/>
    <w:rsid w:val="00A847B8"/>
    <w:rsid w:val="00A94086"/>
    <w:rsid w:val="00A97817"/>
    <w:rsid w:val="00AB2BC7"/>
    <w:rsid w:val="00AD1199"/>
    <w:rsid w:val="00AD5B56"/>
    <w:rsid w:val="00AE617E"/>
    <w:rsid w:val="00AF07F0"/>
    <w:rsid w:val="00AF7334"/>
    <w:rsid w:val="00B230C7"/>
    <w:rsid w:val="00B232DA"/>
    <w:rsid w:val="00B23775"/>
    <w:rsid w:val="00B5543D"/>
    <w:rsid w:val="00B56B2C"/>
    <w:rsid w:val="00B644DC"/>
    <w:rsid w:val="00B74AF0"/>
    <w:rsid w:val="00B77A04"/>
    <w:rsid w:val="00B87BD5"/>
    <w:rsid w:val="00B973E7"/>
    <w:rsid w:val="00BB500C"/>
    <w:rsid w:val="00BC07FF"/>
    <w:rsid w:val="00BC4B55"/>
    <w:rsid w:val="00BD2836"/>
    <w:rsid w:val="00BD711C"/>
    <w:rsid w:val="00BE3702"/>
    <w:rsid w:val="00BE5463"/>
    <w:rsid w:val="00BF129E"/>
    <w:rsid w:val="00C00FA7"/>
    <w:rsid w:val="00C11266"/>
    <w:rsid w:val="00C12130"/>
    <w:rsid w:val="00C15435"/>
    <w:rsid w:val="00C24F2C"/>
    <w:rsid w:val="00C273F2"/>
    <w:rsid w:val="00C31910"/>
    <w:rsid w:val="00C35DE8"/>
    <w:rsid w:val="00C37173"/>
    <w:rsid w:val="00C401FE"/>
    <w:rsid w:val="00C55958"/>
    <w:rsid w:val="00C607D8"/>
    <w:rsid w:val="00C60BDF"/>
    <w:rsid w:val="00C65892"/>
    <w:rsid w:val="00C74E14"/>
    <w:rsid w:val="00C75911"/>
    <w:rsid w:val="00C818B4"/>
    <w:rsid w:val="00C82353"/>
    <w:rsid w:val="00C9489E"/>
    <w:rsid w:val="00C962F2"/>
    <w:rsid w:val="00CC2825"/>
    <w:rsid w:val="00CC6B43"/>
    <w:rsid w:val="00CD043E"/>
    <w:rsid w:val="00CD347C"/>
    <w:rsid w:val="00CD73BD"/>
    <w:rsid w:val="00CE4FA6"/>
    <w:rsid w:val="00CE6836"/>
    <w:rsid w:val="00D01AAD"/>
    <w:rsid w:val="00D17AD5"/>
    <w:rsid w:val="00D24268"/>
    <w:rsid w:val="00D30D00"/>
    <w:rsid w:val="00D357CC"/>
    <w:rsid w:val="00D370FF"/>
    <w:rsid w:val="00D5497F"/>
    <w:rsid w:val="00D6559B"/>
    <w:rsid w:val="00D6791D"/>
    <w:rsid w:val="00D821CC"/>
    <w:rsid w:val="00D9361D"/>
    <w:rsid w:val="00D956F6"/>
    <w:rsid w:val="00DA641E"/>
    <w:rsid w:val="00DB4124"/>
    <w:rsid w:val="00DC4C04"/>
    <w:rsid w:val="00DC7D8B"/>
    <w:rsid w:val="00DD759D"/>
    <w:rsid w:val="00DF451D"/>
    <w:rsid w:val="00E012EE"/>
    <w:rsid w:val="00E121E9"/>
    <w:rsid w:val="00E20171"/>
    <w:rsid w:val="00E22549"/>
    <w:rsid w:val="00E3626E"/>
    <w:rsid w:val="00E529BD"/>
    <w:rsid w:val="00E52D8F"/>
    <w:rsid w:val="00E55815"/>
    <w:rsid w:val="00E709A9"/>
    <w:rsid w:val="00E80CAB"/>
    <w:rsid w:val="00EA4ED1"/>
    <w:rsid w:val="00EA6958"/>
    <w:rsid w:val="00EA70D1"/>
    <w:rsid w:val="00EC59DC"/>
    <w:rsid w:val="00ED1231"/>
    <w:rsid w:val="00EE59D2"/>
    <w:rsid w:val="00EE5B7A"/>
    <w:rsid w:val="00EF0775"/>
    <w:rsid w:val="00F00E34"/>
    <w:rsid w:val="00F033B5"/>
    <w:rsid w:val="00F078B4"/>
    <w:rsid w:val="00F12CAE"/>
    <w:rsid w:val="00F16B41"/>
    <w:rsid w:val="00F23434"/>
    <w:rsid w:val="00F368AA"/>
    <w:rsid w:val="00F41717"/>
    <w:rsid w:val="00F7622A"/>
    <w:rsid w:val="00F84FE8"/>
    <w:rsid w:val="00FA41B9"/>
    <w:rsid w:val="00FB2EB9"/>
    <w:rsid w:val="00FB6C7E"/>
    <w:rsid w:val="00FC5F8C"/>
    <w:rsid w:val="00FF1043"/>
    <w:rsid w:val="00FF290E"/>
    <w:rsid w:val="00FF40C2"/>
    <w:rsid w:val="00FF70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2">
    <w:name w:val="heading 2"/>
    <w:basedOn w:val="a"/>
    <w:next w:val="a"/>
    <w:link w:val="20"/>
    <w:unhideWhenUsed/>
    <w:qFormat/>
    <w:rsid w:val="003155A4"/>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D9361D"/>
    <w:rPr>
      <w:color w:val="0000FF" w:themeColor="hyperlink"/>
      <w:u w:val="single"/>
    </w:rPr>
  </w:style>
  <w:style w:type="paragraph" w:styleId="a4">
    <w:name w:val="List Paragraph"/>
    <w:basedOn w:val="a"/>
    <w:uiPriority w:val="34"/>
    <w:qFormat/>
    <w:rsid w:val="004879A5"/>
    <w:pPr>
      <w:ind w:left="720"/>
      <w:contextualSpacing/>
    </w:pPr>
  </w:style>
  <w:style w:type="paragraph" w:styleId="a5">
    <w:name w:val="Balloon Text"/>
    <w:basedOn w:val="a"/>
    <w:link w:val="a6"/>
    <w:uiPriority w:val="99"/>
    <w:semiHidden/>
    <w:unhideWhenUsed/>
    <w:rsid w:val="008A64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4F7"/>
    <w:rPr>
      <w:rFonts w:ascii="Tahoma" w:hAnsi="Tahoma" w:cs="Tahoma"/>
      <w:sz w:val="16"/>
      <w:szCs w:val="16"/>
    </w:rPr>
  </w:style>
  <w:style w:type="character" w:customStyle="1" w:styleId="20">
    <w:name w:val="Заголовок 2 Знак"/>
    <w:basedOn w:val="a0"/>
    <w:link w:val="2"/>
    <w:rsid w:val="003155A4"/>
    <w:rPr>
      <w:rFonts w:ascii="Cambria" w:eastAsia="Times New Roman" w:hAnsi="Cambria" w:cs="Times New Roman"/>
      <w:b/>
      <w:bCs/>
      <w:i/>
      <w:iCs/>
      <w:sz w:val="28"/>
      <w:szCs w:val="28"/>
      <w:lang w:eastAsia="ru-RU"/>
    </w:rPr>
  </w:style>
  <w:style w:type="character" w:styleId="a7">
    <w:name w:val="annotation reference"/>
    <w:basedOn w:val="a0"/>
    <w:uiPriority w:val="99"/>
    <w:semiHidden/>
    <w:unhideWhenUsed/>
    <w:rsid w:val="00E121E9"/>
    <w:rPr>
      <w:sz w:val="16"/>
      <w:szCs w:val="16"/>
    </w:rPr>
  </w:style>
  <w:style w:type="paragraph" w:styleId="a8">
    <w:name w:val="annotation text"/>
    <w:basedOn w:val="a"/>
    <w:link w:val="a9"/>
    <w:unhideWhenUsed/>
    <w:rsid w:val="00E121E9"/>
    <w:pPr>
      <w:spacing w:line="240" w:lineRule="auto"/>
    </w:pPr>
    <w:rPr>
      <w:sz w:val="20"/>
      <w:szCs w:val="20"/>
    </w:rPr>
  </w:style>
  <w:style w:type="character" w:customStyle="1" w:styleId="a9">
    <w:name w:val="Текст примечания Знак"/>
    <w:basedOn w:val="a0"/>
    <w:link w:val="a8"/>
    <w:rsid w:val="00E121E9"/>
    <w:rPr>
      <w:sz w:val="20"/>
      <w:szCs w:val="20"/>
    </w:rPr>
  </w:style>
  <w:style w:type="paragraph" w:styleId="aa">
    <w:name w:val="annotation subject"/>
    <w:basedOn w:val="a8"/>
    <w:next w:val="a8"/>
    <w:link w:val="ab"/>
    <w:uiPriority w:val="99"/>
    <w:semiHidden/>
    <w:unhideWhenUsed/>
    <w:rsid w:val="00E121E9"/>
    <w:rPr>
      <w:b/>
      <w:bCs/>
    </w:rPr>
  </w:style>
  <w:style w:type="character" w:customStyle="1" w:styleId="ab">
    <w:name w:val="Тема примечания Знак"/>
    <w:basedOn w:val="a9"/>
    <w:link w:val="aa"/>
    <w:uiPriority w:val="99"/>
    <w:semiHidden/>
    <w:rsid w:val="00E121E9"/>
    <w:rPr>
      <w:b/>
      <w:bCs/>
      <w:sz w:val="20"/>
      <w:szCs w:val="20"/>
    </w:rPr>
  </w:style>
  <w:style w:type="paragraph" w:styleId="ac">
    <w:name w:val="header"/>
    <w:basedOn w:val="a"/>
    <w:link w:val="ad"/>
    <w:uiPriority w:val="99"/>
    <w:unhideWhenUsed/>
    <w:rsid w:val="009B6AA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6AA6"/>
  </w:style>
  <w:style w:type="paragraph" w:styleId="ae">
    <w:name w:val="footer"/>
    <w:basedOn w:val="a"/>
    <w:link w:val="af"/>
    <w:uiPriority w:val="99"/>
    <w:unhideWhenUsed/>
    <w:rsid w:val="009B6AA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6AA6"/>
  </w:style>
  <w:style w:type="paragraph" w:customStyle="1" w:styleId="ConsPlusTitle">
    <w:name w:val="ConsPlusTitle"/>
    <w:rsid w:val="00FC5F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FC5F8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Header">
    <w:name w:val="Header"/>
    <w:basedOn w:val="a"/>
    <w:uiPriority w:val="99"/>
    <w:unhideWhenUsed/>
    <w:rsid w:val="003D30A9"/>
    <w:pPr>
      <w:tabs>
        <w:tab w:val="center" w:pos="4677"/>
        <w:tab w:val="right" w:pos="9355"/>
      </w:tabs>
      <w:spacing w:after="0" w:line="240" w:lineRule="auto"/>
    </w:pPr>
  </w:style>
  <w:style w:type="table" w:styleId="af1">
    <w:name w:val="Table Grid"/>
    <w:basedOn w:val="a1"/>
    <w:uiPriority w:val="59"/>
    <w:unhideWhenUsed/>
    <w:rsid w:val="003D30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2">
    <w:name w:val="heading 2"/>
    <w:basedOn w:val="a"/>
    <w:next w:val="a"/>
    <w:link w:val="20"/>
    <w:unhideWhenUsed/>
    <w:qFormat/>
    <w:rsid w:val="003155A4"/>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D9361D"/>
    <w:rPr>
      <w:color w:val="0000FF" w:themeColor="hyperlink"/>
      <w:u w:val="single"/>
    </w:rPr>
  </w:style>
  <w:style w:type="paragraph" w:styleId="a4">
    <w:name w:val="List Paragraph"/>
    <w:basedOn w:val="a"/>
    <w:uiPriority w:val="34"/>
    <w:qFormat/>
    <w:rsid w:val="004879A5"/>
    <w:pPr>
      <w:ind w:left="720"/>
      <w:contextualSpacing/>
    </w:pPr>
  </w:style>
  <w:style w:type="paragraph" w:styleId="a5">
    <w:name w:val="Balloon Text"/>
    <w:basedOn w:val="a"/>
    <w:link w:val="a6"/>
    <w:uiPriority w:val="99"/>
    <w:semiHidden/>
    <w:unhideWhenUsed/>
    <w:rsid w:val="008A64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4F7"/>
    <w:rPr>
      <w:rFonts w:ascii="Tahoma" w:hAnsi="Tahoma" w:cs="Tahoma"/>
      <w:sz w:val="16"/>
      <w:szCs w:val="16"/>
    </w:rPr>
  </w:style>
  <w:style w:type="character" w:customStyle="1" w:styleId="20">
    <w:name w:val="Заголовок 2 Знак"/>
    <w:basedOn w:val="a0"/>
    <w:link w:val="2"/>
    <w:rsid w:val="003155A4"/>
    <w:rPr>
      <w:rFonts w:ascii="Cambria" w:eastAsia="Times New Roman" w:hAnsi="Cambria" w:cs="Times New Roman"/>
      <w:b/>
      <w:bCs/>
      <w:i/>
      <w:iCs/>
      <w:sz w:val="28"/>
      <w:szCs w:val="28"/>
      <w:lang w:eastAsia="ru-RU"/>
    </w:rPr>
  </w:style>
  <w:style w:type="character" w:styleId="a7">
    <w:name w:val="annotation reference"/>
    <w:basedOn w:val="a0"/>
    <w:uiPriority w:val="99"/>
    <w:semiHidden/>
    <w:unhideWhenUsed/>
    <w:rsid w:val="00E121E9"/>
    <w:rPr>
      <w:sz w:val="16"/>
      <w:szCs w:val="16"/>
    </w:rPr>
  </w:style>
  <w:style w:type="paragraph" w:styleId="a8">
    <w:name w:val="annotation text"/>
    <w:basedOn w:val="a"/>
    <w:link w:val="a9"/>
    <w:unhideWhenUsed/>
    <w:rsid w:val="00E121E9"/>
    <w:pPr>
      <w:spacing w:line="240" w:lineRule="auto"/>
    </w:pPr>
    <w:rPr>
      <w:sz w:val="20"/>
      <w:szCs w:val="20"/>
    </w:rPr>
  </w:style>
  <w:style w:type="character" w:customStyle="1" w:styleId="a9">
    <w:name w:val="Текст примечания Знак"/>
    <w:basedOn w:val="a0"/>
    <w:link w:val="a8"/>
    <w:rsid w:val="00E121E9"/>
    <w:rPr>
      <w:sz w:val="20"/>
      <w:szCs w:val="20"/>
    </w:rPr>
  </w:style>
  <w:style w:type="paragraph" w:styleId="aa">
    <w:name w:val="annotation subject"/>
    <w:basedOn w:val="a8"/>
    <w:next w:val="a8"/>
    <w:link w:val="ab"/>
    <w:uiPriority w:val="99"/>
    <w:semiHidden/>
    <w:unhideWhenUsed/>
    <w:rsid w:val="00E121E9"/>
    <w:rPr>
      <w:b/>
      <w:bCs/>
    </w:rPr>
  </w:style>
  <w:style w:type="character" w:customStyle="1" w:styleId="ab">
    <w:name w:val="Тема примечания Знак"/>
    <w:basedOn w:val="a9"/>
    <w:link w:val="aa"/>
    <w:uiPriority w:val="99"/>
    <w:semiHidden/>
    <w:rsid w:val="00E121E9"/>
    <w:rPr>
      <w:b/>
      <w:bCs/>
      <w:sz w:val="20"/>
      <w:szCs w:val="20"/>
    </w:rPr>
  </w:style>
  <w:style w:type="paragraph" w:styleId="ac">
    <w:name w:val="header"/>
    <w:basedOn w:val="a"/>
    <w:link w:val="ad"/>
    <w:uiPriority w:val="99"/>
    <w:unhideWhenUsed/>
    <w:rsid w:val="009B6AA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6AA6"/>
  </w:style>
  <w:style w:type="paragraph" w:styleId="ae">
    <w:name w:val="footer"/>
    <w:basedOn w:val="a"/>
    <w:link w:val="af"/>
    <w:uiPriority w:val="99"/>
    <w:unhideWhenUsed/>
    <w:rsid w:val="009B6AA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6AA6"/>
  </w:style>
  <w:style w:type="paragraph" w:customStyle="1" w:styleId="ConsPlusTitle">
    <w:name w:val="ConsPlusTitle"/>
    <w:rsid w:val="00FC5F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FC5F8C"/>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divs>
    <w:div w:id="406611243">
      <w:bodyDiv w:val="1"/>
      <w:marLeft w:val="0"/>
      <w:marRight w:val="0"/>
      <w:marTop w:val="0"/>
      <w:marBottom w:val="0"/>
      <w:divBdr>
        <w:top w:val="none" w:sz="0" w:space="0" w:color="auto"/>
        <w:left w:val="none" w:sz="0" w:space="0" w:color="auto"/>
        <w:bottom w:val="none" w:sz="0" w:space="0" w:color="auto"/>
        <w:right w:val="none" w:sz="0" w:space="0" w:color="auto"/>
      </w:divBdr>
    </w:div>
    <w:div w:id="46512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8" Type="http://schemas.microsoft.com/office/2011/relationships/commentsExtended" Target="commentsExtended.xml"/><Relationship Id="rId10" Type="http://schemas.openxmlformats.org/officeDocument/2006/relationships/hyperlink" Target="https://login.consultant.ru/link/?req=doc&amp;base=LAW&amp;n=494999&amp;dst=10018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4A016-3B79-4D87-AE4D-8E96445F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4845</Words>
  <Characters>27623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2</cp:revision>
  <cp:lastPrinted>2024-02-27T13:55:00Z</cp:lastPrinted>
  <dcterms:created xsi:type="dcterms:W3CDTF">2026-02-20T09:19:00Z</dcterms:created>
  <dcterms:modified xsi:type="dcterms:W3CDTF">2026-02-20T09:19:00Z</dcterms:modified>
</cp:coreProperties>
</file>